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0C695E" w14:textId="77777777" w:rsidR="00406207" w:rsidRPr="00ED7EFA" w:rsidRDefault="006E5A5E" w:rsidP="00C4135D">
      <w:pPr>
        <w:tabs>
          <w:tab w:val="left" w:pos="3119"/>
        </w:tabs>
        <w:spacing w:line="360" w:lineRule="auto"/>
        <w:jc w:val="center"/>
        <w:rPr>
          <w:rFonts w:ascii="Arial" w:hAnsi="Arial" w:cs="Arial"/>
          <w:b/>
          <w:sz w:val="48"/>
          <w:lang w:val="es-MX"/>
        </w:rPr>
      </w:pPr>
      <w:r w:rsidRPr="00ED7EFA">
        <w:rPr>
          <w:rFonts w:ascii="Arial" w:hAnsi="Arial" w:cs="Arial"/>
          <w:b/>
          <w:sz w:val="48"/>
          <w:lang w:val="es-MX"/>
        </w:rPr>
        <w:t>Colegio de Postgraduados</w:t>
      </w:r>
    </w:p>
    <w:p w14:paraId="75330B3E" w14:textId="77777777" w:rsidR="00406207" w:rsidRPr="00ED7EFA" w:rsidRDefault="00406207" w:rsidP="00C4135D">
      <w:pPr>
        <w:spacing w:line="360" w:lineRule="auto"/>
        <w:rPr>
          <w:rFonts w:ascii="Arial" w:hAnsi="Arial" w:cs="Arial"/>
          <w:lang w:val="es-MX"/>
        </w:rPr>
      </w:pPr>
    </w:p>
    <w:p w14:paraId="42435065" w14:textId="77777777" w:rsidR="00406207" w:rsidRPr="00ED7EFA" w:rsidRDefault="00406207" w:rsidP="00C4135D">
      <w:pPr>
        <w:spacing w:line="360" w:lineRule="auto"/>
        <w:rPr>
          <w:rFonts w:ascii="Arial" w:hAnsi="Arial" w:cs="Arial"/>
          <w:lang w:val="es-MX"/>
        </w:rPr>
      </w:pPr>
    </w:p>
    <w:p w14:paraId="2B700ABC" w14:textId="77777777" w:rsidR="00406207" w:rsidRPr="00ED7EFA" w:rsidRDefault="00406207" w:rsidP="00C4135D">
      <w:pPr>
        <w:spacing w:line="360" w:lineRule="auto"/>
        <w:rPr>
          <w:rFonts w:ascii="Arial" w:hAnsi="Arial" w:cs="Arial"/>
          <w:lang w:val="es-MX"/>
        </w:rPr>
      </w:pPr>
      <w:r w:rsidRPr="00ED7EFA">
        <w:rPr>
          <w:rFonts w:ascii="Arial" w:hAnsi="Arial" w:cs="Arial"/>
          <w:noProof/>
          <w:sz w:val="20"/>
          <w:szCs w:val="20"/>
          <w:lang w:val="es-MX" w:eastAsia="es-MX"/>
        </w:rPr>
        <w:drawing>
          <wp:anchor distT="0" distB="0" distL="114300" distR="114300" simplePos="0" relativeHeight="251659264" behindDoc="1" locked="0" layoutInCell="1" allowOverlap="1" wp14:anchorId="70D309C4" wp14:editId="6B2AA2FB">
            <wp:simplePos x="0" y="0"/>
            <wp:positionH relativeFrom="margin">
              <wp:posOffset>1139190</wp:posOffset>
            </wp:positionH>
            <wp:positionV relativeFrom="page">
              <wp:posOffset>2200275</wp:posOffset>
            </wp:positionV>
            <wp:extent cx="3324860" cy="3028950"/>
            <wp:effectExtent l="0" t="0" r="8890" b="0"/>
            <wp:wrapNone/>
            <wp:docPr id="4" name="Imagen 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4860" cy="3028950"/>
                    </a:xfrm>
                    <a:prstGeom prst="rect">
                      <a:avLst/>
                    </a:prstGeom>
                    <a:noFill/>
                  </pic:spPr>
                </pic:pic>
              </a:graphicData>
            </a:graphic>
            <wp14:sizeRelH relativeFrom="margin">
              <wp14:pctWidth>0</wp14:pctWidth>
            </wp14:sizeRelH>
            <wp14:sizeRelV relativeFrom="margin">
              <wp14:pctHeight>0</wp14:pctHeight>
            </wp14:sizeRelV>
          </wp:anchor>
        </w:drawing>
      </w:r>
    </w:p>
    <w:p w14:paraId="04589230" w14:textId="77777777" w:rsidR="00406207" w:rsidRPr="00ED7EFA" w:rsidRDefault="00406207" w:rsidP="00C4135D">
      <w:pPr>
        <w:spacing w:line="360" w:lineRule="auto"/>
        <w:rPr>
          <w:rFonts w:ascii="Arial" w:hAnsi="Arial" w:cs="Arial"/>
          <w:lang w:val="es-MX"/>
        </w:rPr>
      </w:pPr>
    </w:p>
    <w:p w14:paraId="54ECDE47" w14:textId="77777777" w:rsidR="00406207" w:rsidRPr="00ED7EFA" w:rsidRDefault="00347962" w:rsidP="00347962">
      <w:pPr>
        <w:tabs>
          <w:tab w:val="left" w:pos="2513"/>
        </w:tabs>
        <w:spacing w:line="360" w:lineRule="auto"/>
        <w:rPr>
          <w:rFonts w:ascii="Arial" w:hAnsi="Arial" w:cs="Arial"/>
          <w:lang w:val="es-MX"/>
        </w:rPr>
      </w:pPr>
      <w:r w:rsidRPr="00ED7EFA">
        <w:rPr>
          <w:rFonts w:ascii="Arial" w:hAnsi="Arial" w:cs="Arial"/>
          <w:lang w:val="es-MX"/>
        </w:rPr>
        <w:tab/>
      </w:r>
    </w:p>
    <w:p w14:paraId="1E183564" w14:textId="77777777" w:rsidR="00406207" w:rsidRPr="00ED7EFA" w:rsidRDefault="00406207" w:rsidP="00C4135D">
      <w:pPr>
        <w:spacing w:line="360" w:lineRule="auto"/>
        <w:rPr>
          <w:rFonts w:ascii="Arial" w:hAnsi="Arial" w:cs="Arial"/>
          <w:lang w:val="es-MX"/>
        </w:rPr>
      </w:pPr>
    </w:p>
    <w:p w14:paraId="21C510E0" w14:textId="77777777" w:rsidR="00406207" w:rsidRPr="00ED7EFA" w:rsidRDefault="00406207" w:rsidP="00C4135D">
      <w:pPr>
        <w:spacing w:line="360" w:lineRule="auto"/>
        <w:rPr>
          <w:rFonts w:ascii="Arial" w:hAnsi="Arial" w:cs="Arial"/>
          <w:lang w:val="es-MX"/>
        </w:rPr>
      </w:pPr>
    </w:p>
    <w:p w14:paraId="20252929" w14:textId="77777777" w:rsidR="00406207" w:rsidRPr="00ED7EFA" w:rsidRDefault="00406207" w:rsidP="00C4135D">
      <w:pPr>
        <w:spacing w:line="360" w:lineRule="auto"/>
        <w:rPr>
          <w:rFonts w:ascii="Arial" w:hAnsi="Arial" w:cs="Arial"/>
          <w:lang w:val="es-MX"/>
        </w:rPr>
      </w:pPr>
    </w:p>
    <w:p w14:paraId="4CA8BDD2" w14:textId="77777777" w:rsidR="00406207" w:rsidRPr="00ED7EFA" w:rsidRDefault="00406207" w:rsidP="00C4135D">
      <w:pPr>
        <w:spacing w:line="360" w:lineRule="auto"/>
        <w:rPr>
          <w:rFonts w:ascii="Arial" w:hAnsi="Arial" w:cs="Arial"/>
          <w:lang w:val="es-MX"/>
        </w:rPr>
      </w:pPr>
    </w:p>
    <w:p w14:paraId="0086F669" w14:textId="77777777" w:rsidR="00406207" w:rsidRPr="00ED7EFA" w:rsidRDefault="00406207" w:rsidP="00C4135D">
      <w:pPr>
        <w:spacing w:line="360" w:lineRule="auto"/>
        <w:rPr>
          <w:rFonts w:ascii="Arial" w:hAnsi="Arial" w:cs="Arial"/>
          <w:lang w:val="es-MX"/>
        </w:rPr>
      </w:pPr>
    </w:p>
    <w:p w14:paraId="54A7DACF" w14:textId="77777777" w:rsidR="00406207" w:rsidRPr="00ED7EFA" w:rsidRDefault="00406207" w:rsidP="00C4135D">
      <w:pPr>
        <w:spacing w:line="360" w:lineRule="auto"/>
        <w:rPr>
          <w:rFonts w:ascii="Arial" w:hAnsi="Arial" w:cs="Arial"/>
          <w:lang w:val="es-MX"/>
        </w:rPr>
      </w:pPr>
    </w:p>
    <w:p w14:paraId="468207AC" w14:textId="77777777" w:rsidR="00406207" w:rsidRPr="00ED7EFA" w:rsidRDefault="00406207" w:rsidP="00C4135D">
      <w:pPr>
        <w:spacing w:line="360" w:lineRule="auto"/>
        <w:rPr>
          <w:rFonts w:ascii="Arial" w:hAnsi="Arial" w:cs="Arial"/>
          <w:lang w:val="es-MX"/>
        </w:rPr>
      </w:pPr>
    </w:p>
    <w:p w14:paraId="056D39F0" w14:textId="77777777" w:rsidR="00406207" w:rsidRPr="00ED7EFA" w:rsidRDefault="00406207" w:rsidP="00C4135D">
      <w:pPr>
        <w:spacing w:line="360" w:lineRule="auto"/>
        <w:rPr>
          <w:rFonts w:ascii="Arial" w:hAnsi="Arial" w:cs="Arial"/>
          <w:lang w:val="es-MX"/>
        </w:rPr>
      </w:pPr>
    </w:p>
    <w:p w14:paraId="4A54679B" w14:textId="77777777" w:rsidR="00406207" w:rsidRPr="00ED7EFA" w:rsidRDefault="00406207" w:rsidP="00C4135D">
      <w:pPr>
        <w:spacing w:line="360" w:lineRule="auto"/>
        <w:rPr>
          <w:rFonts w:ascii="Arial" w:hAnsi="Arial" w:cs="Arial"/>
          <w:lang w:val="es-MX"/>
        </w:rPr>
      </w:pPr>
    </w:p>
    <w:p w14:paraId="231780B9" w14:textId="77777777" w:rsidR="00406207" w:rsidRPr="00ED7EFA" w:rsidRDefault="00406207" w:rsidP="00C4135D">
      <w:pPr>
        <w:spacing w:line="360" w:lineRule="auto"/>
        <w:jc w:val="center"/>
        <w:rPr>
          <w:rFonts w:ascii="Arial" w:hAnsi="Arial" w:cs="Arial"/>
          <w:lang w:val="es-MX"/>
        </w:rPr>
      </w:pPr>
    </w:p>
    <w:p w14:paraId="57B203C2" w14:textId="77777777" w:rsidR="00406207" w:rsidRPr="00ED7EFA" w:rsidRDefault="00406207" w:rsidP="00C4135D">
      <w:pPr>
        <w:spacing w:line="360" w:lineRule="auto"/>
        <w:jc w:val="center"/>
        <w:rPr>
          <w:rFonts w:ascii="Arial" w:hAnsi="Arial" w:cs="Arial"/>
          <w:b/>
          <w:sz w:val="28"/>
          <w:szCs w:val="28"/>
          <w:lang w:val="es-MX"/>
        </w:rPr>
      </w:pPr>
      <w:r w:rsidRPr="00ED7EFA">
        <w:rPr>
          <w:rFonts w:ascii="Arial" w:hAnsi="Arial" w:cs="Arial"/>
          <w:b/>
          <w:sz w:val="28"/>
          <w:szCs w:val="28"/>
          <w:lang w:val="es-MX"/>
        </w:rPr>
        <w:t xml:space="preserve">MANUAL DE PROCEDIMIENTOS </w:t>
      </w:r>
    </w:p>
    <w:p w14:paraId="63471F69" w14:textId="77777777" w:rsidR="00406207" w:rsidRPr="00ED7EFA" w:rsidRDefault="00406207" w:rsidP="00C4135D">
      <w:pPr>
        <w:spacing w:line="360" w:lineRule="auto"/>
        <w:jc w:val="center"/>
        <w:rPr>
          <w:rFonts w:ascii="Arial" w:hAnsi="Arial" w:cs="Arial"/>
          <w:b/>
          <w:sz w:val="28"/>
          <w:szCs w:val="28"/>
          <w:lang w:val="es-MX"/>
        </w:rPr>
      </w:pPr>
      <w:r w:rsidRPr="00ED7EFA">
        <w:rPr>
          <w:rFonts w:ascii="Arial" w:hAnsi="Arial" w:cs="Arial"/>
          <w:b/>
          <w:sz w:val="28"/>
          <w:szCs w:val="28"/>
          <w:lang w:val="es-MX"/>
        </w:rPr>
        <w:t xml:space="preserve">DEL </w:t>
      </w:r>
      <w:r w:rsidR="006E5A5E" w:rsidRPr="00ED7EFA">
        <w:rPr>
          <w:rFonts w:ascii="Arial" w:hAnsi="Arial" w:cs="Arial"/>
          <w:b/>
          <w:sz w:val="28"/>
          <w:szCs w:val="28"/>
          <w:lang w:val="es-MX"/>
        </w:rPr>
        <w:t>DEPARTAMENTO</w:t>
      </w:r>
      <w:r w:rsidRPr="00ED7EFA">
        <w:rPr>
          <w:rFonts w:ascii="Arial" w:hAnsi="Arial" w:cs="Arial"/>
          <w:b/>
          <w:sz w:val="28"/>
          <w:szCs w:val="28"/>
          <w:lang w:val="es-MX"/>
        </w:rPr>
        <w:t xml:space="preserve"> DE</w:t>
      </w:r>
      <w:r w:rsidRPr="00ED7EFA">
        <w:rPr>
          <w:rFonts w:ascii="Arial" w:hAnsi="Arial" w:cs="Arial"/>
          <w:b/>
          <w:spacing w:val="87"/>
          <w:sz w:val="28"/>
          <w:szCs w:val="28"/>
          <w:lang w:val="es-MX"/>
        </w:rPr>
        <w:t xml:space="preserve"> </w:t>
      </w:r>
      <w:r w:rsidRPr="00ED7EFA">
        <w:rPr>
          <w:rFonts w:ascii="Arial" w:hAnsi="Arial" w:cs="Arial"/>
          <w:b/>
          <w:sz w:val="28"/>
          <w:szCs w:val="28"/>
          <w:lang w:val="es-MX"/>
        </w:rPr>
        <w:t>TESORERÍA</w:t>
      </w:r>
    </w:p>
    <w:p w14:paraId="3A8CFB9A" w14:textId="77777777" w:rsidR="00D3058C" w:rsidRPr="00ED7EFA" w:rsidRDefault="00D3058C" w:rsidP="00C4135D">
      <w:pPr>
        <w:spacing w:line="360" w:lineRule="auto"/>
        <w:jc w:val="center"/>
        <w:rPr>
          <w:rFonts w:ascii="Arial" w:hAnsi="Arial" w:cs="Arial"/>
          <w:b/>
          <w:sz w:val="28"/>
          <w:szCs w:val="28"/>
          <w:lang w:val="es-MX"/>
        </w:rPr>
      </w:pPr>
    </w:p>
    <w:p w14:paraId="4D9D1178" w14:textId="77777777" w:rsidR="00406207" w:rsidRPr="00ED7EFA" w:rsidRDefault="00E6233A" w:rsidP="00C4135D">
      <w:pPr>
        <w:spacing w:line="360" w:lineRule="auto"/>
        <w:jc w:val="center"/>
        <w:rPr>
          <w:rFonts w:ascii="Arial" w:hAnsi="Arial" w:cs="Arial"/>
          <w:b/>
          <w:sz w:val="28"/>
          <w:szCs w:val="28"/>
          <w:lang w:val="es-MX"/>
        </w:rPr>
      </w:pPr>
      <w:r w:rsidRPr="00ED7EFA">
        <w:rPr>
          <w:rFonts w:ascii="Arial" w:hAnsi="Arial" w:cs="Arial"/>
          <w:b/>
          <w:sz w:val="28"/>
          <w:szCs w:val="28"/>
          <w:lang w:val="es-MX"/>
        </w:rPr>
        <w:t>Agosto</w:t>
      </w:r>
      <w:r w:rsidR="00406207" w:rsidRPr="00ED7EFA">
        <w:rPr>
          <w:rFonts w:ascii="Arial" w:hAnsi="Arial" w:cs="Arial"/>
          <w:b/>
          <w:sz w:val="28"/>
          <w:szCs w:val="28"/>
          <w:lang w:val="es-MX"/>
        </w:rPr>
        <w:t xml:space="preserve"> del 2018</w:t>
      </w:r>
    </w:p>
    <w:p w14:paraId="1DB41039" w14:textId="77777777" w:rsidR="00406207" w:rsidRPr="00ED7EFA" w:rsidRDefault="00406207" w:rsidP="00C4135D">
      <w:pPr>
        <w:spacing w:line="360" w:lineRule="auto"/>
        <w:rPr>
          <w:rFonts w:ascii="Arial" w:hAnsi="Arial" w:cs="Arial"/>
          <w:sz w:val="28"/>
          <w:szCs w:val="28"/>
          <w:lang w:val="es-MX"/>
        </w:rPr>
      </w:pPr>
    </w:p>
    <w:p w14:paraId="1FDF1634" w14:textId="77777777" w:rsidR="00406207" w:rsidRPr="00ED7EFA" w:rsidRDefault="007316D3" w:rsidP="00367FA4">
      <w:pPr>
        <w:widowControl/>
        <w:spacing w:after="160" w:line="259" w:lineRule="auto"/>
        <w:rPr>
          <w:rFonts w:ascii="Arial" w:hAnsi="Arial" w:cs="Arial"/>
          <w:sz w:val="28"/>
          <w:szCs w:val="28"/>
          <w:lang w:val="es-MX"/>
        </w:rPr>
      </w:pPr>
      <w:r w:rsidRPr="00ED7EFA">
        <w:rPr>
          <w:rFonts w:ascii="Arial" w:hAnsi="Arial" w:cs="Arial"/>
          <w:sz w:val="28"/>
          <w:szCs w:val="28"/>
          <w:lang w:val="es-MX"/>
        </w:rPr>
        <w:br w:type="page"/>
      </w:r>
    </w:p>
    <w:p w14:paraId="4C6384E8" w14:textId="77777777" w:rsidR="0033090B" w:rsidRPr="00ED7EFA" w:rsidRDefault="00D95EF5" w:rsidP="00D3058C">
      <w:pPr>
        <w:widowControl/>
        <w:spacing w:after="160" w:line="360" w:lineRule="auto"/>
        <w:jc w:val="center"/>
        <w:rPr>
          <w:rFonts w:ascii="Arial" w:hAnsi="Arial" w:cs="Arial"/>
          <w:b/>
          <w:sz w:val="24"/>
          <w:lang w:val="es-MX"/>
        </w:rPr>
      </w:pPr>
      <w:r w:rsidRPr="00ED7EFA">
        <w:rPr>
          <w:rFonts w:ascii="Arial" w:hAnsi="Arial" w:cs="Arial"/>
          <w:b/>
          <w:sz w:val="24"/>
          <w:lang w:val="es-MX"/>
        </w:rPr>
        <w:lastRenderedPageBreak/>
        <w:t>INDICE:</w:t>
      </w:r>
    </w:p>
    <w:p w14:paraId="20EEA514" w14:textId="77777777" w:rsidR="007F7A15" w:rsidRPr="00ED7EFA" w:rsidRDefault="00076A57" w:rsidP="00384DF5">
      <w:pPr>
        <w:widowControl/>
        <w:spacing w:line="360" w:lineRule="auto"/>
        <w:rPr>
          <w:rFonts w:ascii="Arial" w:hAnsi="Arial" w:cs="Arial"/>
          <w:b/>
          <w:sz w:val="24"/>
          <w:szCs w:val="24"/>
          <w:lang w:val="es-MX"/>
        </w:rPr>
      </w:pPr>
      <w:r w:rsidRPr="00ED7EFA">
        <w:rPr>
          <w:rFonts w:ascii="Arial" w:hAnsi="Arial" w:cs="Arial"/>
          <w:b/>
          <w:sz w:val="24"/>
          <w:szCs w:val="24"/>
          <w:lang w:val="es-MX"/>
        </w:rPr>
        <w:t>CAPÍTULO</w:t>
      </w:r>
      <w:r w:rsidR="007F7A15" w:rsidRPr="00ED7EFA">
        <w:rPr>
          <w:rFonts w:ascii="Arial" w:hAnsi="Arial" w:cs="Arial"/>
          <w:b/>
          <w:sz w:val="24"/>
          <w:szCs w:val="24"/>
          <w:lang w:val="es-MX"/>
        </w:rPr>
        <w:t xml:space="preserve"> I</w:t>
      </w:r>
    </w:p>
    <w:p w14:paraId="7E3FC036" w14:textId="77777777" w:rsidR="00A63588" w:rsidRPr="00ED7EFA" w:rsidRDefault="00306049" w:rsidP="00384DF5">
      <w:pPr>
        <w:widowControl/>
        <w:spacing w:line="360" w:lineRule="auto"/>
        <w:rPr>
          <w:rFonts w:ascii="Arial" w:hAnsi="Arial" w:cs="Arial"/>
          <w:b/>
          <w:sz w:val="24"/>
          <w:szCs w:val="24"/>
          <w:lang w:val="es-MX"/>
        </w:rPr>
      </w:pPr>
      <w:r w:rsidRPr="00ED7EFA">
        <w:rPr>
          <w:rFonts w:ascii="Arial" w:hAnsi="Arial" w:cs="Arial"/>
          <w:b/>
          <w:sz w:val="24"/>
          <w:szCs w:val="24"/>
          <w:lang w:val="es-MX"/>
        </w:rPr>
        <w:t>INTRODUCCIÓN.</w:t>
      </w:r>
      <w:r w:rsidR="0033090B" w:rsidRPr="00ED7EFA">
        <w:rPr>
          <w:rFonts w:ascii="Arial" w:hAnsi="Arial" w:cs="Arial"/>
          <w:b/>
          <w:sz w:val="24"/>
          <w:szCs w:val="24"/>
          <w:lang w:val="es-MX"/>
        </w:rPr>
        <w:tab/>
      </w:r>
      <w:r w:rsidR="00B104ED" w:rsidRPr="00ED7EFA">
        <w:rPr>
          <w:rFonts w:ascii="Arial" w:hAnsi="Arial" w:cs="Arial"/>
          <w:b/>
          <w:sz w:val="24"/>
          <w:szCs w:val="24"/>
          <w:lang w:val="es-MX"/>
        </w:rPr>
        <w:t xml:space="preserve">           </w:t>
      </w:r>
      <w:r w:rsidR="0033090B" w:rsidRPr="00ED7EFA">
        <w:rPr>
          <w:rFonts w:ascii="Arial" w:hAnsi="Arial" w:cs="Arial"/>
          <w:b/>
          <w:sz w:val="24"/>
          <w:szCs w:val="24"/>
          <w:lang w:val="es-MX"/>
        </w:rPr>
        <w:tab/>
      </w:r>
      <w:r w:rsidR="0033090B" w:rsidRPr="00ED7EFA">
        <w:rPr>
          <w:rFonts w:ascii="Arial" w:hAnsi="Arial" w:cs="Arial"/>
          <w:b/>
          <w:sz w:val="24"/>
          <w:szCs w:val="24"/>
          <w:lang w:val="es-MX"/>
        </w:rPr>
        <w:tab/>
      </w:r>
      <w:r w:rsidR="0033090B" w:rsidRPr="00ED7EFA">
        <w:rPr>
          <w:rFonts w:ascii="Arial" w:hAnsi="Arial" w:cs="Arial"/>
          <w:b/>
          <w:sz w:val="24"/>
          <w:szCs w:val="24"/>
          <w:lang w:val="es-MX"/>
        </w:rPr>
        <w:tab/>
      </w:r>
      <w:r w:rsidR="0033090B" w:rsidRPr="00ED7EFA">
        <w:rPr>
          <w:rFonts w:ascii="Arial" w:hAnsi="Arial" w:cs="Arial"/>
          <w:b/>
          <w:sz w:val="24"/>
          <w:szCs w:val="24"/>
          <w:lang w:val="es-MX"/>
        </w:rPr>
        <w:tab/>
      </w:r>
      <w:r w:rsidR="0033090B" w:rsidRPr="00ED7EFA">
        <w:rPr>
          <w:rFonts w:ascii="Arial" w:hAnsi="Arial" w:cs="Arial"/>
          <w:b/>
          <w:sz w:val="24"/>
          <w:szCs w:val="24"/>
          <w:lang w:val="es-MX"/>
        </w:rPr>
        <w:tab/>
      </w:r>
      <w:r w:rsidR="0033090B" w:rsidRPr="00ED7EFA">
        <w:rPr>
          <w:rFonts w:ascii="Arial" w:hAnsi="Arial" w:cs="Arial"/>
          <w:b/>
          <w:sz w:val="24"/>
          <w:szCs w:val="24"/>
          <w:lang w:val="es-MX"/>
        </w:rPr>
        <w:tab/>
      </w:r>
      <w:r w:rsidR="0033090B" w:rsidRPr="00ED7EFA">
        <w:rPr>
          <w:rFonts w:ascii="Arial" w:hAnsi="Arial" w:cs="Arial"/>
          <w:b/>
          <w:sz w:val="24"/>
          <w:szCs w:val="24"/>
          <w:lang w:val="es-MX"/>
        </w:rPr>
        <w:tab/>
      </w:r>
      <w:r w:rsidR="0033090B" w:rsidRPr="00ED7EFA">
        <w:rPr>
          <w:rFonts w:ascii="Arial" w:hAnsi="Arial" w:cs="Arial"/>
          <w:b/>
          <w:sz w:val="24"/>
          <w:szCs w:val="24"/>
          <w:lang w:val="es-MX"/>
        </w:rPr>
        <w:tab/>
      </w:r>
      <w:r w:rsidR="00ED5D66" w:rsidRPr="00ED7EFA">
        <w:rPr>
          <w:rFonts w:ascii="Arial" w:hAnsi="Arial" w:cs="Arial"/>
          <w:b/>
          <w:sz w:val="24"/>
          <w:szCs w:val="24"/>
          <w:lang w:val="es-MX"/>
        </w:rPr>
        <w:t>3</w:t>
      </w:r>
    </w:p>
    <w:p w14:paraId="6EBDD08D" w14:textId="77777777" w:rsidR="00646BFE" w:rsidRPr="00ED7EFA" w:rsidRDefault="00B104ED" w:rsidP="00384DF5">
      <w:pPr>
        <w:widowControl/>
        <w:spacing w:line="360" w:lineRule="auto"/>
        <w:jc w:val="both"/>
        <w:rPr>
          <w:rFonts w:ascii="Arial" w:hAnsi="Arial" w:cs="Arial"/>
          <w:b/>
          <w:sz w:val="24"/>
          <w:szCs w:val="24"/>
          <w:lang w:val="es-MX"/>
        </w:rPr>
      </w:pPr>
      <w:r w:rsidRPr="00ED7EFA">
        <w:rPr>
          <w:rFonts w:ascii="Arial" w:hAnsi="Arial" w:cs="Arial"/>
          <w:b/>
          <w:sz w:val="24"/>
          <w:szCs w:val="24"/>
          <w:lang w:val="es-MX"/>
        </w:rPr>
        <w:t>I</w:t>
      </w:r>
      <w:r w:rsidR="00546944" w:rsidRPr="00ED7EFA">
        <w:rPr>
          <w:rFonts w:ascii="Arial" w:hAnsi="Arial" w:cs="Arial"/>
          <w:b/>
          <w:sz w:val="24"/>
          <w:szCs w:val="24"/>
          <w:lang w:val="es-MX"/>
        </w:rPr>
        <w:t xml:space="preserve">.- </w:t>
      </w:r>
      <w:r w:rsidR="005E44F3" w:rsidRPr="00ED7EFA">
        <w:rPr>
          <w:rFonts w:ascii="Arial" w:hAnsi="Arial" w:cs="Arial"/>
          <w:b/>
          <w:sz w:val="24"/>
          <w:szCs w:val="24"/>
          <w:lang w:val="es-MX"/>
        </w:rPr>
        <w:t>OBJETIVO.</w:t>
      </w:r>
      <w:r w:rsidR="005E44F3" w:rsidRPr="00ED7EFA">
        <w:rPr>
          <w:rFonts w:ascii="Arial" w:hAnsi="Arial" w:cs="Arial"/>
          <w:b/>
          <w:sz w:val="24"/>
          <w:szCs w:val="24"/>
          <w:lang w:val="es-MX"/>
        </w:rPr>
        <w:tab/>
      </w:r>
      <w:r w:rsidR="005E44F3" w:rsidRPr="00ED7EFA">
        <w:rPr>
          <w:rFonts w:ascii="Arial" w:hAnsi="Arial" w:cs="Arial"/>
          <w:b/>
          <w:sz w:val="24"/>
          <w:szCs w:val="24"/>
          <w:lang w:val="es-MX"/>
        </w:rPr>
        <w:tab/>
      </w:r>
      <w:r w:rsidR="005E44F3" w:rsidRPr="00ED7EFA">
        <w:rPr>
          <w:rFonts w:ascii="Arial" w:hAnsi="Arial" w:cs="Arial"/>
          <w:b/>
          <w:sz w:val="24"/>
          <w:szCs w:val="24"/>
          <w:lang w:val="es-MX"/>
        </w:rPr>
        <w:tab/>
      </w:r>
      <w:r w:rsidR="005E44F3" w:rsidRPr="00ED7EFA">
        <w:rPr>
          <w:rFonts w:ascii="Arial" w:hAnsi="Arial" w:cs="Arial"/>
          <w:b/>
          <w:sz w:val="24"/>
          <w:szCs w:val="24"/>
          <w:lang w:val="es-MX"/>
        </w:rPr>
        <w:tab/>
      </w:r>
      <w:r w:rsidR="005E44F3" w:rsidRPr="00ED7EFA">
        <w:rPr>
          <w:rFonts w:ascii="Arial" w:hAnsi="Arial" w:cs="Arial"/>
          <w:b/>
          <w:sz w:val="24"/>
          <w:szCs w:val="24"/>
          <w:lang w:val="es-MX"/>
        </w:rPr>
        <w:tab/>
      </w:r>
      <w:r w:rsidR="005E44F3" w:rsidRPr="00ED7EFA">
        <w:rPr>
          <w:rFonts w:ascii="Arial" w:hAnsi="Arial" w:cs="Arial"/>
          <w:b/>
          <w:sz w:val="24"/>
          <w:szCs w:val="24"/>
          <w:lang w:val="es-MX"/>
        </w:rPr>
        <w:tab/>
      </w:r>
      <w:r w:rsidR="005E44F3" w:rsidRPr="00ED7EFA">
        <w:rPr>
          <w:rFonts w:ascii="Arial" w:hAnsi="Arial" w:cs="Arial"/>
          <w:b/>
          <w:sz w:val="24"/>
          <w:szCs w:val="24"/>
          <w:lang w:val="es-MX"/>
        </w:rPr>
        <w:tab/>
      </w:r>
      <w:r w:rsidR="005E44F3" w:rsidRPr="00ED7EFA">
        <w:rPr>
          <w:rFonts w:ascii="Arial" w:hAnsi="Arial" w:cs="Arial"/>
          <w:b/>
          <w:sz w:val="24"/>
          <w:szCs w:val="24"/>
          <w:lang w:val="es-MX"/>
        </w:rPr>
        <w:tab/>
      </w:r>
      <w:r w:rsidR="005E44F3" w:rsidRPr="00ED7EFA">
        <w:rPr>
          <w:rFonts w:ascii="Arial" w:hAnsi="Arial" w:cs="Arial"/>
          <w:b/>
          <w:sz w:val="24"/>
          <w:szCs w:val="24"/>
          <w:lang w:val="es-MX"/>
        </w:rPr>
        <w:tab/>
      </w:r>
      <w:r w:rsidR="005E44F3" w:rsidRPr="00ED7EFA">
        <w:rPr>
          <w:rFonts w:ascii="Arial" w:hAnsi="Arial" w:cs="Arial"/>
          <w:b/>
          <w:sz w:val="24"/>
          <w:szCs w:val="24"/>
          <w:lang w:val="es-MX"/>
        </w:rPr>
        <w:tab/>
        <w:t>5 I</w:t>
      </w:r>
      <w:r w:rsidRPr="00ED7EFA">
        <w:rPr>
          <w:rFonts w:ascii="Arial" w:hAnsi="Arial" w:cs="Arial"/>
          <w:b/>
          <w:sz w:val="24"/>
          <w:szCs w:val="24"/>
          <w:lang w:val="es-MX"/>
        </w:rPr>
        <w:t>I</w:t>
      </w:r>
      <w:r w:rsidR="00546944" w:rsidRPr="00ED7EFA">
        <w:rPr>
          <w:rFonts w:ascii="Arial" w:hAnsi="Arial" w:cs="Arial"/>
          <w:b/>
          <w:sz w:val="24"/>
          <w:szCs w:val="24"/>
          <w:lang w:val="es-MX"/>
        </w:rPr>
        <w:t xml:space="preserve">.- </w:t>
      </w:r>
      <w:r w:rsidR="00646BFE" w:rsidRPr="00ED7EFA">
        <w:rPr>
          <w:rFonts w:ascii="Arial" w:hAnsi="Arial" w:cs="Arial"/>
          <w:b/>
          <w:sz w:val="24"/>
          <w:szCs w:val="24"/>
          <w:lang w:val="es-MX"/>
        </w:rPr>
        <w:t>AMBITO D</w:t>
      </w:r>
      <w:r w:rsidR="0033090B" w:rsidRPr="00ED7EFA">
        <w:rPr>
          <w:rFonts w:ascii="Arial" w:hAnsi="Arial" w:cs="Arial"/>
          <w:b/>
          <w:sz w:val="24"/>
          <w:szCs w:val="24"/>
          <w:lang w:val="es-MX"/>
        </w:rPr>
        <w:t>E APLICACIÓN</w:t>
      </w:r>
      <w:r w:rsidR="00D25E96" w:rsidRPr="00ED7EFA">
        <w:rPr>
          <w:rFonts w:ascii="Arial" w:hAnsi="Arial" w:cs="Arial"/>
          <w:b/>
          <w:sz w:val="24"/>
          <w:szCs w:val="24"/>
          <w:lang w:val="es-MX"/>
        </w:rPr>
        <w:t>.</w:t>
      </w:r>
      <w:r w:rsidR="0033090B" w:rsidRPr="00ED7EFA">
        <w:rPr>
          <w:rFonts w:ascii="Arial" w:hAnsi="Arial" w:cs="Arial"/>
          <w:b/>
          <w:sz w:val="24"/>
          <w:szCs w:val="24"/>
          <w:lang w:val="es-MX"/>
        </w:rPr>
        <w:tab/>
      </w:r>
      <w:r w:rsidR="0033090B" w:rsidRPr="00ED7EFA">
        <w:rPr>
          <w:rFonts w:ascii="Arial" w:hAnsi="Arial" w:cs="Arial"/>
          <w:b/>
          <w:sz w:val="24"/>
          <w:szCs w:val="24"/>
          <w:lang w:val="es-MX"/>
        </w:rPr>
        <w:tab/>
      </w:r>
      <w:r w:rsidR="0033090B" w:rsidRPr="00ED7EFA">
        <w:rPr>
          <w:rFonts w:ascii="Arial" w:hAnsi="Arial" w:cs="Arial"/>
          <w:b/>
          <w:sz w:val="24"/>
          <w:szCs w:val="24"/>
          <w:lang w:val="es-MX"/>
        </w:rPr>
        <w:tab/>
      </w:r>
      <w:r w:rsidR="0033090B" w:rsidRPr="00ED7EFA">
        <w:rPr>
          <w:rFonts w:ascii="Arial" w:hAnsi="Arial" w:cs="Arial"/>
          <w:b/>
          <w:sz w:val="24"/>
          <w:szCs w:val="24"/>
          <w:lang w:val="es-MX"/>
        </w:rPr>
        <w:tab/>
      </w:r>
      <w:r w:rsidR="0033090B" w:rsidRPr="00ED7EFA">
        <w:rPr>
          <w:rFonts w:ascii="Arial" w:hAnsi="Arial" w:cs="Arial"/>
          <w:b/>
          <w:sz w:val="24"/>
          <w:szCs w:val="24"/>
          <w:lang w:val="es-MX"/>
        </w:rPr>
        <w:tab/>
      </w:r>
      <w:r w:rsidR="0033090B" w:rsidRPr="00ED7EFA">
        <w:rPr>
          <w:rFonts w:ascii="Arial" w:hAnsi="Arial" w:cs="Arial"/>
          <w:b/>
          <w:sz w:val="24"/>
          <w:szCs w:val="24"/>
          <w:lang w:val="es-MX"/>
        </w:rPr>
        <w:tab/>
      </w:r>
      <w:r w:rsidR="0033090B" w:rsidRPr="00ED7EFA">
        <w:rPr>
          <w:rFonts w:ascii="Arial" w:hAnsi="Arial" w:cs="Arial"/>
          <w:b/>
          <w:sz w:val="24"/>
          <w:szCs w:val="24"/>
          <w:lang w:val="es-MX"/>
        </w:rPr>
        <w:tab/>
      </w:r>
      <w:r w:rsidR="0033090B" w:rsidRPr="00ED7EFA">
        <w:rPr>
          <w:rFonts w:ascii="Arial" w:hAnsi="Arial" w:cs="Arial"/>
          <w:b/>
          <w:sz w:val="24"/>
          <w:szCs w:val="24"/>
          <w:lang w:val="es-MX"/>
        </w:rPr>
        <w:tab/>
        <w:t>6</w:t>
      </w:r>
    </w:p>
    <w:p w14:paraId="02F691A9" w14:textId="77777777" w:rsidR="007F7A15" w:rsidRPr="00ED7EFA" w:rsidRDefault="00076A57" w:rsidP="00384DF5">
      <w:pPr>
        <w:widowControl/>
        <w:spacing w:line="360" w:lineRule="auto"/>
        <w:jc w:val="both"/>
        <w:rPr>
          <w:rFonts w:ascii="Arial" w:hAnsi="Arial" w:cs="Arial"/>
          <w:b/>
          <w:sz w:val="24"/>
          <w:szCs w:val="24"/>
          <w:lang w:val="es-MX"/>
        </w:rPr>
      </w:pPr>
      <w:r w:rsidRPr="00ED7EFA">
        <w:rPr>
          <w:rFonts w:ascii="Arial" w:hAnsi="Arial" w:cs="Arial"/>
          <w:b/>
          <w:sz w:val="24"/>
          <w:szCs w:val="24"/>
          <w:lang w:val="es-MX"/>
        </w:rPr>
        <w:t>CAPÍTULO</w:t>
      </w:r>
      <w:r w:rsidR="007F7A15" w:rsidRPr="00ED7EFA">
        <w:rPr>
          <w:rFonts w:ascii="Arial" w:hAnsi="Arial" w:cs="Arial"/>
          <w:b/>
          <w:sz w:val="24"/>
          <w:szCs w:val="24"/>
          <w:lang w:val="es-MX"/>
        </w:rPr>
        <w:t xml:space="preserve"> II</w:t>
      </w:r>
    </w:p>
    <w:p w14:paraId="483EAB2E" w14:textId="77777777" w:rsidR="00ED5D66" w:rsidRPr="00ED7EFA" w:rsidRDefault="00B104ED" w:rsidP="00384DF5">
      <w:pPr>
        <w:widowControl/>
        <w:spacing w:line="360" w:lineRule="auto"/>
        <w:jc w:val="both"/>
        <w:rPr>
          <w:rFonts w:ascii="Arial" w:hAnsi="Arial" w:cs="Arial"/>
          <w:b/>
          <w:sz w:val="24"/>
          <w:szCs w:val="24"/>
          <w:lang w:val="es-MX"/>
        </w:rPr>
      </w:pPr>
      <w:r w:rsidRPr="00ED7EFA">
        <w:rPr>
          <w:rFonts w:ascii="Arial" w:hAnsi="Arial" w:cs="Arial"/>
          <w:b/>
          <w:sz w:val="24"/>
          <w:szCs w:val="24"/>
          <w:lang w:val="es-MX"/>
        </w:rPr>
        <w:t>I</w:t>
      </w:r>
      <w:r w:rsidR="005E44F3" w:rsidRPr="00ED7EFA">
        <w:rPr>
          <w:rFonts w:ascii="Arial" w:hAnsi="Arial" w:cs="Arial"/>
          <w:b/>
          <w:sz w:val="24"/>
          <w:szCs w:val="24"/>
          <w:lang w:val="es-MX"/>
        </w:rPr>
        <w:t>II</w:t>
      </w:r>
      <w:r w:rsidR="00546944" w:rsidRPr="00ED7EFA">
        <w:rPr>
          <w:rFonts w:ascii="Arial" w:hAnsi="Arial" w:cs="Arial"/>
          <w:b/>
          <w:sz w:val="24"/>
          <w:szCs w:val="24"/>
          <w:lang w:val="es-MX"/>
        </w:rPr>
        <w:t xml:space="preserve">.- </w:t>
      </w:r>
      <w:r w:rsidR="00F05BDD" w:rsidRPr="00ED7EFA">
        <w:rPr>
          <w:rFonts w:ascii="Arial" w:hAnsi="Arial" w:cs="Arial"/>
          <w:b/>
          <w:sz w:val="24"/>
          <w:szCs w:val="24"/>
          <w:lang w:val="es-MX"/>
        </w:rPr>
        <w:t>MARCO JURÍDICO</w:t>
      </w:r>
      <w:r w:rsidR="00D25E96" w:rsidRPr="00ED7EFA">
        <w:rPr>
          <w:rFonts w:ascii="Arial" w:hAnsi="Arial" w:cs="Arial"/>
          <w:b/>
          <w:sz w:val="24"/>
          <w:szCs w:val="24"/>
          <w:lang w:val="es-MX"/>
        </w:rPr>
        <w:t>.</w:t>
      </w:r>
    </w:p>
    <w:p w14:paraId="2739D2B1" w14:textId="77777777" w:rsidR="00C4135D" w:rsidRPr="00ED7EFA" w:rsidRDefault="00572ED6" w:rsidP="00384DF5">
      <w:pPr>
        <w:widowControl/>
        <w:spacing w:line="360" w:lineRule="auto"/>
        <w:jc w:val="both"/>
        <w:rPr>
          <w:rFonts w:ascii="Arial" w:hAnsi="Arial" w:cs="Arial"/>
          <w:b/>
          <w:i/>
          <w:sz w:val="24"/>
          <w:szCs w:val="24"/>
          <w:lang w:val="es-MX"/>
        </w:rPr>
      </w:pPr>
      <w:r w:rsidRPr="00ED7EFA">
        <w:rPr>
          <w:rFonts w:ascii="Arial" w:hAnsi="Arial" w:cs="Arial"/>
          <w:b/>
          <w:sz w:val="24"/>
          <w:szCs w:val="24"/>
          <w:lang w:val="es-MX"/>
        </w:rPr>
        <w:tab/>
      </w:r>
      <w:r w:rsidR="00571AA9" w:rsidRPr="00ED7EFA">
        <w:rPr>
          <w:rFonts w:ascii="Arial" w:hAnsi="Arial" w:cs="Arial"/>
          <w:i/>
          <w:sz w:val="24"/>
          <w:szCs w:val="24"/>
          <w:lang w:val="es-MX"/>
        </w:rPr>
        <w:t>Leyes</w:t>
      </w:r>
      <w:r w:rsidR="00D25E96" w:rsidRPr="00ED7EFA">
        <w:rPr>
          <w:rFonts w:ascii="Arial" w:hAnsi="Arial" w:cs="Arial"/>
          <w:i/>
          <w:sz w:val="24"/>
          <w:szCs w:val="24"/>
          <w:lang w:val="es-MX"/>
        </w:rPr>
        <w:t>.</w:t>
      </w:r>
      <w:r w:rsidRPr="00ED7EFA">
        <w:rPr>
          <w:rFonts w:ascii="Arial" w:hAnsi="Arial" w:cs="Arial"/>
          <w:b/>
          <w:i/>
          <w:sz w:val="24"/>
          <w:szCs w:val="24"/>
          <w:lang w:val="es-MX"/>
        </w:rPr>
        <w:tab/>
      </w:r>
      <w:r w:rsidRPr="00ED7EFA">
        <w:rPr>
          <w:rFonts w:ascii="Arial" w:hAnsi="Arial" w:cs="Arial"/>
          <w:b/>
          <w:i/>
          <w:sz w:val="24"/>
          <w:szCs w:val="24"/>
          <w:lang w:val="es-MX"/>
        </w:rPr>
        <w:tab/>
      </w:r>
      <w:r w:rsidRPr="00ED7EFA">
        <w:rPr>
          <w:rFonts w:ascii="Arial" w:hAnsi="Arial" w:cs="Arial"/>
          <w:b/>
          <w:i/>
          <w:sz w:val="24"/>
          <w:szCs w:val="24"/>
          <w:lang w:val="es-MX"/>
        </w:rPr>
        <w:tab/>
      </w:r>
      <w:r w:rsidRPr="00ED7EFA">
        <w:rPr>
          <w:rFonts w:ascii="Arial" w:hAnsi="Arial" w:cs="Arial"/>
          <w:b/>
          <w:i/>
          <w:sz w:val="24"/>
          <w:szCs w:val="24"/>
          <w:lang w:val="es-MX"/>
        </w:rPr>
        <w:tab/>
      </w:r>
      <w:r w:rsidRPr="00ED7EFA">
        <w:rPr>
          <w:rFonts w:ascii="Arial" w:hAnsi="Arial" w:cs="Arial"/>
          <w:b/>
          <w:i/>
          <w:sz w:val="24"/>
          <w:szCs w:val="24"/>
          <w:lang w:val="es-MX"/>
        </w:rPr>
        <w:tab/>
      </w:r>
      <w:r w:rsidRPr="00ED7EFA">
        <w:rPr>
          <w:rFonts w:ascii="Arial" w:hAnsi="Arial" w:cs="Arial"/>
          <w:b/>
          <w:i/>
          <w:sz w:val="24"/>
          <w:szCs w:val="24"/>
          <w:lang w:val="es-MX"/>
        </w:rPr>
        <w:tab/>
      </w:r>
      <w:r w:rsidRPr="00ED7EFA">
        <w:rPr>
          <w:rFonts w:ascii="Arial" w:hAnsi="Arial" w:cs="Arial"/>
          <w:b/>
          <w:i/>
          <w:sz w:val="24"/>
          <w:szCs w:val="24"/>
          <w:lang w:val="es-MX"/>
        </w:rPr>
        <w:tab/>
      </w:r>
      <w:r w:rsidRPr="00ED7EFA">
        <w:rPr>
          <w:rFonts w:ascii="Arial" w:hAnsi="Arial" w:cs="Arial"/>
          <w:b/>
          <w:i/>
          <w:sz w:val="24"/>
          <w:szCs w:val="24"/>
          <w:lang w:val="es-MX"/>
        </w:rPr>
        <w:tab/>
      </w:r>
      <w:r w:rsidRPr="00ED7EFA">
        <w:rPr>
          <w:rFonts w:ascii="Arial" w:hAnsi="Arial" w:cs="Arial"/>
          <w:b/>
          <w:i/>
          <w:sz w:val="24"/>
          <w:szCs w:val="24"/>
          <w:lang w:val="es-MX"/>
        </w:rPr>
        <w:tab/>
      </w:r>
      <w:r w:rsidRPr="00ED7EFA">
        <w:rPr>
          <w:rFonts w:ascii="Arial" w:hAnsi="Arial" w:cs="Arial"/>
          <w:b/>
          <w:i/>
          <w:sz w:val="24"/>
          <w:szCs w:val="24"/>
          <w:lang w:val="es-MX"/>
        </w:rPr>
        <w:tab/>
      </w:r>
      <w:r w:rsidR="00B104ED" w:rsidRPr="00ED7EFA">
        <w:rPr>
          <w:rFonts w:ascii="Arial" w:hAnsi="Arial" w:cs="Arial"/>
          <w:b/>
          <w:i/>
          <w:sz w:val="24"/>
          <w:szCs w:val="24"/>
          <w:lang w:val="es-MX"/>
        </w:rPr>
        <w:t xml:space="preserve">          </w:t>
      </w:r>
      <w:r w:rsidRPr="00ED7EFA">
        <w:rPr>
          <w:rFonts w:ascii="Arial" w:hAnsi="Arial" w:cs="Arial"/>
          <w:b/>
          <w:i/>
          <w:sz w:val="24"/>
          <w:szCs w:val="24"/>
          <w:lang w:val="es-MX"/>
        </w:rPr>
        <w:t>6</w:t>
      </w:r>
    </w:p>
    <w:p w14:paraId="705485A6" w14:textId="77777777" w:rsidR="00C4135D" w:rsidRPr="00ED7EFA" w:rsidRDefault="00572ED6" w:rsidP="00384DF5">
      <w:pPr>
        <w:widowControl/>
        <w:spacing w:line="360" w:lineRule="auto"/>
        <w:jc w:val="both"/>
        <w:rPr>
          <w:rFonts w:ascii="Arial" w:hAnsi="Arial" w:cs="Arial"/>
          <w:b/>
          <w:sz w:val="24"/>
          <w:szCs w:val="24"/>
          <w:lang w:val="es-MX"/>
        </w:rPr>
      </w:pPr>
      <w:r w:rsidRPr="00ED7EFA">
        <w:rPr>
          <w:rFonts w:ascii="Arial" w:hAnsi="Arial" w:cs="Arial"/>
          <w:b/>
          <w:i/>
          <w:sz w:val="24"/>
          <w:szCs w:val="24"/>
          <w:lang w:val="es-MX"/>
        </w:rPr>
        <w:tab/>
      </w:r>
      <w:r w:rsidR="00571AA9" w:rsidRPr="00ED7EFA">
        <w:rPr>
          <w:rFonts w:ascii="Arial" w:hAnsi="Arial" w:cs="Arial"/>
          <w:i/>
          <w:sz w:val="24"/>
          <w:szCs w:val="24"/>
          <w:lang w:val="es-MX"/>
        </w:rPr>
        <w:t>C</w:t>
      </w:r>
      <w:r w:rsidR="00571AA9" w:rsidRPr="00ED7EFA">
        <w:rPr>
          <w:rFonts w:ascii="Arial" w:hAnsi="Arial" w:cs="Arial"/>
          <w:i/>
          <w:spacing w:val="-1"/>
          <w:sz w:val="24"/>
          <w:szCs w:val="24"/>
          <w:lang w:val="es-MX"/>
        </w:rPr>
        <w:t>ó</w:t>
      </w:r>
      <w:r w:rsidR="00571AA9" w:rsidRPr="00ED7EFA">
        <w:rPr>
          <w:rFonts w:ascii="Arial" w:hAnsi="Arial" w:cs="Arial"/>
          <w:i/>
          <w:sz w:val="24"/>
          <w:szCs w:val="24"/>
          <w:lang w:val="es-MX"/>
        </w:rPr>
        <w:t xml:space="preserve">digos </w:t>
      </w:r>
      <w:r w:rsidR="00FA54BA" w:rsidRPr="00ED7EFA">
        <w:rPr>
          <w:rFonts w:ascii="Arial" w:hAnsi="Arial" w:cs="Arial"/>
          <w:i/>
          <w:sz w:val="24"/>
          <w:szCs w:val="24"/>
          <w:lang w:val="es-MX"/>
        </w:rPr>
        <w:t>F</w:t>
      </w:r>
      <w:r w:rsidR="00571AA9" w:rsidRPr="00ED7EFA">
        <w:rPr>
          <w:rFonts w:ascii="Arial" w:hAnsi="Arial" w:cs="Arial"/>
          <w:i/>
          <w:sz w:val="24"/>
          <w:szCs w:val="24"/>
          <w:lang w:val="es-MX"/>
        </w:rPr>
        <w:t>ede</w:t>
      </w:r>
      <w:r w:rsidR="00571AA9" w:rsidRPr="00ED7EFA">
        <w:rPr>
          <w:rFonts w:ascii="Arial" w:hAnsi="Arial" w:cs="Arial"/>
          <w:i/>
          <w:spacing w:val="-1"/>
          <w:sz w:val="24"/>
          <w:szCs w:val="24"/>
          <w:lang w:val="es-MX"/>
        </w:rPr>
        <w:t>r</w:t>
      </w:r>
      <w:r w:rsidR="00FA54BA" w:rsidRPr="00ED7EFA">
        <w:rPr>
          <w:rFonts w:ascii="Arial" w:hAnsi="Arial" w:cs="Arial"/>
          <w:i/>
          <w:sz w:val="24"/>
          <w:szCs w:val="24"/>
          <w:lang w:val="es-MX"/>
        </w:rPr>
        <w:t>ales y L</w:t>
      </w:r>
      <w:r w:rsidR="00571AA9" w:rsidRPr="00ED7EFA">
        <w:rPr>
          <w:rFonts w:ascii="Arial" w:hAnsi="Arial" w:cs="Arial"/>
          <w:i/>
          <w:sz w:val="24"/>
          <w:szCs w:val="24"/>
          <w:lang w:val="es-MX"/>
        </w:rPr>
        <w:t>oc</w:t>
      </w:r>
      <w:r w:rsidR="00571AA9" w:rsidRPr="00ED7EFA">
        <w:rPr>
          <w:rFonts w:ascii="Arial" w:hAnsi="Arial" w:cs="Arial"/>
          <w:i/>
          <w:spacing w:val="-1"/>
          <w:sz w:val="24"/>
          <w:szCs w:val="24"/>
          <w:lang w:val="es-MX"/>
        </w:rPr>
        <w:t>a</w:t>
      </w:r>
      <w:r w:rsidR="00571AA9" w:rsidRPr="00ED7EFA">
        <w:rPr>
          <w:rFonts w:ascii="Arial" w:hAnsi="Arial" w:cs="Arial"/>
          <w:i/>
          <w:sz w:val="24"/>
          <w:szCs w:val="24"/>
          <w:lang w:val="es-MX"/>
        </w:rPr>
        <w:t>les</w:t>
      </w:r>
      <w:r w:rsidR="00D25E96" w:rsidRPr="00ED7EFA">
        <w:rPr>
          <w:rFonts w:ascii="Arial" w:hAnsi="Arial" w:cs="Arial"/>
          <w:i/>
          <w:sz w:val="24"/>
          <w:szCs w:val="24"/>
          <w:lang w:val="es-MX"/>
        </w:rPr>
        <w:t>.</w:t>
      </w:r>
      <w:r w:rsidRPr="00ED7EFA">
        <w:rPr>
          <w:rFonts w:ascii="Arial" w:hAnsi="Arial" w:cs="Arial"/>
          <w:b/>
          <w:i/>
          <w:sz w:val="24"/>
          <w:szCs w:val="24"/>
          <w:lang w:val="es-MX"/>
        </w:rPr>
        <w:tab/>
      </w:r>
      <w:r w:rsidRPr="00ED7EFA">
        <w:rPr>
          <w:rFonts w:ascii="Arial" w:hAnsi="Arial" w:cs="Arial"/>
          <w:b/>
          <w:sz w:val="24"/>
          <w:szCs w:val="24"/>
          <w:lang w:val="es-MX"/>
        </w:rPr>
        <w:tab/>
      </w:r>
      <w:r w:rsidRPr="00ED7EFA">
        <w:rPr>
          <w:rFonts w:ascii="Arial" w:hAnsi="Arial" w:cs="Arial"/>
          <w:b/>
          <w:sz w:val="24"/>
          <w:szCs w:val="24"/>
          <w:lang w:val="es-MX"/>
        </w:rPr>
        <w:tab/>
      </w:r>
      <w:r w:rsidRPr="00ED7EFA">
        <w:rPr>
          <w:rFonts w:ascii="Arial" w:hAnsi="Arial" w:cs="Arial"/>
          <w:b/>
          <w:sz w:val="24"/>
          <w:szCs w:val="24"/>
          <w:lang w:val="es-MX"/>
        </w:rPr>
        <w:tab/>
      </w:r>
      <w:r w:rsidRPr="00ED7EFA">
        <w:rPr>
          <w:rFonts w:ascii="Arial" w:hAnsi="Arial" w:cs="Arial"/>
          <w:b/>
          <w:sz w:val="24"/>
          <w:szCs w:val="24"/>
          <w:lang w:val="es-MX"/>
        </w:rPr>
        <w:tab/>
      </w:r>
      <w:r w:rsidR="00571AA9" w:rsidRPr="00ED7EFA">
        <w:rPr>
          <w:rFonts w:ascii="Arial" w:hAnsi="Arial" w:cs="Arial"/>
          <w:b/>
          <w:sz w:val="24"/>
          <w:szCs w:val="24"/>
          <w:lang w:val="es-MX"/>
        </w:rPr>
        <w:tab/>
      </w:r>
      <w:r w:rsidR="004D2B46" w:rsidRPr="00ED7EFA">
        <w:rPr>
          <w:rFonts w:ascii="Arial" w:hAnsi="Arial" w:cs="Arial"/>
          <w:b/>
          <w:sz w:val="24"/>
          <w:szCs w:val="24"/>
          <w:lang w:val="es-MX"/>
        </w:rPr>
        <w:tab/>
        <w:t>7</w:t>
      </w:r>
    </w:p>
    <w:p w14:paraId="759817BB" w14:textId="77777777" w:rsidR="00C4135D" w:rsidRPr="00ED7EFA" w:rsidRDefault="00572ED6" w:rsidP="00384DF5">
      <w:pPr>
        <w:widowControl/>
        <w:spacing w:line="360" w:lineRule="auto"/>
        <w:jc w:val="both"/>
        <w:rPr>
          <w:rFonts w:ascii="Arial" w:hAnsi="Arial" w:cs="Arial"/>
          <w:b/>
          <w:i/>
          <w:sz w:val="24"/>
          <w:szCs w:val="24"/>
          <w:lang w:val="es-MX"/>
        </w:rPr>
      </w:pPr>
      <w:r w:rsidRPr="00ED7EFA">
        <w:rPr>
          <w:rFonts w:ascii="Arial" w:hAnsi="Arial" w:cs="Arial"/>
          <w:lang w:val="es-MX"/>
        </w:rPr>
        <w:tab/>
      </w:r>
      <w:r w:rsidR="00571AA9" w:rsidRPr="00ED7EFA">
        <w:rPr>
          <w:rFonts w:ascii="Arial" w:hAnsi="Arial" w:cs="Arial"/>
          <w:i/>
          <w:sz w:val="24"/>
          <w:szCs w:val="24"/>
          <w:lang w:val="es-MX"/>
        </w:rPr>
        <w:t>Reglamentos</w:t>
      </w:r>
      <w:r w:rsidR="00D25E96" w:rsidRPr="00ED7EFA">
        <w:rPr>
          <w:rFonts w:ascii="Arial" w:hAnsi="Arial" w:cs="Arial"/>
          <w:i/>
          <w:sz w:val="24"/>
          <w:szCs w:val="24"/>
          <w:lang w:val="es-MX"/>
        </w:rPr>
        <w:t>.</w:t>
      </w:r>
      <w:r w:rsidRPr="00ED7EFA">
        <w:rPr>
          <w:rFonts w:ascii="Arial" w:hAnsi="Arial" w:cs="Arial"/>
          <w:i/>
          <w:sz w:val="24"/>
          <w:szCs w:val="24"/>
          <w:lang w:val="es-MX"/>
        </w:rPr>
        <w:tab/>
      </w:r>
      <w:r w:rsidR="004D2B46" w:rsidRPr="00ED7EFA">
        <w:rPr>
          <w:rFonts w:ascii="Arial" w:hAnsi="Arial" w:cs="Arial"/>
          <w:b/>
          <w:i/>
          <w:sz w:val="24"/>
          <w:szCs w:val="24"/>
          <w:lang w:val="es-MX"/>
        </w:rPr>
        <w:tab/>
      </w:r>
      <w:r w:rsidR="004D2B46" w:rsidRPr="00ED7EFA">
        <w:rPr>
          <w:rFonts w:ascii="Arial" w:hAnsi="Arial" w:cs="Arial"/>
          <w:b/>
          <w:i/>
          <w:sz w:val="24"/>
          <w:szCs w:val="24"/>
          <w:lang w:val="es-MX"/>
        </w:rPr>
        <w:tab/>
      </w:r>
      <w:r w:rsidR="004D2B46" w:rsidRPr="00ED7EFA">
        <w:rPr>
          <w:rFonts w:ascii="Arial" w:hAnsi="Arial" w:cs="Arial"/>
          <w:b/>
          <w:i/>
          <w:sz w:val="24"/>
          <w:szCs w:val="24"/>
          <w:lang w:val="es-MX"/>
        </w:rPr>
        <w:tab/>
      </w:r>
      <w:r w:rsidR="004D2B46" w:rsidRPr="00ED7EFA">
        <w:rPr>
          <w:rFonts w:ascii="Arial" w:hAnsi="Arial" w:cs="Arial"/>
          <w:b/>
          <w:i/>
          <w:sz w:val="24"/>
          <w:szCs w:val="24"/>
          <w:lang w:val="es-MX"/>
        </w:rPr>
        <w:tab/>
      </w:r>
      <w:r w:rsidR="004D2B46" w:rsidRPr="00ED7EFA">
        <w:rPr>
          <w:rFonts w:ascii="Arial" w:hAnsi="Arial" w:cs="Arial"/>
          <w:b/>
          <w:i/>
          <w:sz w:val="24"/>
          <w:szCs w:val="24"/>
          <w:lang w:val="es-MX"/>
        </w:rPr>
        <w:tab/>
      </w:r>
      <w:r w:rsidR="004D2B46" w:rsidRPr="00ED7EFA">
        <w:rPr>
          <w:rFonts w:ascii="Arial" w:hAnsi="Arial" w:cs="Arial"/>
          <w:b/>
          <w:i/>
          <w:sz w:val="24"/>
          <w:szCs w:val="24"/>
          <w:lang w:val="es-MX"/>
        </w:rPr>
        <w:tab/>
      </w:r>
      <w:r w:rsidR="004D2B46" w:rsidRPr="00ED7EFA">
        <w:rPr>
          <w:rFonts w:ascii="Arial" w:hAnsi="Arial" w:cs="Arial"/>
          <w:b/>
          <w:i/>
          <w:sz w:val="24"/>
          <w:szCs w:val="24"/>
          <w:lang w:val="es-MX"/>
        </w:rPr>
        <w:tab/>
      </w:r>
      <w:r w:rsidR="004D2B46" w:rsidRPr="00ED7EFA">
        <w:rPr>
          <w:rFonts w:ascii="Arial" w:hAnsi="Arial" w:cs="Arial"/>
          <w:b/>
          <w:i/>
          <w:sz w:val="24"/>
          <w:szCs w:val="24"/>
          <w:lang w:val="es-MX"/>
        </w:rPr>
        <w:tab/>
        <w:t>7</w:t>
      </w:r>
    </w:p>
    <w:p w14:paraId="66D34676" w14:textId="77777777" w:rsidR="00572ED6" w:rsidRPr="00ED7EFA" w:rsidRDefault="00572ED6" w:rsidP="00384DF5">
      <w:pPr>
        <w:widowControl/>
        <w:spacing w:line="360" w:lineRule="auto"/>
        <w:jc w:val="both"/>
        <w:rPr>
          <w:rFonts w:ascii="Arial" w:hAnsi="Arial" w:cs="Arial"/>
          <w:b/>
          <w:i/>
          <w:sz w:val="24"/>
          <w:szCs w:val="24"/>
          <w:lang w:val="es-MX"/>
        </w:rPr>
      </w:pPr>
      <w:r w:rsidRPr="00ED7EFA">
        <w:rPr>
          <w:rFonts w:ascii="Arial" w:hAnsi="Arial" w:cs="Arial"/>
          <w:b/>
          <w:i/>
          <w:sz w:val="24"/>
          <w:szCs w:val="24"/>
          <w:lang w:val="es-MX"/>
        </w:rPr>
        <w:tab/>
      </w:r>
      <w:r w:rsidR="00571AA9" w:rsidRPr="00ED7EFA">
        <w:rPr>
          <w:rFonts w:ascii="Arial" w:hAnsi="Arial" w:cs="Arial"/>
          <w:i/>
          <w:sz w:val="24"/>
          <w:szCs w:val="24"/>
          <w:lang w:val="es-MX"/>
        </w:rPr>
        <w:t>Marco normativo</w:t>
      </w:r>
      <w:r w:rsidR="00D25E96" w:rsidRPr="00ED7EFA">
        <w:rPr>
          <w:rFonts w:ascii="Arial" w:hAnsi="Arial" w:cs="Arial"/>
          <w:i/>
          <w:sz w:val="24"/>
          <w:szCs w:val="24"/>
          <w:lang w:val="es-MX"/>
        </w:rPr>
        <w:t>.</w:t>
      </w:r>
      <w:r w:rsidRPr="00ED7EFA">
        <w:rPr>
          <w:rFonts w:ascii="Arial" w:hAnsi="Arial" w:cs="Arial"/>
          <w:i/>
          <w:sz w:val="24"/>
          <w:szCs w:val="24"/>
          <w:lang w:val="es-MX"/>
        </w:rPr>
        <w:tab/>
      </w:r>
      <w:r w:rsidRPr="00ED7EFA">
        <w:rPr>
          <w:rFonts w:ascii="Arial" w:hAnsi="Arial" w:cs="Arial"/>
          <w:b/>
          <w:i/>
          <w:sz w:val="24"/>
          <w:szCs w:val="24"/>
          <w:lang w:val="es-MX"/>
        </w:rPr>
        <w:tab/>
      </w:r>
      <w:r w:rsidRPr="00ED7EFA">
        <w:rPr>
          <w:rFonts w:ascii="Arial" w:hAnsi="Arial" w:cs="Arial"/>
          <w:b/>
          <w:i/>
          <w:sz w:val="24"/>
          <w:szCs w:val="24"/>
          <w:lang w:val="es-MX"/>
        </w:rPr>
        <w:tab/>
      </w:r>
      <w:r w:rsidRPr="00ED7EFA">
        <w:rPr>
          <w:rFonts w:ascii="Arial" w:hAnsi="Arial" w:cs="Arial"/>
          <w:b/>
          <w:i/>
          <w:sz w:val="24"/>
          <w:szCs w:val="24"/>
          <w:lang w:val="es-MX"/>
        </w:rPr>
        <w:tab/>
      </w:r>
      <w:r w:rsidRPr="00ED7EFA">
        <w:rPr>
          <w:rFonts w:ascii="Arial" w:hAnsi="Arial" w:cs="Arial"/>
          <w:b/>
          <w:i/>
          <w:sz w:val="24"/>
          <w:szCs w:val="24"/>
          <w:lang w:val="es-MX"/>
        </w:rPr>
        <w:tab/>
      </w:r>
      <w:r w:rsidRPr="00ED7EFA">
        <w:rPr>
          <w:rFonts w:ascii="Arial" w:hAnsi="Arial" w:cs="Arial"/>
          <w:b/>
          <w:i/>
          <w:sz w:val="24"/>
          <w:szCs w:val="24"/>
          <w:lang w:val="es-MX"/>
        </w:rPr>
        <w:tab/>
      </w:r>
      <w:r w:rsidRPr="00ED7EFA">
        <w:rPr>
          <w:rFonts w:ascii="Arial" w:hAnsi="Arial" w:cs="Arial"/>
          <w:b/>
          <w:i/>
          <w:sz w:val="24"/>
          <w:szCs w:val="24"/>
          <w:lang w:val="es-MX"/>
        </w:rPr>
        <w:tab/>
      </w:r>
      <w:r w:rsidR="00571AA9" w:rsidRPr="00ED7EFA">
        <w:rPr>
          <w:rFonts w:ascii="Arial" w:hAnsi="Arial" w:cs="Arial"/>
          <w:b/>
          <w:i/>
          <w:sz w:val="24"/>
          <w:szCs w:val="24"/>
          <w:lang w:val="es-MX"/>
        </w:rPr>
        <w:tab/>
      </w:r>
      <w:r w:rsidR="004D2B46" w:rsidRPr="00ED7EFA">
        <w:rPr>
          <w:rFonts w:ascii="Arial" w:hAnsi="Arial" w:cs="Arial"/>
          <w:b/>
          <w:i/>
          <w:sz w:val="24"/>
          <w:szCs w:val="24"/>
          <w:lang w:val="es-MX"/>
        </w:rPr>
        <w:tab/>
        <w:t>8</w:t>
      </w:r>
    </w:p>
    <w:p w14:paraId="5242FB80" w14:textId="77777777" w:rsidR="00572ED6" w:rsidRPr="00ED7EFA" w:rsidRDefault="00572ED6" w:rsidP="00384DF5">
      <w:pPr>
        <w:widowControl/>
        <w:spacing w:line="360" w:lineRule="auto"/>
        <w:jc w:val="both"/>
        <w:rPr>
          <w:rFonts w:ascii="Arial" w:hAnsi="Arial" w:cs="Arial"/>
          <w:b/>
          <w:i/>
          <w:sz w:val="24"/>
          <w:szCs w:val="24"/>
          <w:lang w:val="es-MX"/>
        </w:rPr>
      </w:pPr>
      <w:r w:rsidRPr="00ED7EFA">
        <w:rPr>
          <w:rFonts w:ascii="Arial" w:hAnsi="Arial" w:cs="Arial"/>
          <w:b/>
          <w:i/>
          <w:sz w:val="24"/>
          <w:szCs w:val="24"/>
          <w:lang w:val="es-MX"/>
        </w:rPr>
        <w:tab/>
      </w:r>
      <w:r w:rsidR="00571AA9" w:rsidRPr="00ED7EFA">
        <w:rPr>
          <w:rFonts w:ascii="Arial" w:hAnsi="Arial" w:cs="Arial"/>
          <w:i/>
          <w:sz w:val="24"/>
          <w:szCs w:val="24"/>
          <w:lang w:val="es-MX"/>
        </w:rPr>
        <w:t>Decretos</w:t>
      </w:r>
      <w:r w:rsidR="00D25E96" w:rsidRPr="00ED7EFA">
        <w:rPr>
          <w:rFonts w:ascii="Arial" w:hAnsi="Arial" w:cs="Arial"/>
          <w:i/>
          <w:sz w:val="24"/>
          <w:szCs w:val="24"/>
          <w:lang w:val="es-MX"/>
        </w:rPr>
        <w:t>.</w:t>
      </w:r>
      <w:r w:rsidR="004D2B46" w:rsidRPr="00ED7EFA">
        <w:rPr>
          <w:rFonts w:ascii="Arial" w:hAnsi="Arial" w:cs="Arial"/>
          <w:b/>
          <w:i/>
          <w:sz w:val="24"/>
          <w:szCs w:val="24"/>
          <w:lang w:val="es-MX"/>
        </w:rPr>
        <w:tab/>
      </w:r>
      <w:r w:rsidR="004D2B46" w:rsidRPr="00ED7EFA">
        <w:rPr>
          <w:rFonts w:ascii="Arial" w:hAnsi="Arial" w:cs="Arial"/>
          <w:b/>
          <w:i/>
          <w:sz w:val="24"/>
          <w:szCs w:val="24"/>
          <w:lang w:val="es-MX"/>
        </w:rPr>
        <w:tab/>
      </w:r>
      <w:r w:rsidR="004D2B46" w:rsidRPr="00ED7EFA">
        <w:rPr>
          <w:rFonts w:ascii="Arial" w:hAnsi="Arial" w:cs="Arial"/>
          <w:b/>
          <w:i/>
          <w:sz w:val="24"/>
          <w:szCs w:val="24"/>
          <w:lang w:val="es-MX"/>
        </w:rPr>
        <w:tab/>
      </w:r>
      <w:r w:rsidR="004D2B46" w:rsidRPr="00ED7EFA">
        <w:rPr>
          <w:rFonts w:ascii="Arial" w:hAnsi="Arial" w:cs="Arial"/>
          <w:b/>
          <w:i/>
          <w:sz w:val="24"/>
          <w:szCs w:val="24"/>
          <w:lang w:val="es-MX"/>
        </w:rPr>
        <w:tab/>
      </w:r>
      <w:r w:rsidR="004D2B46" w:rsidRPr="00ED7EFA">
        <w:rPr>
          <w:rFonts w:ascii="Arial" w:hAnsi="Arial" w:cs="Arial"/>
          <w:b/>
          <w:i/>
          <w:sz w:val="24"/>
          <w:szCs w:val="24"/>
          <w:lang w:val="es-MX"/>
        </w:rPr>
        <w:tab/>
      </w:r>
      <w:r w:rsidR="004D2B46" w:rsidRPr="00ED7EFA">
        <w:rPr>
          <w:rFonts w:ascii="Arial" w:hAnsi="Arial" w:cs="Arial"/>
          <w:b/>
          <w:i/>
          <w:sz w:val="24"/>
          <w:szCs w:val="24"/>
          <w:lang w:val="es-MX"/>
        </w:rPr>
        <w:tab/>
      </w:r>
      <w:r w:rsidR="004D2B46" w:rsidRPr="00ED7EFA">
        <w:rPr>
          <w:rFonts w:ascii="Arial" w:hAnsi="Arial" w:cs="Arial"/>
          <w:b/>
          <w:i/>
          <w:sz w:val="24"/>
          <w:szCs w:val="24"/>
          <w:lang w:val="es-MX"/>
        </w:rPr>
        <w:tab/>
      </w:r>
      <w:r w:rsidR="004D2B46" w:rsidRPr="00ED7EFA">
        <w:rPr>
          <w:rFonts w:ascii="Arial" w:hAnsi="Arial" w:cs="Arial"/>
          <w:b/>
          <w:i/>
          <w:sz w:val="24"/>
          <w:szCs w:val="24"/>
          <w:lang w:val="es-MX"/>
        </w:rPr>
        <w:tab/>
      </w:r>
      <w:r w:rsidR="004D2B46" w:rsidRPr="00ED7EFA">
        <w:rPr>
          <w:rFonts w:ascii="Arial" w:hAnsi="Arial" w:cs="Arial"/>
          <w:b/>
          <w:i/>
          <w:sz w:val="24"/>
          <w:szCs w:val="24"/>
          <w:lang w:val="es-MX"/>
        </w:rPr>
        <w:tab/>
      </w:r>
      <w:r w:rsidR="004D2B46" w:rsidRPr="00ED7EFA">
        <w:rPr>
          <w:rFonts w:ascii="Arial" w:hAnsi="Arial" w:cs="Arial"/>
          <w:b/>
          <w:i/>
          <w:sz w:val="24"/>
          <w:szCs w:val="24"/>
          <w:lang w:val="es-MX"/>
        </w:rPr>
        <w:tab/>
        <w:t>8</w:t>
      </w:r>
    </w:p>
    <w:p w14:paraId="6EB74725" w14:textId="77777777" w:rsidR="00DB1AD6" w:rsidRPr="00ED7EFA" w:rsidRDefault="005E44F3" w:rsidP="00384DF5">
      <w:pPr>
        <w:widowControl/>
        <w:spacing w:line="360" w:lineRule="auto"/>
        <w:jc w:val="both"/>
        <w:rPr>
          <w:rFonts w:ascii="Arial" w:hAnsi="Arial" w:cs="Arial"/>
          <w:b/>
          <w:sz w:val="24"/>
          <w:szCs w:val="24"/>
          <w:lang w:val="es-MX"/>
        </w:rPr>
      </w:pPr>
      <w:r w:rsidRPr="00ED7EFA">
        <w:rPr>
          <w:rFonts w:ascii="Arial" w:hAnsi="Arial" w:cs="Arial"/>
          <w:b/>
          <w:sz w:val="24"/>
          <w:szCs w:val="24"/>
          <w:lang w:val="es-MX"/>
        </w:rPr>
        <w:t>I</w:t>
      </w:r>
      <w:r w:rsidR="00B104ED" w:rsidRPr="00ED7EFA">
        <w:rPr>
          <w:rFonts w:ascii="Arial" w:hAnsi="Arial" w:cs="Arial"/>
          <w:b/>
          <w:sz w:val="24"/>
          <w:szCs w:val="24"/>
          <w:lang w:val="es-MX"/>
        </w:rPr>
        <w:t>V</w:t>
      </w:r>
      <w:r w:rsidR="00546944" w:rsidRPr="00ED7EFA">
        <w:rPr>
          <w:rFonts w:ascii="Arial" w:hAnsi="Arial" w:cs="Arial"/>
          <w:b/>
          <w:sz w:val="24"/>
          <w:szCs w:val="24"/>
          <w:lang w:val="es-MX"/>
        </w:rPr>
        <w:t xml:space="preserve">.- </w:t>
      </w:r>
      <w:r w:rsidR="00C4135D" w:rsidRPr="00ED7EFA">
        <w:rPr>
          <w:rFonts w:ascii="Arial" w:hAnsi="Arial" w:cs="Arial"/>
          <w:b/>
          <w:sz w:val="24"/>
          <w:szCs w:val="24"/>
          <w:lang w:val="es-MX"/>
        </w:rPr>
        <w:t>DEFINICIONES</w:t>
      </w:r>
      <w:r w:rsidR="00D25E96" w:rsidRPr="00ED7EFA">
        <w:rPr>
          <w:rFonts w:ascii="Arial" w:hAnsi="Arial" w:cs="Arial"/>
          <w:b/>
          <w:sz w:val="24"/>
          <w:szCs w:val="24"/>
          <w:lang w:val="es-MX"/>
        </w:rPr>
        <w:t>.</w:t>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t>9</w:t>
      </w:r>
    </w:p>
    <w:p w14:paraId="08315AFE" w14:textId="77777777" w:rsidR="007F7A15" w:rsidRPr="00ED7EFA" w:rsidRDefault="00076A57" w:rsidP="00384DF5">
      <w:pPr>
        <w:widowControl/>
        <w:spacing w:line="360" w:lineRule="auto"/>
        <w:jc w:val="both"/>
        <w:rPr>
          <w:rFonts w:ascii="Arial" w:hAnsi="Arial" w:cs="Arial"/>
          <w:b/>
          <w:sz w:val="24"/>
          <w:szCs w:val="24"/>
          <w:lang w:val="es-MX"/>
        </w:rPr>
      </w:pPr>
      <w:r w:rsidRPr="00ED7EFA">
        <w:rPr>
          <w:rFonts w:ascii="Arial" w:hAnsi="Arial" w:cs="Arial"/>
          <w:b/>
          <w:sz w:val="24"/>
          <w:szCs w:val="24"/>
          <w:lang w:val="es-MX"/>
        </w:rPr>
        <w:t>CAPÍTULO</w:t>
      </w:r>
      <w:r w:rsidR="007F7A15" w:rsidRPr="00ED7EFA">
        <w:rPr>
          <w:rFonts w:ascii="Arial" w:hAnsi="Arial" w:cs="Arial"/>
          <w:b/>
          <w:sz w:val="24"/>
          <w:szCs w:val="24"/>
          <w:lang w:val="es-MX"/>
        </w:rPr>
        <w:t xml:space="preserve"> III</w:t>
      </w:r>
    </w:p>
    <w:p w14:paraId="687C822F" w14:textId="77777777" w:rsidR="00DB1AD6" w:rsidRPr="00ED7EFA" w:rsidRDefault="00B104ED" w:rsidP="00384DF5">
      <w:pPr>
        <w:spacing w:line="360" w:lineRule="auto"/>
        <w:rPr>
          <w:rFonts w:ascii="Arial" w:hAnsi="Arial" w:cs="Arial"/>
          <w:b/>
          <w:sz w:val="24"/>
          <w:szCs w:val="24"/>
          <w:lang w:val="es-MX"/>
        </w:rPr>
      </w:pPr>
      <w:r w:rsidRPr="00ED7EFA">
        <w:rPr>
          <w:rFonts w:ascii="Arial" w:hAnsi="Arial" w:cs="Arial"/>
          <w:b/>
          <w:sz w:val="24"/>
          <w:szCs w:val="24"/>
          <w:lang w:val="es-MX"/>
        </w:rPr>
        <w:t>V</w:t>
      </w:r>
      <w:r w:rsidR="00546944" w:rsidRPr="00ED7EFA">
        <w:rPr>
          <w:rFonts w:ascii="Arial" w:hAnsi="Arial" w:cs="Arial"/>
          <w:b/>
          <w:sz w:val="24"/>
          <w:szCs w:val="24"/>
          <w:lang w:val="es-MX"/>
        </w:rPr>
        <w:t xml:space="preserve">.- </w:t>
      </w:r>
      <w:r w:rsidR="005531DF" w:rsidRPr="00ED7EFA">
        <w:rPr>
          <w:rFonts w:ascii="Arial" w:hAnsi="Arial" w:cs="Arial"/>
          <w:b/>
          <w:sz w:val="24"/>
          <w:szCs w:val="24"/>
          <w:lang w:val="es-MX"/>
        </w:rPr>
        <w:t>DFDT01</w:t>
      </w:r>
      <w:r w:rsidR="005B6DE4" w:rsidRPr="00ED7EFA">
        <w:rPr>
          <w:rFonts w:ascii="Arial" w:hAnsi="Arial" w:cs="Arial"/>
          <w:b/>
          <w:sz w:val="24"/>
          <w:szCs w:val="24"/>
          <w:lang w:val="es-MX"/>
        </w:rPr>
        <w:t>.-</w:t>
      </w:r>
      <w:r w:rsidR="005531DF" w:rsidRPr="00ED7EFA">
        <w:rPr>
          <w:rFonts w:ascii="Arial" w:hAnsi="Arial" w:cs="Arial"/>
          <w:b/>
          <w:sz w:val="24"/>
          <w:szCs w:val="24"/>
          <w:lang w:val="es-MX"/>
        </w:rPr>
        <w:t xml:space="preserve"> </w:t>
      </w:r>
      <w:r w:rsidR="00646BFE" w:rsidRPr="00ED7EFA">
        <w:rPr>
          <w:rFonts w:ascii="Arial" w:hAnsi="Arial" w:cs="Arial"/>
          <w:b/>
          <w:sz w:val="24"/>
          <w:szCs w:val="24"/>
          <w:lang w:val="es-MX"/>
        </w:rPr>
        <w:t>BANCOS: APERTURA,</w:t>
      </w:r>
      <w:r w:rsidR="00DB1AD6" w:rsidRPr="00ED7EFA">
        <w:rPr>
          <w:rFonts w:ascii="Arial" w:hAnsi="Arial" w:cs="Arial"/>
          <w:b/>
          <w:sz w:val="24"/>
          <w:szCs w:val="24"/>
          <w:lang w:val="es-MX"/>
        </w:rPr>
        <w:t xml:space="preserve"> CANCELACIÓN Y CAMBIO DE FIRMAS</w:t>
      </w:r>
      <w:r w:rsidR="00D25E96" w:rsidRPr="00ED7EFA">
        <w:rPr>
          <w:rFonts w:ascii="Arial" w:hAnsi="Arial" w:cs="Arial"/>
          <w:b/>
          <w:sz w:val="24"/>
          <w:szCs w:val="24"/>
          <w:lang w:val="es-MX"/>
        </w:rPr>
        <w:t>.</w:t>
      </w:r>
    </w:p>
    <w:p w14:paraId="0B9B42F5" w14:textId="77777777" w:rsidR="00DB1AD6" w:rsidRPr="00ED7EFA" w:rsidRDefault="00DB1AD6" w:rsidP="00DB1AD6">
      <w:pPr>
        <w:spacing w:line="360" w:lineRule="auto"/>
        <w:ind w:firstLine="708"/>
        <w:rPr>
          <w:rFonts w:ascii="Arial" w:hAnsi="Arial" w:cs="Arial"/>
          <w:b/>
          <w:sz w:val="24"/>
          <w:szCs w:val="24"/>
          <w:lang w:val="es-MX"/>
        </w:rPr>
      </w:pPr>
      <w:r w:rsidRPr="00ED7EFA">
        <w:rPr>
          <w:rFonts w:ascii="Arial" w:hAnsi="Arial" w:cs="Arial"/>
          <w:sz w:val="24"/>
          <w:szCs w:val="24"/>
          <w:lang w:val="es-MX"/>
        </w:rPr>
        <w:t>O</w:t>
      </w:r>
      <w:r w:rsidR="009A3E4B" w:rsidRPr="00ED7EFA">
        <w:rPr>
          <w:rFonts w:ascii="Arial" w:hAnsi="Arial" w:cs="Arial"/>
          <w:sz w:val="24"/>
          <w:szCs w:val="24"/>
          <w:lang w:val="es-MX"/>
        </w:rPr>
        <w:t>bjetivo</w:t>
      </w:r>
      <w:r w:rsidR="00D25E96" w:rsidRPr="00ED7EFA">
        <w:rPr>
          <w:rFonts w:ascii="Arial" w:hAnsi="Arial" w:cs="Arial"/>
          <w:sz w:val="24"/>
          <w:szCs w:val="24"/>
          <w:lang w:val="es-MX"/>
        </w:rPr>
        <w:t>.</w:t>
      </w:r>
      <w:r w:rsidR="009A3E4B" w:rsidRPr="00ED7EFA">
        <w:rPr>
          <w:rFonts w:ascii="Arial" w:hAnsi="Arial" w:cs="Arial"/>
          <w:b/>
          <w:sz w:val="24"/>
          <w:szCs w:val="24"/>
          <w:lang w:val="es-MX"/>
        </w:rPr>
        <w:tab/>
      </w:r>
      <w:r w:rsidR="009A3E4B" w:rsidRPr="00ED7EFA">
        <w:rPr>
          <w:rFonts w:ascii="Arial" w:hAnsi="Arial" w:cs="Arial"/>
          <w:b/>
          <w:sz w:val="24"/>
          <w:szCs w:val="24"/>
          <w:lang w:val="es-MX"/>
        </w:rPr>
        <w:tab/>
      </w:r>
      <w:r w:rsidR="009A3E4B"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t>13</w:t>
      </w:r>
    </w:p>
    <w:p w14:paraId="5E646A79" w14:textId="77777777" w:rsidR="00A63588" w:rsidRPr="00ED7EFA" w:rsidRDefault="00A63588" w:rsidP="00DB1AD6">
      <w:pPr>
        <w:spacing w:line="360" w:lineRule="auto"/>
        <w:rPr>
          <w:rFonts w:ascii="Arial" w:hAnsi="Arial" w:cs="Arial"/>
          <w:b/>
          <w:sz w:val="24"/>
          <w:szCs w:val="24"/>
          <w:lang w:val="es-MX"/>
        </w:rPr>
      </w:pPr>
      <w:r w:rsidRPr="00ED7EFA">
        <w:rPr>
          <w:rFonts w:ascii="Arial" w:hAnsi="Arial" w:cs="Arial"/>
          <w:b/>
          <w:sz w:val="24"/>
          <w:szCs w:val="24"/>
          <w:lang w:val="es-MX"/>
        </w:rPr>
        <w:tab/>
      </w:r>
      <w:r w:rsidRPr="00ED7EFA">
        <w:rPr>
          <w:rFonts w:ascii="Arial" w:hAnsi="Arial" w:cs="Arial"/>
          <w:sz w:val="24"/>
          <w:szCs w:val="24"/>
          <w:lang w:val="es-MX"/>
        </w:rPr>
        <w:t>Políticas de Operación.</w:t>
      </w:r>
      <w:r w:rsidR="009B1662" w:rsidRPr="00ED7EFA">
        <w:rPr>
          <w:rFonts w:ascii="Arial" w:hAnsi="Arial" w:cs="Arial"/>
          <w:b/>
          <w:sz w:val="24"/>
          <w:szCs w:val="24"/>
          <w:lang w:val="es-MX"/>
        </w:rPr>
        <w:tab/>
      </w:r>
      <w:r w:rsidR="009B1662" w:rsidRPr="00ED7EFA">
        <w:rPr>
          <w:rFonts w:ascii="Arial" w:hAnsi="Arial" w:cs="Arial"/>
          <w:b/>
          <w:sz w:val="24"/>
          <w:szCs w:val="24"/>
          <w:lang w:val="es-MX"/>
        </w:rPr>
        <w:tab/>
      </w:r>
      <w:r w:rsidR="009B1662" w:rsidRPr="00ED7EFA">
        <w:rPr>
          <w:rFonts w:ascii="Arial" w:hAnsi="Arial" w:cs="Arial"/>
          <w:b/>
          <w:sz w:val="24"/>
          <w:szCs w:val="24"/>
          <w:lang w:val="es-MX"/>
        </w:rPr>
        <w:tab/>
      </w:r>
      <w:r w:rsidR="009B1662" w:rsidRPr="00ED7EFA">
        <w:rPr>
          <w:rFonts w:ascii="Arial" w:hAnsi="Arial" w:cs="Arial"/>
          <w:b/>
          <w:sz w:val="24"/>
          <w:szCs w:val="24"/>
          <w:lang w:val="es-MX"/>
        </w:rPr>
        <w:tab/>
      </w:r>
      <w:r w:rsidR="009B1662" w:rsidRPr="00ED7EFA">
        <w:rPr>
          <w:rFonts w:ascii="Arial" w:hAnsi="Arial" w:cs="Arial"/>
          <w:b/>
          <w:sz w:val="24"/>
          <w:szCs w:val="24"/>
          <w:lang w:val="es-MX"/>
        </w:rPr>
        <w:tab/>
      </w:r>
      <w:r w:rsidR="009B1662" w:rsidRPr="00ED7EFA">
        <w:rPr>
          <w:rFonts w:ascii="Arial" w:hAnsi="Arial" w:cs="Arial"/>
          <w:b/>
          <w:sz w:val="24"/>
          <w:szCs w:val="24"/>
          <w:lang w:val="es-MX"/>
        </w:rPr>
        <w:tab/>
      </w:r>
      <w:r w:rsidR="009B1662" w:rsidRPr="00ED7EFA">
        <w:rPr>
          <w:rFonts w:ascii="Arial" w:hAnsi="Arial" w:cs="Arial"/>
          <w:b/>
          <w:sz w:val="24"/>
          <w:szCs w:val="24"/>
          <w:lang w:val="es-MX"/>
        </w:rPr>
        <w:tab/>
      </w:r>
      <w:r w:rsidR="00DB1AD6" w:rsidRPr="00ED7EFA">
        <w:rPr>
          <w:rFonts w:ascii="Arial" w:hAnsi="Arial" w:cs="Arial"/>
          <w:b/>
          <w:sz w:val="24"/>
          <w:szCs w:val="24"/>
          <w:lang w:val="es-MX"/>
        </w:rPr>
        <w:tab/>
      </w:r>
      <w:r w:rsidR="004D2B46" w:rsidRPr="00ED7EFA">
        <w:rPr>
          <w:rFonts w:ascii="Arial" w:hAnsi="Arial" w:cs="Arial"/>
          <w:b/>
          <w:sz w:val="24"/>
          <w:szCs w:val="24"/>
          <w:lang w:val="es-MX"/>
        </w:rPr>
        <w:t>13</w:t>
      </w:r>
    </w:p>
    <w:p w14:paraId="4D558A02" w14:textId="77777777" w:rsidR="00DB1AD6" w:rsidRPr="00ED7EFA" w:rsidRDefault="00A63588" w:rsidP="00143F2E">
      <w:pPr>
        <w:widowControl/>
        <w:spacing w:line="360" w:lineRule="auto"/>
        <w:jc w:val="both"/>
        <w:rPr>
          <w:rFonts w:ascii="Arial" w:hAnsi="Arial" w:cs="Arial"/>
          <w:sz w:val="24"/>
          <w:szCs w:val="24"/>
          <w:lang w:val="es-MX"/>
        </w:rPr>
      </w:pPr>
      <w:r w:rsidRPr="00ED7EFA">
        <w:rPr>
          <w:rFonts w:ascii="Arial" w:hAnsi="Arial" w:cs="Arial"/>
          <w:b/>
          <w:sz w:val="24"/>
          <w:szCs w:val="24"/>
          <w:lang w:val="es-MX"/>
        </w:rPr>
        <w:tab/>
      </w:r>
      <w:r w:rsidRPr="00ED7EFA">
        <w:rPr>
          <w:rFonts w:ascii="Arial" w:hAnsi="Arial" w:cs="Arial"/>
          <w:sz w:val="24"/>
          <w:szCs w:val="24"/>
          <w:lang w:val="es-MX"/>
        </w:rPr>
        <w:t>Procedimiento</w:t>
      </w:r>
      <w:r w:rsidR="00034AFB" w:rsidRPr="00ED7EFA">
        <w:rPr>
          <w:rFonts w:ascii="Arial" w:hAnsi="Arial" w:cs="Arial"/>
          <w:sz w:val="24"/>
          <w:szCs w:val="24"/>
          <w:lang w:val="es-MX"/>
        </w:rPr>
        <w:t xml:space="preserve"> </w:t>
      </w:r>
      <w:r w:rsidR="00293498" w:rsidRPr="00ED7EFA">
        <w:rPr>
          <w:rFonts w:ascii="Arial" w:hAnsi="Arial" w:cs="Arial"/>
          <w:sz w:val="24"/>
          <w:szCs w:val="24"/>
          <w:lang w:val="es-MX"/>
        </w:rPr>
        <w:t>B</w:t>
      </w:r>
      <w:r w:rsidR="00034AFB" w:rsidRPr="00ED7EFA">
        <w:rPr>
          <w:rFonts w:ascii="Arial" w:hAnsi="Arial" w:cs="Arial"/>
          <w:sz w:val="24"/>
          <w:szCs w:val="24"/>
          <w:lang w:val="es-MX"/>
        </w:rPr>
        <w:t>ancos: Apertura, Cancelación y Cambio de firmas</w:t>
      </w:r>
      <w:r w:rsidR="009B1662" w:rsidRPr="00ED7EFA">
        <w:rPr>
          <w:rFonts w:ascii="Arial" w:hAnsi="Arial" w:cs="Arial"/>
          <w:sz w:val="24"/>
          <w:szCs w:val="24"/>
          <w:lang w:val="es-MX"/>
        </w:rPr>
        <w:tab/>
      </w:r>
      <w:r w:rsidR="009B1662" w:rsidRPr="00ED7EFA">
        <w:rPr>
          <w:rFonts w:ascii="Arial" w:hAnsi="Arial" w:cs="Arial"/>
          <w:sz w:val="24"/>
          <w:szCs w:val="24"/>
          <w:lang w:val="es-MX"/>
        </w:rPr>
        <w:tab/>
      </w:r>
      <w:r w:rsidR="00034AFB" w:rsidRPr="00ED7EFA">
        <w:rPr>
          <w:rFonts w:ascii="Arial" w:hAnsi="Arial" w:cs="Arial"/>
          <w:b/>
          <w:sz w:val="24"/>
          <w:szCs w:val="24"/>
          <w:lang w:val="es-MX"/>
        </w:rPr>
        <w:t>1</w:t>
      </w:r>
      <w:r w:rsidR="004D2B46" w:rsidRPr="00ED7EFA">
        <w:rPr>
          <w:rFonts w:ascii="Arial" w:hAnsi="Arial" w:cs="Arial"/>
          <w:b/>
          <w:sz w:val="24"/>
          <w:szCs w:val="24"/>
          <w:lang w:val="es-MX"/>
        </w:rPr>
        <w:t>7</w:t>
      </w:r>
    </w:p>
    <w:p w14:paraId="659C57B3" w14:textId="77777777" w:rsidR="00034AFB" w:rsidRPr="00ED7EFA" w:rsidRDefault="00F81917" w:rsidP="00143F2E">
      <w:pPr>
        <w:widowControl/>
        <w:spacing w:line="360" w:lineRule="auto"/>
        <w:ind w:firstLine="708"/>
        <w:jc w:val="both"/>
        <w:rPr>
          <w:rFonts w:ascii="Arial" w:hAnsi="Arial" w:cs="Arial"/>
          <w:sz w:val="24"/>
          <w:szCs w:val="24"/>
          <w:lang w:val="es-MX"/>
        </w:rPr>
      </w:pPr>
      <w:r w:rsidRPr="00ED7EFA">
        <w:rPr>
          <w:rFonts w:ascii="Arial" w:hAnsi="Arial" w:cs="Arial"/>
          <w:sz w:val="24"/>
          <w:szCs w:val="24"/>
          <w:lang w:val="es-MX"/>
        </w:rPr>
        <w:t>P</w:t>
      </w:r>
      <w:r w:rsidR="00D25E96" w:rsidRPr="00ED7EFA">
        <w:rPr>
          <w:rFonts w:ascii="Arial" w:hAnsi="Arial" w:cs="Arial"/>
          <w:sz w:val="24"/>
          <w:szCs w:val="24"/>
          <w:lang w:val="es-MX"/>
        </w:rPr>
        <w:t xml:space="preserve">rocedimiento, </w:t>
      </w:r>
      <w:r w:rsidR="00034AFB" w:rsidRPr="00ED7EFA">
        <w:rPr>
          <w:rFonts w:ascii="Arial" w:hAnsi="Arial" w:cs="Arial"/>
          <w:sz w:val="24"/>
          <w:szCs w:val="24"/>
          <w:lang w:val="es-MX"/>
        </w:rPr>
        <w:t xml:space="preserve">Anexo </w:t>
      </w:r>
      <w:r w:rsidR="004D2B46" w:rsidRPr="00ED7EFA">
        <w:rPr>
          <w:rFonts w:ascii="Arial" w:hAnsi="Arial" w:cs="Arial"/>
          <w:sz w:val="24"/>
          <w:szCs w:val="24"/>
          <w:lang w:val="es-MX"/>
        </w:rPr>
        <w:t xml:space="preserve">1 </w:t>
      </w:r>
      <w:r w:rsidR="00034AFB" w:rsidRPr="00ED7EFA">
        <w:rPr>
          <w:rFonts w:ascii="Arial" w:hAnsi="Arial" w:cs="Arial"/>
          <w:sz w:val="24"/>
          <w:szCs w:val="24"/>
          <w:lang w:val="es-MX"/>
        </w:rPr>
        <w:t xml:space="preserve">Bancos: Apertura, Cancelación y </w:t>
      </w:r>
    </w:p>
    <w:p w14:paraId="39DD5A39" w14:textId="77777777" w:rsidR="00F81917" w:rsidRPr="00ED7EFA" w:rsidRDefault="00034AFB" w:rsidP="00143F2E">
      <w:pPr>
        <w:widowControl/>
        <w:spacing w:line="360" w:lineRule="auto"/>
        <w:ind w:firstLine="708"/>
        <w:jc w:val="both"/>
        <w:rPr>
          <w:rFonts w:ascii="Arial" w:hAnsi="Arial" w:cs="Arial"/>
          <w:sz w:val="24"/>
          <w:szCs w:val="24"/>
          <w:lang w:val="es-MX"/>
        </w:rPr>
      </w:pPr>
      <w:r w:rsidRPr="00ED7EFA">
        <w:rPr>
          <w:rFonts w:ascii="Arial" w:hAnsi="Arial" w:cs="Arial"/>
          <w:sz w:val="24"/>
          <w:szCs w:val="24"/>
          <w:lang w:val="es-MX"/>
        </w:rPr>
        <w:t>Cambio de firmas</w:t>
      </w:r>
      <w:r w:rsidR="00DB1AD6" w:rsidRPr="00ED7EFA">
        <w:rPr>
          <w:rFonts w:ascii="Arial" w:hAnsi="Arial" w:cs="Arial"/>
          <w:sz w:val="24"/>
          <w:szCs w:val="24"/>
          <w:lang w:val="es-MX"/>
        </w:rPr>
        <w:tab/>
      </w:r>
      <w:r w:rsidRPr="00ED7EFA">
        <w:rPr>
          <w:rFonts w:ascii="Arial" w:hAnsi="Arial" w:cs="Arial"/>
          <w:sz w:val="24"/>
          <w:szCs w:val="24"/>
          <w:lang w:val="es-MX"/>
        </w:rPr>
        <w:tab/>
      </w:r>
      <w:r w:rsidRPr="00ED7EFA">
        <w:rPr>
          <w:rFonts w:ascii="Arial" w:hAnsi="Arial" w:cs="Arial"/>
          <w:sz w:val="24"/>
          <w:szCs w:val="24"/>
          <w:lang w:val="es-MX"/>
        </w:rPr>
        <w:tab/>
      </w:r>
      <w:r w:rsidRPr="00ED7EFA">
        <w:rPr>
          <w:rFonts w:ascii="Arial" w:hAnsi="Arial" w:cs="Arial"/>
          <w:sz w:val="24"/>
          <w:szCs w:val="24"/>
          <w:lang w:val="es-MX"/>
        </w:rPr>
        <w:tab/>
      </w:r>
      <w:r w:rsidRPr="00ED7EFA">
        <w:rPr>
          <w:rFonts w:ascii="Arial" w:hAnsi="Arial" w:cs="Arial"/>
          <w:sz w:val="24"/>
          <w:szCs w:val="24"/>
          <w:lang w:val="es-MX"/>
        </w:rPr>
        <w:tab/>
      </w:r>
      <w:r w:rsidRPr="00ED7EFA">
        <w:rPr>
          <w:rFonts w:ascii="Arial" w:hAnsi="Arial" w:cs="Arial"/>
          <w:sz w:val="24"/>
          <w:szCs w:val="24"/>
          <w:lang w:val="es-MX"/>
        </w:rPr>
        <w:tab/>
      </w:r>
      <w:r w:rsidRPr="00ED7EFA">
        <w:rPr>
          <w:rFonts w:ascii="Arial" w:hAnsi="Arial" w:cs="Arial"/>
          <w:sz w:val="24"/>
          <w:szCs w:val="24"/>
          <w:lang w:val="es-MX"/>
        </w:rPr>
        <w:tab/>
      </w:r>
      <w:r w:rsidRPr="00ED7EFA">
        <w:rPr>
          <w:rFonts w:ascii="Arial" w:hAnsi="Arial" w:cs="Arial"/>
          <w:sz w:val="24"/>
          <w:szCs w:val="24"/>
          <w:lang w:val="es-MX"/>
        </w:rPr>
        <w:tab/>
      </w:r>
      <w:r w:rsidRPr="00ED7EFA">
        <w:rPr>
          <w:rFonts w:ascii="Arial" w:hAnsi="Arial" w:cs="Arial"/>
          <w:sz w:val="24"/>
          <w:szCs w:val="24"/>
          <w:lang w:val="es-MX"/>
        </w:rPr>
        <w:tab/>
      </w:r>
      <w:r w:rsidR="004D2B46" w:rsidRPr="00ED7EFA">
        <w:rPr>
          <w:rFonts w:ascii="Arial" w:hAnsi="Arial" w:cs="Arial"/>
          <w:b/>
          <w:sz w:val="24"/>
          <w:szCs w:val="24"/>
          <w:lang w:val="es-MX"/>
        </w:rPr>
        <w:t>19</w:t>
      </w:r>
    </w:p>
    <w:p w14:paraId="7BDB21A2" w14:textId="77777777" w:rsidR="00034AFB" w:rsidRPr="00ED7EFA" w:rsidRDefault="00A63588" w:rsidP="00143F2E">
      <w:pPr>
        <w:widowControl/>
        <w:spacing w:line="360" w:lineRule="auto"/>
        <w:jc w:val="both"/>
        <w:rPr>
          <w:rFonts w:ascii="Arial" w:hAnsi="Arial" w:cs="Arial"/>
          <w:sz w:val="24"/>
          <w:szCs w:val="24"/>
          <w:lang w:val="es-MX"/>
        </w:rPr>
      </w:pPr>
      <w:r w:rsidRPr="00ED7EFA">
        <w:rPr>
          <w:rFonts w:ascii="Arial" w:hAnsi="Arial" w:cs="Arial"/>
          <w:sz w:val="24"/>
          <w:szCs w:val="24"/>
          <w:lang w:val="es-MX"/>
        </w:rPr>
        <w:tab/>
      </w:r>
      <w:r w:rsidR="00034AFB" w:rsidRPr="00ED7EFA">
        <w:rPr>
          <w:rFonts w:ascii="Arial" w:hAnsi="Arial" w:cs="Arial"/>
          <w:sz w:val="24"/>
          <w:szCs w:val="24"/>
          <w:lang w:val="es-MX"/>
        </w:rPr>
        <w:t xml:space="preserve">Diagrama de flujo Bancos: Apertura, Cancelación y </w:t>
      </w:r>
    </w:p>
    <w:p w14:paraId="20A63765" w14:textId="77777777" w:rsidR="00A63588" w:rsidRPr="00ED7EFA" w:rsidRDefault="00034AFB" w:rsidP="00034AFB">
      <w:pPr>
        <w:widowControl/>
        <w:spacing w:line="360" w:lineRule="auto"/>
        <w:ind w:firstLine="708"/>
        <w:jc w:val="both"/>
        <w:rPr>
          <w:rFonts w:ascii="Arial" w:hAnsi="Arial" w:cs="Arial"/>
          <w:sz w:val="24"/>
          <w:szCs w:val="24"/>
          <w:lang w:val="es-MX"/>
        </w:rPr>
      </w:pPr>
      <w:r w:rsidRPr="00ED7EFA">
        <w:rPr>
          <w:rFonts w:ascii="Arial" w:hAnsi="Arial" w:cs="Arial"/>
          <w:sz w:val="24"/>
          <w:szCs w:val="24"/>
          <w:lang w:val="es-MX"/>
        </w:rPr>
        <w:t>Cambio de firmas.</w:t>
      </w:r>
      <w:r w:rsidRPr="00ED7EFA">
        <w:rPr>
          <w:rFonts w:ascii="Arial" w:hAnsi="Arial" w:cs="Arial"/>
          <w:sz w:val="24"/>
          <w:szCs w:val="24"/>
          <w:lang w:val="es-MX"/>
        </w:rPr>
        <w:tab/>
      </w:r>
      <w:r w:rsidRPr="00ED7EFA">
        <w:rPr>
          <w:rFonts w:ascii="Arial" w:hAnsi="Arial" w:cs="Arial"/>
          <w:sz w:val="24"/>
          <w:szCs w:val="24"/>
          <w:lang w:val="es-MX"/>
        </w:rPr>
        <w:tab/>
      </w:r>
      <w:r w:rsidRPr="00ED7EFA">
        <w:rPr>
          <w:rFonts w:ascii="Arial" w:hAnsi="Arial" w:cs="Arial"/>
          <w:sz w:val="24"/>
          <w:szCs w:val="24"/>
          <w:lang w:val="es-MX"/>
        </w:rPr>
        <w:tab/>
      </w:r>
      <w:r w:rsidRPr="00ED7EFA">
        <w:rPr>
          <w:rFonts w:ascii="Arial" w:hAnsi="Arial" w:cs="Arial"/>
          <w:sz w:val="24"/>
          <w:szCs w:val="24"/>
          <w:lang w:val="es-MX"/>
        </w:rPr>
        <w:tab/>
      </w:r>
      <w:r w:rsidRPr="00ED7EFA">
        <w:rPr>
          <w:rFonts w:ascii="Arial" w:hAnsi="Arial" w:cs="Arial"/>
          <w:sz w:val="24"/>
          <w:szCs w:val="24"/>
          <w:lang w:val="es-MX"/>
        </w:rPr>
        <w:tab/>
      </w:r>
      <w:r w:rsidRPr="00ED7EFA">
        <w:rPr>
          <w:rFonts w:ascii="Arial" w:hAnsi="Arial" w:cs="Arial"/>
          <w:sz w:val="24"/>
          <w:szCs w:val="24"/>
          <w:lang w:val="es-MX"/>
        </w:rPr>
        <w:tab/>
      </w:r>
      <w:r w:rsidRPr="00ED7EFA">
        <w:rPr>
          <w:rFonts w:ascii="Arial" w:hAnsi="Arial" w:cs="Arial"/>
          <w:sz w:val="24"/>
          <w:szCs w:val="24"/>
          <w:lang w:val="es-MX"/>
        </w:rPr>
        <w:tab/>
      </w:r>
      <w:r w:rsidRPr="00ED7EFA">
        <w:rPr>
          <w:rFonts w:ascii="Arial" w:hAnsi="Arial" w:cs="Arial"/>
          <w:sz w:val="24"/>
          <w:szCs w:val="24"/>
          <w:lang w:val="es-MX"/>
        </w:rPr>
        <w:tab/>
      </w:r>
      <w:r w:rsidRPr="00ED7EFA">
        <w:rPr>
          <w:rFonts w:ascii="Arial" w:hAnsi="Arial" w:cs="Arial"/>
          <w:sz w:val="24"/>
          <w:szCs w:val="24"/>
          <w:lang w:val="es-MX"/>
        </w:rPr>
        <w:tab/>
      </w:r>
      <w:r w:rsidR="004D2B46" w:rsidRPr="00ED7EFA">
        <w:rPr>
          <w:rFonts w:ascii="Arial" w:hAnsi="Arial" w:cs="Arial"/>
          <w:b/>
          <w:sz w:val="24"/>
          <w:szCs w:val="24"/>
          <w:lang w:val="es-MX"/>
        </w:rPr>
        <w:t>22</w:t>
      </w:r>
    </w:p>
    <w:p w14:paraId="23A7D4C4" w14:textId="77777777" w:rsidR="00034AFB" w:rsidRPr="00ED7EFA" w:rsidRDefault="009A3E4B" w:rsidP="00143F2E">
      <w:pPr>
        <w:widowControl/>
        <w:spacing w:line="360" w:lineRule="auto"/>
        <w:jc w:val="both"/>
        <w:rPr>
          <w:rFonts w:ascii="Arial" w:hAnsi="Arial" w:cs="Arial"/>
          <w:sz w:val="24"/>
          <w:szCs w:val="24"/>
          <w:lang w:val="es-MX"/>
        </w:rPr>
      </w:pPr>
      <w:r w:rsidRPr="00ED7EFA">
        <w:rPr>
          <w:rFonts w:ascii="Arial" w:hAnsi="Arial" w:cs="Arial"/>
          <w:sz w:val="24"/>
          <w:szCs w:val="24"/>
          <w:lang w:val="es-MX"/>
        </w:rPr>
        <w:tab/>
      </w:r>
      <w:r w:rsidR="00034AFB" w:rsidRPr="00ED7EFA">
        <w:rPr>
          <w:rFonts w:ascii="Arial" w:hAnsi="Arial" w:cs="Arial"/>
          <w:sz w:val="24"/>
          <w:szCs w:val="24"/>
          <w:lang w:val="es-MX"/>
        </w:rPr>
        <w:t xml:space="preserve">Diagrama de flujo, Anexo 1 Bancos: Apertura, cancelación y </w:t>
      </w:r>
    </w:p>
    <w:p w14:paraId="789A2A15" w14:textId="77777777" w:rsidR="009A3E4B" w:rsidRPr="00ED7EFA" w:rsidRDefault="00034AFB" w:rsidP="00034AFB">
      <w:pPr>
        <w:widowControl/>
        <w:spacing w:line="360" w:lineRule="auto"/>
        <w:ind w:firstLine="708"/>
        <w:jc w:val="both"/>
        <w:rPr>
          <w:rFonts w:ascii="Arial" w:hAnsi="Arial" w:cs="Arial"/>
          <w:sz w:val="24"/>
          <w:szCs w:val="24"/>
          <w:lang w:val="es-MX"/>
        </w:rPr>
      </w:pPr>
      <w:r w:rsidRPr="00ED7EFA">
        <w:rPr>
          <w:rFonts w:ascii="Arial" w:hAnsi="Arial" w:cs="Arial"/>
          <w:sz w:val="24"/>
          <w:szCs w:val="24"/>
          <w:lang w:val="es-MX"/>
        </w:rPr>
        <w:t xml:space="preserve">Cambio de firmas </w:t>
      </w:r>
      <w:r w:rsidRPr="00ED7EFA">
        <w:rPr>
          <w:rFonts w:ascii="Arial" w:hAnsi="Arial" w:cs="Arial"/>
          <w:sz w:val="24"/>
          <w:szCs w:val="24"/>
          <w:lang w:val="es-MX"/>
        </w:rPr>
        <w:tab/>
      </w:r>
      <w:r w:rsidRPr="00ED7EFA">
        <w:rPr>
          <w:rFonts w:ascii="Arial" w:hAnsi="Arial" w:cs="Arial"/>
          <w:sz w:val="24"/>
          <w:szCs w:val="24"/>
          <w:lang w:val="es-MX"/>
        </w:rPr>
        <w:tab/>
      </w:r>
      <w:r w:rsidRPr="00ED7EFA">
        <w:rPr>
          <w:rFonts w:ascii="Arial" w:hAnsi="Arial" w:cs="Arial"/>
          <w:sz w:val="24"/>
          <w:szCs w:val="24"/>
          <w:lang w:val="es-MX"/>
        </w:rPr>
        <w:tab/>
      </w:r>
      <w:r w:rsidR="00272233" w:rsidRPr="00ED7EFA">
        <w:rPr>
          <w:rFonts w:ascii="Arial" w:hAnsi="Arial" w:cs="Arial"/>
          <w:sz w:val="24"/>
          <w:szCs w:val="24"/>
          <w:lang w:val="es-MX"/>
        </w:rPr>
        <w:tab/>
      </w:r>
      <w:r w:rsidR="00272233" w:rsidRPr="00ED7EFA">
        <w:rPr>
          <w:rFonts w:ascii="Arial" w:hAnsi="Arial" w:cs="Arial"/>
          <w:sz w:val="24"/>
          <w:szCs w:val="24"/>
          <w:lang w:val="es-MX"/>
        </w:rPr>
        <w:tab/>
      </w:r>
      <w:r w:rsidR="00272233" w:rsidRPr="00ED7EFA">
        <w:rPr>
          <w:rFonts w:ascii="Arial" w:hAnsi="Arial" w:cs="Arial"/>
          <w:sz w:val="24"/>
          <w:szCs w:val="24"/>
          <w:lang w:val="es-MX"/>
        </w:rPr>
        <w:tab/>
      </w:r>
      <w:r w:rsidR="00272233" w:rsidRPr="00ED7EFA">
        <w:rPr>
          <w:rFonts w:ascii="Arial" w:hAnsi="Arial" w:cs="Arial"/>
          <w:sz w:val="24"/>
          <w:szCs w:val="24"/>
          <w:lang w:val="es-MX"/>
        </w:rPr>
        <w:tab/>
      </w:r>
      <w:r w:rsidR="00272233" w:rsidRPr="00ED7EFA">
        <w:rPr>
          <w:rFonts w:ascii="Arial" w:hAnsi="Arial" w:cs="Arial"/>
          <w:sz w:val="24"/>
          <w:szCs w:val="24"/>
          <w:lang w:val="es-MX"/>
        </w:rPr>
        <w:tab/>
      </w:r>
      <w:r w:rsidR="00272233" w:rsidRPr="00ED7EFA">
        <w:rPr>
          <w:rFonts w:ascii="Arial" w:hAnsi="Arial" w:cs="Arial"/>
          <w:sz w:val="24"/>
          <w:szCs w:val="24"/>
          <w:lang w:val="es-MX"/>
        </w:rPr>
        <w:tab/>
      </w:r>
      <w:r w:rsidR="004D2B46" w:rsidRPr="00ED7EFA">
        <w:rPr>
          <w:rFonts w:ascii="Arial" w:hAnsi="Arial" w:cs="Arial"/>
          <w:b/>
          <w:sz w:val="24"/>
          <w:szCs w:val="24"/>
          <w:lang w:val="es-MX"/>
        </w:rPr>
        <w:t>23</w:t>
      </w:r>
    </w:p>
    <w:p w14:paraId="4D4D6163" w14:textId="77777777" w:rsidR="00A63588" w:rsidRPr="00ED7EFA" w:rsidRDefault="00B104ED" w:rsidP="009A3E4B">
      <w:pPr>
        <w:spacing w:line="360" w:lineRule="auto"/>
        <w:rPr>
          <w:rFonts w:ascii="Arial" w:hAnsi="Arial" w:cs="Arial"/>
          <w:b/>
          <w:i/>
          <w:sz w:val="24"/>
          <w:szCs w:val="24"/>
          <w:lang w:val="es-MX"/>
        </w:rPr>
      </w:pPr>
      <w:r w:rsidRPr="00ED7EFA">
        <w:rPr>
          <w:rFonts w:ascii="Arial" w:hAnsi="Arial" w:cs="Arial"/>
          <w:b/>
          <w:i/>
          <w:sz w:val="24"/>
          <w:szCs w:val="24"/>
          <w:lang w:val="es-MX"/>
        </w:rPr>
        <w:t>VI</w:t>
      </w:r>
      <w:r w:rsidR="00546944" w:rsidRPr="00ED7EFA">
        <w:rPr>
          <w:rFonts w:ascii="Arial" w:hAnsi="Arial" w:cs="Arial"/>
          <w:b/>
          <w:i/>
          <w:sz w:val="24"/>
          <w:szCs w:val="24"/>
          <w:lang w:val="es-MX"/>
        </w:rPr>
        <w:t xml:space="preserve">.- </w:t>
      </w:r>
      <w:r w:rsidR="00A63588" w:rsidRPr="00ED7EFA">
        <w:rPr>
          <w:rFonts w:ascii="Arial" w:hAnsi="Arial" w:cs="Arial"/>
          <w:b/>
          <w:i/>
          <w:sz w:val="24"/>
          <w:szCs w:val="24"/>
          <w:lang w:val="es-MX"/>
        </w:rPr>
        <w:t>DFDT02.-</w:t>
      </w:r>
      <w:r w:rsidR="00646BFE" w:rsidRPr="00ED7EFA">
        <w:rPr>
          <w:rFonts w:ascii="Arial" w:hAnsi="Arial" w:cs="Arial"/>
          <w:b/>
          <w:i/>
          <w:sz w:val="24"/>
          <w:szCs w:val="24"/>
          <w:lang w:val="es-MX"/>
        </w:rPr>
        <w:t xml:space="preserve"> INGRESOS.</w:t>
      </w:r>
    </w:p>
    <w:p w14:paraId="2C9DF340" w14:textId="77777777" w:rsidR="009A3E4B" w:rsidRPr="00ED7EFA" w:rsidRDefault="009A3E4B" w:rsidP="009A3E4B">
      <w:pPr>
        <w:spacing w:line="360" w:lineRule="auto"/>
        <w:ind w:firstLine="708"/>
        <w:rPr>
          <w:rFonts w:ascii="Arial" w:hAnsi="Arial" w:cs="Arial"/>
          <w:b/>
          <w:sz w:val="24"/>
          <w:szCs w:val="24"/>
          <w:lang w:val="es-MX"/>
        </w:rPr>
      </w:pPr>
      <w:r w:rsidRPr="00ED7EFA">
        <w:rPr>
          <w:rFonts w:ascii="Arial" w:hAnsi="Arial" w:cs="Arial"/>
          <w:sz w:val="24"/>
          <w:szCs w:val="24"/>
          <w:lang w:val="es-MX"/>
        </w:rPr>
        <w:t>Objetivo</w:t>
      </w:r>
      <w:r w:rsidR="00D25E96" w:rsidRPr="00ED7EFA">
        <w:rPr>
          <w:rFonts w:ascii="Arial" w:hAnsi="Arial" w:cs="Arial"/>
          <w:sz w:val="24"/>
          <w:szCs w:val="24"/>
          <w:lang w:val="es-MX"/>
        </w:rPr>
        <w:t>.</w:t>
      </w:r>
      <w:r w:rsidR="009B1662" w:rsidRPr="00ED7EFA">
        <w:rPr>
          <w:rFonts w:ascii="Arial" w:hAnsi="Arial" w:cs="Arial"/>
          <w:sz w:val="24"/>
          <w:szCs w:val="24"/>
          <w:lang w:val="es-MX"/>
        </w:rPr>
        <w:tab/>
      </w:r>
      <w:r w:rsidR="009B1662" w:rsidRPr="00ED7EFA">
        <w:rPr>
          <w:rFonts w:ascii="Arial" w:hAnsi="Arial" w:cs="Arial"/>
          <w:b/>
          <w:sz w:val="24"/>
          <w:szCs w:val="24"/>
          <w:lang w:val="es-MX"/>
        </w:rPr>
        <w:tab/>
      </w:r>
      <w:r w:rsidR="009B1662" w:rsidRPr="00ED7EFA">
        <w:rPr>
          <w:rFonts w:ascii="Arial" w:hAnsi="Arial" w:cs="Arial"/>
          <w:b/>
          <w:sz w:val="24"/>
          <w:szCs w:val="24"/>
          <w:lang w:val="es-MX"/>
        </w:rPr>
        <w:tab/>
      </w:r>
      <w:r w:rsidR="009B1662" w:rsidRPr="00ED7EFA">
        <w:rPr>
          <w:rFonts w:ascii="Arial" w:hAnsi="Arial" w:cs="Arial"/>
          <w:b/>
          <w:sz w:val="24"/>
          <w:szCs w:val="24"/>
          <w:lang w:val="es-MX"/>
        </w:rPr>
        <w:tab/>
      </w:r>
      <w:r w:rsidR="009B1662" w:rsidRPr="00ED7EFA">
        <w:rPr>
          <w:rFonts w:ascii="Arial" w:hAnsi="Arial" w:cs="Arial"/>
          <w:b/>
          <w:sz w:val="24"/>
          <w:szCs w:val="24"/>
          <w:lang w:val="es-MX"/>
        </w:rPr>
        <w:tab/>
      </w:r>
      <w:r w:rsidR="009B1662" w:rsidRPr="00ED7EFA">
        <w:rPr>
          <w:rFonts w:ascii="Arial" w:hAnsi="Arial" w:cs="Arial"/>
          <w:b/>
          <w:sz w:val="24"/>
          <w:szCs w:val="24"/>
          <w:lang w:val="es-MX"/>
        </w:rPr>
        <w:tab/>
      </w:r>
      <w:r w:rsidR="009B1662"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t>24</w:t>
      </w:r>
    </w:p>
    <w:p w14:paraId="4289A163" w14:textId="77777777" w:rsidR="00A63588" w:rsidRPr="00ED7EFA" w:rsidRDefault="00A63588" w:rsidP="009A3E4B">
      <w:pPr>
        <w:spacing w:line="360" w:lineRule="auto"/>
        <w:ind w:firstLine="708"/>
        <w:jc w:val="both"/>
        <w:rPr>
          <w:rFonts w:ascii="Arial" w:hAnsi="Arial" w:cs="Arial"/>
          <w:b/>
          <w:sz w:val="24"/>
          <w:szCs w:val="24"/>
          <w:lang w:val="es-MX"/>
        </w:rPr>
      </w:pPr>
      <w:r w:rsidRPr="00ED7EFA">
        <w:rPr>
          <w:rFonts w:ascii="Arial" w:hAnsi="Arial" w:cs="Arial"/>
          <w:sz w:val="24"/>
          <w:szCs w:val="24"/>
          <w:lang w:val="es-MX"/>
        </w:rPr>
        <w:t>Políticas de Operación.</w:t>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t>24</w:t>
      </w:r>
    </w:p>
    <w:p w14:paraId="35012337" w14:textId="77777777" w:rsidR="00A63588" w:rsidRPr="00ED7EFA" w:rsidRDefault="00A63588" w:rsidP="00143F2E">
      <w:pPr>
        <w:widowControl/>
        <w:spacing w:line="360" w:lineRule="auto"/>
        <w:ind w:firstLine="708"/>
        <w:jc w:val="both"/>
        <w:rPr>
          <w:rFonts w:ascii="Arial" w:hAnsi="Arial" w:cs="Arial"/>
          <w:b/>
          <w:sz w:val="24"/>
          <w:szCs w:val="24"/>
          <w:lang w:val="es-MX"/>
        </w:rPr>
      </w:pPr>
      <w:r w:rsidRPr="00ED7EFA">
        <w:rPr>
          <w:rFonts w:ascii="Arial" w:hAnsi="Arial" w:cs="Arial"/>
          <w:sz w:val="24"/>
          <w:szCs w:val="24"/>
          <w:lang w:val="es-MX"/>
        </w:rPr>
        <w:t>Procedimiento</w:t>
      </w:r>
      <w:r w:rsidR="00901D72" w:rsidRPr="00ED7EFA">
        <w:rPr>
          <w:rFonts w:ascii="Arial" w:hAnsi="Arial" w:cs="Arial"/>
          <w:sz w:val="24"/>
          <w:szCs w:val="24"/>
          <w:lang w:val="es-MX"/>
        </w:rPr>
        <w:t xml:space="preserve"> Ingresos</w:t>
      </w:r>
      <w:r w:rsidRPr="00ED7EFA">
        <w:rPr>
          <w:rFonts w:ascii="Arial" w:hAnsi="Arial" w:cs="Arial"/>
          <w:sz w:val="24"/>
          <w:szCs w:val="24"/>
          <w:lang w:val="es-MX"/>
        </w:rPr>
        <w:t>.</w:t>
      </w:r>
      <w:r w:rsidR="009A3E4B" w:rsidRPr="00ED7EFA">
        <w:rPr>
          <w:rFonts w:ascii="Arial" w:hAnsi="Arial" w:cs="Arial"/>
          <w:sz w:val="24"/>
          <w:szCs w:val="24"/>
          <w:lang w:val="es-MX"/>
        </w:rPr>
        <w:tab/>
      </w:r>
      <w:r w:rsidR="00B80FF8" w:rsidRPr="00ED7EFA">
        <w:rPr>
          <w:rFonts w:ascii="Arial" w:hAnsi="Arial" w:cs="Arial"/>
          <w:sz w:val="24"/>
          <w:szCs w:val="24"/>
          <w:lang w:val="es-MX"/>
        </w:rPr>
        <w:tab/>
      </w:r>
      <w:r w:rsidR="00B80FF8" w:rsidRPr="00ED7EFA">
        <w:rPr>
          <w:rFonts w:ascii="Arial" w:hAnsi="Arial" w:cs="Arial"/>
          <w:sz w:val="24"/>
          <w:szCs w:val="24"/>
          <w:lang w:val="es-MX"/>
        </w:rPr>
        <w:tab/>
      </w:r>
      <w:r w:rsidR="00B80FF8" w:rsidRPr="00ED7EFA">
        <w:rPr>
          <w:rFonts w:ascii="Arial" w:hAnsi="Arial" w:cs="Arial"/>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t>28</w:t>
      </w:r>
    </w:p>
    <w:p w14:paraId="07B0BD11" w14:textId="77777777" w:rsidR="009A3E4B" w:rsidRPr="00ED7EFA" w:rsidRDefault="009A3E4B" w:rsidP="00143F2E">
      <w:pPr>
        <w:widowControl/>
        <w:spacing w:line="360" w:lineRule="auto"/>
        <w:ind w:firstLine="708"/>
        <w:jc w:val="both"/>
        <w:rPr>
          <w:rFonts w:ascii="Arial" w:hAnsi="Arial" w:cs="Arial"/>
          <w:b/>
          <w:sz w:val="24"/>
          <w:szCs w:val="24"/>
          <w:lang w:val="es-MX"/>
        </w:rPr>
      </w:pPr>
      <w:r w:rsidRPr="00ED7EFA">
        <w:rPr>
          <w:rFonts w:ascii="Arial" w:hAnsi="Arial" w:cs="Arial"/>
          <w:sz w:val="24"/>
          <w:szCs w:val="24"/>
          <w:lang w:val="es-MX"/>
        </w:rPr>
        <w:lastRenderedPageBreak/>
        <w:t>Pr</w:t>
      </w:r>
      <w:r w:rsidR="00D25E96" w:rsidRPr="00ED7EFA">
        <w:rPr>
          <w:rFonts w:ascii="Arial" w:hAnsi="Arial" w:cs="Arial"/>
          <w:sz w:val="24"/>
          <w:szCs w:val="24"/>
          <w:lang w:val="es-MX"/>
        </w:rPr>
        <w:t xml:space="preserve">ocedimiento, </w:t>
      </w:r>
      <w:r w:rsidRPr="00ED7EFA">
        <w:rPr>
          <w:rFonts w:ascii="Arial" w:hAnsi="Arial" w:cs="Arial"/>
          <w:sz w:val="24"/>
          <w:szCs w:val="24"/>
          <w:lang w:val="es-MX"/>
        </w:rPr>
        <w:t>Anexo 1</w:t>
      </w:r>
      <w:r w:rsidR="00901D72" w:rsidRPr="00ED7EFA">
        <w:rPr>
          <w:rFonts w:ascii="Arial" w:hAnsi="Arial" w:cs="Arial"/>
          <w:sz w:val="24"/>
          <w:szCs w:val="24"/>
          <w:lang w:val="es-MX"/>
        </w:rPr>
        <w:t xml:space="preserve"> Ingresos</w:t>
      </w:r>
      <w:r w:rsidR="00D25E96" w:rsidRPr="00ED7EFA">
        <w:rPr>
          <w:rFonts w:ascii="Arial" w:hAnsi="Arial" w:cs="Arial"/>
          <w:sz w:val="24"/>
          <w:szCs w:val="24"/>
          <w:lang w:val="es-MX"/>
        </w:rPr>
        <w:t>.</w:t>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t>29</w:t>
      </w:r>
    </w:p>
    <w:p w14:paraId="2251DE9D" w14:textId="77777777" w:rsidR="00A63588" w:rsidRPr="00ED7EFA" w:rsidRDefault="00A63588" w:rsidP="00143F2E">
      <w:pPr>
        <w:widowControl/>
        <w:spacing w:line="360" w:lineRule="auto"/>
        <w:ind w:firstLine="708"/>
        <w:jc w:val="both"/>
        <w:rPr>
          <w:rFonts w:ascii="Arial" w:hAnsi="Arial" w:cs="Arial"/>
          <w:b/>
          <w:sz w:val="24"/>
          <w:szCs w:val="24"/>
          <w:lang w:val="es-MX"/>
        </w:rPr>
      </w:pPr>
      <w:r w:rsidRPr="00ED7EFA">
        <w:rPr>
          <w:rFonts w:ascii="Arial" w:hAnsi="Arial" w:cs="Arial"/>
          <w:sz w:val="24"/>
          <w:szCs w:val="24"/>
          <w:lang w:val="es-MX"/>
        </w:rPr>
        <w:t>Diagrama de flujo</w:t>
      </w:r>
      <w:r w:rsidR="00901D72" w:rsidRPr="00ED7EFA">
        <w:rPr>
          <w:rFonts w:ascii="Arial" w:hAnsi="Arial" w:cs="Arial"/>
          <w:sz w:val="24"/>
          <w:szCs w:val="24"/>
          <w:lang w:val="es-MX"/>
        </w:rPr>
        <w:t xml:space="preserve"> </w:t>
      </w:r>
      <w:r w:rsidR="00920691" w:rsidRPr="00ED7EFA">
        <w:rPr>
          <w:rFonts w:ascii="Arial" w:hAnsi="Arial" w:cs="Arial"/>
          <w:sz w:val="24"/>
          <w:szCs w:val="24"/>
          <w:lang w:val="es-MX"/>
        </w:rPr>
        <w:t xml:space="preserve">Determinación de </w:t>
      </w:r>
      <w:r w:rsidR="00901D72" w:rsidRPr="00ED7EFA">
        <w:rPr>
          <w:rFonts w:ascii="Arial" w:hAnsi="Arial" w:cs="Arial"/>
          <w:sz w:val="24"/>
          <w:szCs w:val="24"/>
          <w:lang w:val="es-MX"/>
        </w:rPr>
        <w:t>Ingresos</w:t>
      </w:r>
      <w:r w:rsidR="00920691" w:rsidRPr="00ED7EFA">
        <w:rPr>
          <w:rFonts w:ascii="Arial" w:hAnsi="Arial" w:cs="Arial"/>
          <w:sz w:val="24"/>
          <w:szCs w:val="24"/>
          <w:lang w:val="es-MX"/>
        </w:rPr>
        <w:t xml:space="preserve"> de Recursos</w:t>
      </w:r>
      <w:r w:rsidRPr="00ED7EFA">
        <w:rPr>
          <w:rFonts w:ascii="Arial" w:hAnsi="Arial" w:cs="Arial"/>
          <w:sz w:val="24"/>
          <w:szCs w:val="24"/>
          <w:lang w:val="es-MX"/>
        </w:rPr>
        <w:t>.</w:t>
      </w:r>
      <w:r w:rsidR="00920691"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t>32</w:t>
      </w:r>
    </w:p>
    <w:p w14:paraId="39D5F1AC" w14:textId="77777777" w:rsidR="009A3E4B" w:rsidRPr="00ED7EFA" w:rsidRDefault="009A3E4B" w:rsidP="00143F2E">
      <w:pPr>
        <w:widowControl/>
        <w:spacing w:line="360" w:lineRule="auto"/>
        <w:ind w:firstLine="708"/>
        <w:jc w:val="both"/>
        <w:rPr>
          <w:rFonts w:ascii="Arial" w:hAnsi="Arial" w:cs="Arial"/>
          <w:b/>
          <w:sz w:val="24"/>
          <w:szCs w:val="24"/>
          <w:lang w:val="es-MX"/>
        </w:rPr>
      </w:pPr>
      <w:r w:rsidRPr="00ED7EFA">
        <w:rPr>
          <w:rFonts w:ascii="Arial" w:hAnsi="Arial" w:cs="Arial"/>
          <w:sz w:val="24"/>
          <w:szCs w:val="24"/>
          <w:lang w:val="es-MX"/>
        </w:rPr>
        <w:t>Diagrama de f</w:t>
      </w:r>
      <w:r w:rsidR="00D25E96" w:rsidRPr="00ED7EFA">
        <w:rPr>
          <w:rFonts w:ascii="Arial" w:hAnsi="Arial" w:cs="Arial"/>
          <w:sz w:val="24"/>
          <w:szCs w:val="24"/>
          <w:lang w:val="es-MX"/>
        </w:rPr>
        <w:t xml:space="preserve">lujo, </w:t>
      </w:r>
      <w:r w:rsidRPr="00ED7EFA">
        <w:rPr>
          <w:rFonts w:ascii="Arial" w:hAnsi="Arial" w:cs="Arial"/>
          <w:sz w:val="24"/>
          <w:szCs w:val="24"/>
          <w:lang w:val="es-MX"/>
        </w:rPr>
        <w:t>Anexo 1</w:t>
      </w:r>
      <w:r w:rsidR="00901D72" w:rsidRPr="00ED7EFA">
        <w:rPr>
          <w:rFonts w:ascii="Arial" w:hAnsi="Arial" w:cs="Arial"/>
          <w:sz w:val="24"/>
          <w:szCs w:val="24"/>
          <w:lang w:val="es-MX"/>
        </w:rPr>
        <w:t xml:space="preserve"> </w:t>
      </w:r>
      <w:r w:rsidR="00920691" w:rsidRPr="00ED7EFA">
        <w:rPr>
          <w:rFonts w:ascii="Arial" w:hAnsi="Arial" w:cs="Arial"/>
          <w:sz w:val="24"/>
          <w:szCs w:val="24"/>
          <w:lang w:val="es-MX"/>
        </w:rPr>
        <w:t xml:space="preserve">Determinación de </w:t>
      </w:r>
      <w:r w:rsidR="00901D72" w:rsidRPr="00ED7EFA">
        <w:rPr>
          <w:rFonts w:ascii="Arial" w:hAnsi="Arial" w:cs="Arial"/>
          <w:sz w:val="24"/>
          <w:szCs w:val="24"/>
          <w:lang w:val="es-MX"/>
        </w:rPr>
        <w:t>Ingresos</w:t>
      </w:r>
      <w:r w:rsidR="00D25E96" w:rsidRPr="00ED7EFA">
        <w:rPr>
          <w:rFonts w:ascii="Arial" w:hAnsi="Arial" w:cs="Arial"/>
          <w:sz w:val="24"/>
          <w:szCs w:val="24"/>
          <w:lang w:val="es-MX"/>
        </w:rPr>
        <w:t>.</w:t>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t>33</w:t>
      </w:r>
    </w:p>
    <w:p w14:paraId="5FA515A5" w14:textId="77777777" w:rsidR="009A3E4B" w:rsidRPr="00ED7EFA" w:rsidRDefault="005E44F3" w:rsidP="009A3E4B">
      <w:pPr>
        <w:spacing w:line="360" w:lineRule="auto"/>
        <w:rPr>
          <w:rFonts w:ascii="Arial" w:hAnsi="Arial" w:cs="Arial"/>
          <w:b/>
          <w:i/>
          <w:sz w:val="24"/>
          <w:szCs w:val="24"/>
          <w:lang w:val="es-MX"/>
        </w:rPr>
      </w:pPr>
      <w:r w:rsidRPr="00ED7EFA">
        <w:rPr>
          <w:rFonts w:ascii="Arial" w:hAnsi="Arial" w:cs="Arial"/>
          <w:b/>
          <w:i/>
          <w:sz w:val="24"/>
          <w:szCs w:val="24"/>
          <w:lang w:val="es-MX"/>
        </w:rPr>
        <w:t>VI</w:t>
      </w:r>
      <w:r w:rsidR="00B104ED" w:rsidRPr="00ED7EFA">
        <w:rPr>
          <w:rFonts w:ascii="Arial" w:hAnsi="Arial" w:cs="Arial"/>
          <w:b/>
          <w:i/>
          <w:sz w:val="24"/>
          <w:szCs w:val="24"/>
          <w:lang w:val="es-MX"/>
        </w:rPr>
        <w:t>I</w:t>
      </w:r>
      <w:r w:rsidR="00546944" w:rsidRPr="00ED7EFA">
        <w:rPr>
          <w:rFonts w:ascii="Arial" w:hAnsi="Arial" w:cs="Arial"/>
          <w:b/>
          <w:i/>
          <w:sz w:val="24"/>
          <w:szCs w:val="24"/>
          <w:lang w:val="es-MX"/>
        </w:rPr>
        <w:t xml:space="preserve">.- </w:t>
      </w:r>
      <w:r w:rsidR="00FD68D2" w:rsidRPr="00ED7EFA">
        <w:rPr>
          <w:rFonts w:ascii="Arial" w:hAnsi="Arial" w:cs="Arial"/>
          <w:b/>
          <w:i/>
          <w:sz w:val="24"/>
          <w:szCs w:val="24"/>
          <w:lang w:val="es-MX"/>
        </w:rPr>
        <w:t xml:space="preserve">DFDT03.- </w:t>
      </w:r>
      <w:r w:rsidR="00646BFE" w:rsidRPr="00ED7EFA">
        <w:rPr>
          <w:rFonts w:ascii="Arial" w:hAnsi="Arial" w:cs="Arial"/>
          <w:b/>
          <w:i/>
          <w:sz w:val="24"/>
          <w:szCs w:val="24"/>
          <w:lang w:val="es-MX"/>
        </w:rPr>
        <w:t>EGRESOS.</w:t>
      </w:r>
    </w:p>
    <w:p w14:paraId="5B3C43B1" w14:textId="77777777" w:rsidR="009A3E4B" w:rsidRPr="00ED7EFA" w:rsidRDefault="009A3E4B" w:rsidP="009A3E4B">
      <w:pPr>
        <w:spacing w:line="360" w:lineRule="auto"/>
        <w:ind w:firstLine="708"/>
        <w:rPr>
          <w:rFonts w:ascii="Arial" w:hAnsi="Arial" w:cs="Arial"/>
          <w:b/>
          <w:i/>
          <w:sz w:val="24"/>
          <w:szCs w:val="24"/>
          <w:lang w:val="es-MX"/>
        </w:rPr>
      </w:pPr>
      <w:r w:rsidRPr="00ED7EFA">
        <w:rPr>
          <w:rFonts w:ascii="Arial" w:hAnsi="Arial" w:cs="Arial"/>
          <w:sz w:val="24"/>
          <w:szCs w:val="24"/>
          <w:lang w:val="es-MX"/>
        </w:rPr>
        <w:t>Objetivo</w:t>
      </w:r>
      <w:r w:rsidR="00FD68D2" w:rsidRPr="00ED7EFA">
        <w:rPr>
          <w:rFonts w:ascii="Arial" w:hAnsi="Arial" w:cs="Arial"/>
          <w:sz w:val="24"/>
          <w:szCs w:val="24"/>
          <w:lang w:val="es-MX"/>
        </w:rPr>
        <w:t>.</w:t>
      </w:r>
      <w:r w:rsidRPr="00ED7EFA">
        <w:rPr>
          <w:rFonts w:ascii="Arial" w:hAnsi="Arial" w:cs="Arial"/>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t>34</w:t>
      </w:r>
    </w:p>
    <w:p w14:paraId="31FDB498" w14:textId="77777777" w:rsidR="009A3E4B" w:rsidRPr="00ED7EFA" w:rsidRDefault="00FD68D2" w:rsidP="009A3E4B">
      <w:pPr>
        <w:spacing w:line="360" w:lineRule="auto"/>
        <w:ind w:firstLine="708"/>
        <w:rPr>
          <w:rFonts w:ascii="Arial" w:hAnsi="Arial" w:cs="Arial"/>
          <w:b/>
          <w:i/>
          <w:sz w:val="24"/>
          <w:szCs w:val="24"/>
          <w:lang w:val="es-MX"/>
        </w:rPr>
      </w:pPr>
      <w:r w:rsidRPr="00ED7EFA">
        <w:rPr>
          <w:rFonts w:ascii="Arial" w:hAnsi="Arial" w:cs="Arial"/>
          <w:sz w:val="24"/>
          <w:szCs w:val="24"/>
          <w:lang w:val="es-MX"/>
        </w:rPr>
        <w:t>Políticas de Operación.</w:t>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t>34</w:t>
      </w:r>
    </w:p>
    <w:p w14:paraId="6D05F625" w14:textId="77777777" w:rsidR="009A3E4B" w:rsidRPr="00ED7EFA" w:rsidRDefault="00FD68D2" w:rsidP="009A3E4B">
      <w:pPr>
        <w:spacing w:line="360" w:lineRule="auto"/>
        <w:ind w:firstLine="708"/>
        <w:rPr>
          <w:rFonts w:ascii="Arial" w:hAnsi="Arial" w:cs="Arial"/>
          <w:b/>
          <w:sz w:val="24"/>
          <w:szCs w:val="24"/>
          <w:lang w:val="es-MX"/>
        </w:rPr>
      </w:pPr>
      <w:r w:rsidRPr="00ED7EFA">
        <w:rPr>
          <w:rFonts w:ascii="Arial" w:hAnsi="Arial" w:cs="Arial"/>
          <w:sz w:val="24"/>
          <w:szCs w:val="24"/>
          <w:lang w:val="es-MX"/>
        </w:rPr>
        <w:t>Procedimiento</w:t>
      </w:r>
      <w:r w:rsidR="00901D72" w:rsidRPr="00ED7EFA">
        <w:rPr>
          <w:rFonts w:ascii="Arial" w:hAnsi="Arial" w:cs="Arial"/>
          <w:sz w:val="24"/>
          <w:szCs w:val="24"/>
          <w:lang w:val="es-MX"/>
        </w:rPr>
        <w:t xml:space="preserve"> Egresos</w:t>
      </w:r>
      <w:r w:rsidRPr="00ED7EFA">
        <w:rPr>
          <w:rFonts w:ascii="Arial" w:hAnsi="Arial" w:cs="Arial"/>
          <w:sz w:val="24"/>
          <w:szCs w:val="24"/>
          <w:lang w:val="es-MX"/>
        </w:rPr>
        <w:t>.</w:t>
      </w:r>
      <w:r w:rsidR="009A3E4B" w:rsidRPr="00ED7EFA">
        <w:rPr>
          <w:rFonts w:ascii="Arial" w:hAnsi="Arial" w:cs="Arial"/>
          <w:sz w:val="24"/>
          <w:szCs w:val="24"/>
          <w:lang w:val="es-MX"/>
        </w:rPr>
        <w:tab/>
      </w:r>
      <w:r w:rsidR="00901D72"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t>43</w:t>
      </w:r>
    </w:p>
    <w:p w14:paraId="18C0DBDC" w14:textId="77777777" w:rsidR="00143F2E" w:rsidRPr="00ED7EFA" w:rsidRDefault="00143F2E" w:rsidP="009A3E4B">
      <w:pPr>
        <w:spacing w:line="360" w:lineRule="auto"/>
        <w:ind w:firstLine="708"/>
        <w:rPr>
          <w:rFonts w:ascii="Arial" w:hAnsi="Arial" w:cs="Arial"/>
          <w:b/>
          <w:sz w:val="24"/>
          <w:szCs w:val="24"/>
          <w:lang w:val="es-MX"/>
        </w:rPr>
      </w:pPr>
      <w:r w:rsidRPr="00ED7EFA">
        <w:rPr>
          <w:rFonts w:ascii="Arial" w:hAnsi="Arial" w:cs="Arial"/>
          <w:sz w:val="24"/>
          <w:szCs w:val="24"/>
          <w:lang w:val="es-MX"/>
        </w:rPr>
        <w:t>Pr</w:t>
      </w:r>
      <w:r w:rsidR="00D25E96" w:rsidRPr="00ED7EFA">
        <w:rPr>
          <w:rFonts w:ascii="Arial" w:hAnsi="Arial" w:cs="Arial"/>
          <w:sz w:val="24"/>
          <w:szCs w:val="24"/>
          <w:lang w:val="es-MX"/>
        </w:rPr>
        <w:t xml:space="preserve">ocedimiento, </w:t>
      </w:r>
      <w:r w:rsidRPr="00ED7EFA">
        <w:rPr>
          <w:rFonts w:ascii="Arial" w:hAnsi="Arial" w:cs="Arial"/>
          <w:sz w:val="24"/>
          <w:szCs w:val="24"/>
          <w:lang w:val="es-MX"/>
        </w:rPr>
        <w:t>Anexo1</w:t>
      </w:r>
      <w:r w:rsidR="00901D72" w:rsidRPr="00ED7EFA">
        <w:rPr>
          <w:rFonts w:ascii="Arial" w:hAnsi="Arial" w:cs="Arial"/>
          <w:sz w:val="24"/>
          <w:szCs w:val="24"/>
          <w:lang w:val="es-MX"/>
        </w:rPr>
        <w:t xml:space="preserve"> Egresos Transferencia</w:t>
      </w:r>
      <w:r w:rsidR="00D25E96" w:rsidRPr="00ED7EFA">
        <w:rPr>
          <w:rFonts w:ascii="Arial" w:hAnsi="Arial" w:cs="Arial"/>
          <w:sz w:val="24"/>
          <w:szCs w:val="24"/>
          <w:lang w:val="es-MX"/>
        </w:rPr>
        <w:t>.</w:t>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t>46</w:t>
      </w:r>
    </w:p>
    <w:p w14:paraId="39BF487C" w14:textId="77777777" w:rsidR="00143F2E" w:rsidRPr="00ED7EFA" w:rsidRDefault="00D25E96" w:rsidP="009A3E4B">
      <w:pPr>
        <w:spacing w:line="360" w:lineRule="auto"/>
        <w:ind w:firstLine="708"/>
        <w:rPr>
          <w:rFonts w:ascii="Arial" w:hAnsi="Arial" w:cs="Arial"/>
          <w:b/>
          <w:sz w:val="24"/>
          <w:szCs w:val="24"/>
          <w:lang w:val="es-MX"/>
        </w:rPr>
      </w:pPr>
      <w:r w:rsidRPr="00ED7EFA">
        <w:rPr>
          <w:rFonts w:ascii="Arial" w:hAnsi="Arial" w:cs="Arial"/>
          <w:sz w:val="24"/>
          <w:szCs w:val="24"/>
          <w:lang w:val="es-MX"/>
        </w:rPr>
        <w:t xml:space="preserve">Procedimiento, </w:t>
      </w:r>
      <w:r w:rsidR="00143F2E" w:rsidRPr="00ED7EFA">
        <w:rPr>
          <w:rFonts w:ascii="Arial" w:hAnsi="Arial" w:cs="Arial"/>
          <w:sz w:val="24"/>
          <w:szCs w:val="24"/>
          <w:lang w:val="es-MX"/>
        </w:rPr>
        <w:t>Anexo 2</w:t>
      </w:r>
      <w:r w:rsidR="00901D72" w:rsidRPr="00ED7EFA">
        <w:rPr>
          <w:rFonts w:ascii="Arial" w:hAnsi="Arial" w:cs="Arial"/>
          <w:sz w:val="24"/>
          <w:szCs w:val="24"/>
          <w:lang w:val="es-MX"/>
        </w:rPr>
        <w:t xml:space="preserve"> Egresos Cheque</w:t>
      </w:r>
      <w:r w:rsidRPr="00ED7EFA">
        <w:rPr>
          <w:rFonts w:ascii="Arial" w:hAnsi="Arial" w:cs="Arial"/>
          <w:sz w:val="24"/>
          <w:szCs w:val="24"/>
          <w:lang w:val="es-MX"/>
        </w:rPr>
        <w:t>.</w:t>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t>48</w:t>
      </w:r>
    </w:p>
    <w:p w14:paraId="7A4C9469" w14:textId="77777777" w:rsidR="008C6C18" w:rsidRPr="00ED7EFA" w:rsidRDefault="00FD68D2" w:rsidP="00143F2E">
      <w:pPr>
        <w:spacing w:line="360" w:lineRule="auto"/>
        <w:ind w:firstLine="708"/>
        <w:rPr>
          <w:rFonts w:ascii="Arial" w:hAnsi="Arial" w:cs="Arial"/>
          <w:b/>
          <w:sz w:val="24"/>
          <w:szCs w:val="24"/>
          <w:lang w:val="es-MX"/>
        </w:rPr>
      </w:pPr>
      <w:r w:rsidRPr="00ED7EFA">
        <w:rPr>
          <w:rFonts w:ascii="Arial" w:hAnsi="Arial" w:cs="Arial"/>
          <w:sz w:val="24"/>
          <w:szCs w:val="24"/>
          <w:lang w:val="es-MX"/>
        </w:rPr>
        <w:t>Diagrama de flujo</w:t>
      </w:r>
      <w:r w:rsidR="00901D72" w:rsidRPr="00ED7EFA">
        <w:rPr>
          <w:rFonts w:ascii="Arial" w:hAnsi="Arial" w:cs="Arial"/>
          <w:sz w:val="24"/>
          <w:szCs w:val="24"/>
          <w:lang w:val="es-MX"/>
        </w:rPr>
        <w:t xml:space="preserve"> Egresos</w:t>
      </w:r>
      <w:r w:rsidRPr="00ED7EFA">
        <w:rPr>
          <w:rFonts w:ascii="Arial" w:hAnsi="Arial" w:cs="Arial"/>
          <w:sz w:val="24"/>
          <w:szCs w:val="24"/>
          <w:lang w:val="es-MX"/>
        </w:rPr>
        <w:t>.</w:t>
      </w:r>
      <w:r w:rsidR="004F2C19" w:rsidRPr="00ED7EFA">
        <w:rPr>
          <w:rFonts w:ascii="Arial" w:hAnsi="Arial" w:cs="Arial"/>
          <w:b/>
          <w:sz w:val="24"/>
          <w:szCs w:val="24"/>
          <w:lang w:val="es-MX"/>
        </w:rPr>
        <w:tab/>
      </w:r>
      <w:r w:rsidR="004F2C19" w:rsidRPr="00ED7EFA">
        <w:rPr>
          <w:rFonts w:ascii="Arial" w:hAnsi="Arial" w:cs="Arial"/>
          <w:b/>
          <w:sz w:val="24"/>
          <w:szCs w:val="24"/>
          <w:lang w:val="es-MX"/>
        </w:rPr>
        <w:tab/>
      </w:r>
      <w:r w:rsidR="004F2C19" w:rsidRPr="00ED7EFA">
        <w:rPr>
          <w:rFonts w:ascii="Arial" w:hAnsi="Arial" w:cs="Arial"/>
          <w:b/>
          <w:sz w:val="24"/>
          <w:szCs w:val="24"/>
          <w:lang w:val="es-MX"/>
        </w:rPr>
        <w:tab/>
      </w:r>
      <w:r w:rsidR="004F2C19" w:rsidRPr="00ED7EFA">
        <w:rPr>
          <w:rFonts w:ascii="Arial" w:hAnsi="Arial" w:cs="Arial"/>
          <w:b/>
          <w:sz w:val="24"/>
          <w:szCs w:val="24"/>
          <w:lang w:val="es-MX"/>
        </w:rPr>
        <w:tab/>
      </w:r>
      <w:r w:rsidR="004F2C19" w:rsidRPr="00ED7EFA">
        <w:rPr>
          <w:rFonts w:ascii="Arial" w:hAnsi="Arial" w:cs="Arial"/>
          <w:b/>
          <w:sz w:val="24"/>
          <w:szCs w:val="24"/>
          <w:lang w:val="es-MX"/>
        </w:rPr>
        <w:tab/>
      </w:r>
      <w:r w:rsidR="004F2C19" w:rsidRPr="00ED7EFA">
        <w:rPr>
          <w:rFonts w:ascii="Arial" w:hAnsi="Arial" w:cs="Arial"/>
          <w:b/>
          <w:sz w:val="24"/>
          <w:szCs w:val="24"/>
          <w:lang w:val="es-MX"/>
        </w:rPr>
        <w:tab/>
      </w:r>
      <w:r w:rsidR="004D2B46" w:rsidRPr="00ED7EFA">
        <w:rPr>
          <w:rFonts w:ascii="Arial" w:hAnsi="Arial" w:cs="Arial"/>
          <w:b/>
          <w:sz w:val="24"/>
          <w:szCs w:val="24"/>
          <w:lang w:val="es-MX"/>
        </w:rPr>
        <w:tab/>
        <w:t>49</w:t>
      </w:r>
    </w:p>
    <w:p w14:paraId="66E67867" w14:textId="77777777" w:rsidR="00143F2E" w:rsidRPr="00ED7EFA" w:rsidRDefault="00143F2E" w:rsidP="00143F2E">
      <w:pPr>
        <w:spacing w:line="360" w:lineRule="auto"/>
        <w:ind w:firstLine="708"/>
        <w:rPr>
          <w:rFonts w:ascii="Arial" w:hAnsi="Arial" w:cs="Arial"/>
          <w:b/>
          <w:sz w:val="24"/>
          <w:szCs w:val="24"/>
          <w:lang w:val="es-MX"/>
        </w:rPr>
      </w:pPr>
      <w:r w:rsidRPr="00ED7EFA">
        <w:rPr>
          <w:rFonts w:ascii="Arial" w:hAnsi="Arial" w:cs="Arial"/>
          <w:sz w:val="24"/>
          <w:szCs w:val="24"/>
          <w:lang w:val="es-MX"/>
        </w:rPr>
        <w:t xml:space="preserve">Diagrama de </w:t>
      </w:r>
      <w:r w:rsidR="00D25E96" w:rsidRPr="00ED7EFA">
        <w:rPr>
          <w:rFonts w:ascii="Arial" w:hAnsi="Arial" w:cs="Arial"/>
          <w:sz w:val="24"/>
          <w:szCs w:val="24"/>
          <w:lang w:val="es-MX"/>
        </w:rPr>
        <w:t xml:space="preserve">flujo, </w:t>
      </w:r>
      <w:r w:rsidRPr="00ED7EFA">
        <w:rPr>
          <w:rFonts w:ascii="Arial" w:hAnsi="Arial" w:cs="Arial"/>
          <w:sz w:val="24"/>
          <w:szCs w:val="24"/>
          <w:lang w:val="es-MX"/>
        </w:rPr>
        <w:t>Anexo 1</w:t>
      </w:r>
      <w:r w:rsidR="00901D72" w:rsidRPr="00ED7EFA">
        <w:rPr>
          <w:rFonts w:ascii="Arial" w:hAnsi="Arial" w:cs="Arial"/>
          <w:sz w:val="24"/>
          <w:szCs w:val="24"/>
          <w:lang w:val="es-MX"/>
        </w:rPr>
        <w:t xml:space="preserve"> Egresos Transferencia</w:t>
      </w:r>
      <w:r w:rsidR="00D25E96" w:rsidRPr="00ED7EFA">
        <w:rPr>
          <w:rFonts w:ascii="Arial" w:hAnsi="Arial" w:cs="Arial"/>
          <w:sz w:val="24"/>
          <w:szCs w:val="24"/>
          <w:lang w:val="es-MX"/>
        </w:rPr>
        <w:t>.</w:t>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t>50</w:t>
      </w:r>
    </w:p>
    <w:p w14:paraId="32A5F5CA" w14:textId="77777777" w:rsidR="00143F2E" w:rsidRPr="00ED7EFA" w:rsidRDefault="00143F2E" w:rsidP="00143F2E">
      <w:pPr>
        <w:spacing w:line="360" w:lineRule="auto"/>
        <w:ind w:firstLine="708"/>
        <w:rPr>
          <w:rFonts w:ascii="Arial" w:hAnsi="Arial" w:cs="Arial"/>
          <w:b/>
          <w:sz w:val="24"/>
          <w:szCs w:val="24"/>
          <w:lang w:val="es-MX"/>
        </w:rPr>
      </w:pPr>
      <w:r w:rsidRPr="00ED7EFA">
        <w:rPr>
          <w:rFonts w:ascii="Arial" w:hAnsi="Arial" w:cs="Arial"/>
          <w:sz w:val="24"/>
          <w:szCs w:val="24"/>
          <w:lang w:val="es-MX"/>
        </w:rPr>
        <w:t>Di</w:t>
      </w:r>
      <w:r w:rsidR="00D25E96" w:rsidRPr="00ED7EFA">
        <w:rPr>
          <w:rFonts w:ascii="Arial" w:hAnsi="Arial" w:cs="Arial"/>
          <w:sz w:val="24"/>
          <w:szCs w:val="24"/>
          <w:lang w:val="es-MX"/>
        </w:rPr>
        <w:t xml:space="preserve">agrama de flujo, </w:t>
      </w:r>
      <w:r w:rsidRPr="00ED7EFA">
        <w:rPr>
          <w:rFonts w:ascii="Arial" w:hAnsi="Arial" w:cs="Arial"/>
          <w:sz w:val="24"/>
          <w:szCs w:val="24"/>
          <w:lang w:val="es-MX"/>
        </w:rPr>
        <w:t>Anexo 2</w:t>
      </w:r>
      <w:r w:rsidR="00901D72" w:rsidRPr="00ED7EFA">
        <w:rPr>
          <w:rFonts w:ascii="Arial" w:hAnsi="Arial" w:cs="Arial"/>
          <w:sz w:val="24"/>
          <w:szCs w:val="24"/>
          <w:lang w:val="es-MX"/>
        </w:rPr>
        <w:t xml:space="preserve"> Egresos cheque</w:t>
      </w:r>
      <w:r w:rsidR="00D25E96" w:rsidRPr="00ED7EFA">
        <w:rPr>
          <w:rFonts w:ascii="Arial" w:hAnsi="Arial" w:cs="Arial"/>
          <w:sz w:val="24"/>
          <w:szCs w:val="24"/>
          <w:lang w:val="es-MX"/>
        </w:rPr>
        <w:t>.</w:t>
      </w:r>
      <w:r w:rsidR="00901D72"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t>51</w:t>
      </w:r>
    </w:p>
    <w:p w14:paraId="23D30F37" w14:textId="77777777" w:rsidR="00FD68D2" w:rsidRPr="00ED7EFA" w:rsidRDefault="005E44F3" w:rsidP="00C4135D">
      <w:pPr>
        <w:spacing w:line="360" w:lineRule="auto"/>
        <w:rPr>
          <w:rFonts w:ascii="Arial" w:hAnsi="Arial" w:cs="Arial"/>
          <w:b/>
          <w:i/>
          <w:sz w:val="24"/>
          <w:szCs w:val="24"/>
          <w:lang w:val="es-MX"/>
        </w:rPr>
      </w:pPr>
      <w:r w:rsidRPr="00ED7EFA">
        <w:rPr>
          <w:rFonts w:ascii="Arial" w:hAnsi="Arial" w:cs="Arial"/>
          <w:b/>
          <w:i/>
          <w:sz w:val="24"/>
          <w:szCs w:val="24"/>
          <w:lang w:val="es-MX"/>
        </w:rPr>
        <w:t>VIII</w:t>
      </w:r>
      <w:r w:rsidR="00546944" w:rsidRPr="00ED7EFA">
        <w:rPr>
          <w:rFonts w:ascii="Arial" w:hAnsi="Arial" w:cs="Arial"/>
          <w:b/>
          <w:i/>
          <w:sz w:val="24"/>
          <w:szCs w:val="24"/>
          <w:lang w:val="es-MX"/>
        </w:rPr>
        <w:t xml:space="preserve">.- </w:t>
      </w:r>
      <w:r w:rsidR="00646BFE" w:rsidRPr="00ED7EFA">
        <w:rPr>
          <w:rFonts w:ascii="Arial" w:hAnsi="Arial" w:cs="Arial"/>
          <w:b/>
          <w:i/>
          <w:sz w:val="24"/>
          <w:szCs w:val="24"/>
          <w:lang w:val="es-MX"/>
        </w:rPr>
        <w:t>DFDT04.- REPORTES.</w:t>
      </w:r>
    </w:p>
    <w:p w14:paraId="72FB79BC" w14:textId="77777777" w:rsidR="00143F2E" w:rsidRPr="00ED7EFA" w:rsidRDefault="00143F2E" w:rsidP="00143F2E">
      <w:pPr>
        <w:spacing w:line="360" w:lineRule="auto"/>
        <w:ind w:firstLine="708"/>
        <w:rPr>
          <w:rFonts w:ascii="Arial" w:hAnsi="Arial" w:cs="Arial"/>
          <w:b/>
          <w:sz w:val="24"/>
          <w:szCs w:val="24"/>
          <w:lang w:val="es-MX"/>
        </w:rPr>
      </w:pPr>
      <w:r w:rsidRPr="00ED7EFA">
        <w:rPr>
          <w:rFonts w:ascii="Arial" w:hAnsi="Arial" w:cs="Arial"/>
          <w:sz w:val="24"/>
          <w:szCs w:val="24"/>
          <w:lang w:val="es-MX"/>
        </w:rPr>
        <w:t>Objetivo</w:t>
      </w:r>
      <w:r w:rsidR="00D25E96" w:rsidRPr="00ED7EFA">
        <w:rPr>
          <w:rFonts w:ascii="Arial" w:hAnsi="Arial" w:cs="Arial"/>
          <w:sz w:val="24"/>
          <w:szCs w:val="24"/>
          <w:lang w:val="es-MX"/>
        </w:rPr>
        <w:t>.</w:t>
      </w:r>
      <w:r w:rsidRPr="00ED7EFA">
        <w:rPr>
          <w:rFonts w:ascii="Arial" w:hAnsi="Arial" w:cs="Arial"/>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t>52</w:t>
      </w:r>
    </w:p>
    <w:p w14:paraId="347A0973" w14:textId="77777777" w:rsidR="00143F2E" w:rsidRPr="00ED7EFA" w:rsidRDefault="00EB5597" w:rsidP="00143F2E">
      <w:pPr>
        <w:spacing w:line="360" w:lineRule="auto"/>
        <w:ind w:firstLine="708"/>
        <w:rPr>
          <w:rFonts w:ascii="Arial" w:hAnsi="Arial" w:cs="Arial"/>
          <w:b/>
          <w:sz w:val="24"/>
          <w:szCs w:val="24"/>
          <w:lang w:val="es-MX"/>
        </w:rPr>
      </w:pPr>
      <w:r w:rsidRPr="00ED7EFA">
        <w:rPr>
          <w:rFonts w:ascii="Arial" w:hAnsi="Arial" w:cs="Arial"/>
          <w:sz w:val="24"/>
          <w:szCs w:val="24"/>
          <w:lang w:val="es-MX"/>
        </w:rPr>
        <w:t>Políticas de Operación.</w:t>
      </w:r>
      <w:r w:rsidR="00143F2E" w:rsidRPr="00ED7EFA">
        <w:rPr>
          <w:rFonts w:ascii="Arial" w:hAnsi="Arial" w:cs="Arial"/>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t>52</w:t>
      </w:r>
    </w:p>
    <w:p w14:paraId="48C946D6" w14:textId="77777777" w:rsidR="00143F2E" w:rsidRPr="00ED7EFA" w:rsidRDefault="00EB5597" w:rsidP="00143F2E">
      <w:pPr>
        <w:spacing w:line="360" w:lineRule="auto"/>
        <w:ind w:firstLine="708"/>
        <w:rPr>
          <w:rFonts w:ascii="Arial" w:hAnsi="Arial" w:cs="Arial"/>
          <w:b/>
          <w:sz w:val="24"/>
          <w:szCs w:val="24"/>
          <w:lang w:val="es-MX"/>
        </w:rPr>
      </w:pPr>
      <w:r w:rsidRPr="00ED7EFA">
        <w:rPr>
          <w:rFonts w:ascii="Arial" w:hAnsi="Arial" w:cs="Arial"/>
          <w:sz w:val="24"/>
          <w:szCs w:val="24"/>
          <w:lang w:val="es-MX"/>
        </w:rPr>
        <w:t>Procedimiento</w:t>
      </w:r>
      <w:r w:rsidR="00CD29BA" w:rsidRPr="00ED7EFA">
        <w:rPr>
          <w:rFonts w:ascii="Arial" w:hAnsi="Arial" w:cs="Arial"/>
          <w:sz w:val="24"/>
          <w:szCs w:val="24"/>
          <w:lang w:val="es-MX"/>
        </w:rPr>
        <w:t xml:space="preserve"> Reportes</w:t>
      </w:r>
      <w:r w:rsidRPr="00ED7EFA">
        <w:rPr>
          <w:rFonts w:ascii="Arial" w:hAnsi="Arial" w:cs="Arial"/>
          <w:sz w:val="24"/>
          <w:szCs w:val="24"/>
          <w:lang w:val="es-MX"/>
        </w:rPr>
        <w:t>.</w:t>
      </w:r>
      <w:r w:rsidR="004F2C19" w:rsidRPr="00ED7EFA">
        <w:rPr>
          <w:rFonts w:ascii="Arial" w:hAnsi="Arial" w:cs="Arial"/>
          <w:sz w:val="24"/>
          <w:szCs w:val="24"/>
          <w:lang w:val="es-MX"/>
        </w:rPr>
        <w:tab/>
      </w:r>
      <w:r w:rsidR="00CD29BA" w:rsidRPr="00ED7EFA">
        <w:rPr>
          <w:rFonts w:ascii="Arial" w:hAnsi="Arial" w:cs="Arial"/>
          <w:b/>
          <w:sz w:val="24"/>
          <w:szCs w:val="24"/>
          <w:lang w:val="es-MX"/>
        </w:rPr>
        <w:tab/>
      </w:r>
      <w:r w:rsidR="004F2C19" w:rsidRPr="00ED7EFA">
        <w:rPr>
          <w:rFonts w:ascii="Arial" w:hAnsi="Arial" w:cs="Arial"/>
          <w:b/>
          <w:sz w:val="24"/>
          <w:szCs w:val="24"/>
          <w:lang w:val="es-MX"/>
        </w:rPr>
        <w:tab/>
      </w:r>
      <w:r w:rsidR="004F2C19" w:rsidRPr="00ED7EFA">
        <w:rPr>
          <w:rFonts w:ascii="Arial" w:hAnsi="Arial" w:cs="Arial"/>
          <w:b/>
          <w:sz w:val="24"/>
          <w:szCs w:val="24"/>
          <w:lang w:val="es-MX"/>
        </w:rPr>
        <w:tab/>
      </w:r>
      <w:r w:rsidR="004F2C19" w:rsidRPr="00ED7EFA">
        <w:rPr>
          <w:rFonts w:ascii="Arial" w:hAnsi="Arial" w:cs="Arial"/>
          <w:b/>
          <w:sz w:val="24"/>
          <w:szCs w:val="24"/>
          <w:lang w:val="es-MX"/>
        </w:rPr>
        <w:tab/>
      </w:r>
      <w:r w:rsidR="004F2C19"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t>57</w:t>
      </w:r>
    </w:p>
    <w:p w14:paraId="6CAF5336" w14:textId="77777777" w:rsidR="00143F2E" w:rsidRPr="00ED7EFA" w:rsidRDefault="00D25E96" w:rsidP="00143F2E">
      <w:pPr>
        <w:spacing w:line="360" w:lineRule="auto"/>
        <w:ind w:firstLine="708"/>
        <w:rPr>
          <w:rFonts w:ascii="Arial" w:hAnsi="Arial" w:cs="Arial"/>
          <w:b/>
          <w:sz w:val="24"/>
          <w:szCs w:val="24"/>
          <w:lang w:val="es-MX"/>
        </w:rPr>
      </w:pPr>
      <w:r w:rsidRPr="00ED7EFA">
        <w:rPr>
          <w:rFonts w:ascii="Arial" w:hAnsi="Arial" w:cs="Arial"/>
          <w:sz w:val="24"/>
          <w:szCs w:val="24"/>
          <w:lang w:val="es-MX"/>
        </w:rPr>
        <w:t xml:space="preserve">Procedimiento, </w:t>
      </w:r>
      <w:r w:rsidR="00143F2E" w:rsidRPr="00ED7EFA">
        <w:rPr>
          <w:rFonts w:ascii="Arial" w:hAnsi="Arial" w:cs="Arial"/>
          <w:sz w:val="24"/>
          <w:szCs w:val="24"/>
          <w:lang w:val="es-MX"/>
        </w:rPr>
        <w:t>Anexo 1</w:t>
      </w:r>
      <w:r w:rsidR="00CD29BA" w:rsidRPr="00ED7EFA">
        <w:rPr>
          <w:rFonts w:ascii="Arial" w:hAnsi="Arial" w:cs="Arial"/>
          <w:sz w:val="24"/>
          <w:szCs w:val="24"/>
          <w:lang w:val="es-MX"/>
        </w:rPr>
        <w:t xml:space="preserve"> Reportes Diarios</w:t>
      </w:r>
      <w:r w:rsidRPr="00ED7EFA">
        <w:rPr>
          <w:rFonts w:ascii="Arial" w:hAnsi="Arial" w:cs="Arial"/>
          <w:sz w:val="24"/>
          <w:szCs w:val="24"/>
          <w:lang w:val="es-MX"/>
        </w:rPr>
        <w:t>.</w:t>
      </w:r>
      <w:r w:rsidR="00CD29BA"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t>59</w:t>
      </w:r>
    </w:p>
    <w:p w14:paraId="1D1825CC" w14:textId="77777777" w:rsidR="00143F2E" w:rsidRPr="00ED7EFA" w:rsidRDefault="00D25E96" w:rsidP="00143F2E">
      <w:pPr>
        <w:spacing w:line="360" w:lineRule="auto"/>
        <w:ind w:firstLine="708"/>
        <w:rPr>
          <w:rFonts w:ascii="Arial" w:hAnsi="Arial" w:cs="Arial"/>
          <w:b/>
          <w:sz w:val="24"/>
          <w:szCs w:val="24"/>
          <w:lang w:val="es-MX"/>
        </w:rPr>
      </w:pPr>
      <w:r w:rsidRPr="00ED7EFA">
        <w:rPr>
          <w:rFonts w:ascii="Arial" w:hAnsi="Arial" w:cs="Arial"/>
          <w:sz w:val="24"/>
          <w:szCs w:val="24"/>
          <w:lang w:val="es-MX"/>
        </w:rPr>
        <w:t xml:space="preserve">Procedimiento, </w:t>
      </w:r>
      <w:r w:rsidR="00143F2E" w:rsidRPr="00ED7EFA">
        <w:rPr>
          <w:rFonts w:ascii="Arial" w:hAnsi="Arial" w:cs="Arial"/>
          <w:sz w:val="24"/>
          <w:szCs w:val="24"/>
          <w:lang w:val="es-MX"/>
        </w:rPr>
        <w:t>Anex</w:t>
      </w:r>
      <w:r w:rsidRPr="00ED7EFA">
        <w:rPr>
          <w:rFonts w:ascii="Arial" w:hAnsi="Arial" w:cs="Arial"/>
          <w:sz w:val="24"/>
          <w:szCs w:val="24"/>
          <w:lang w:val="es-MX"/>
        </w:rPr>
        <w:t>o 2</w:t>
      </w:r>
      <w:r w:rsidR="00CD29BA" w:rsidRPr="00ED7EFA">
        <w:rPr>
          <w:rFonts w:ascii="Arial" w:hAnsi="Arial" w:cs="Arial"/>
          <w:sz w:val="24"/>
          <w:szCs w:val="24"/>
          <w:lang w:val="es-MX"/>
        </w:rPr>
        <w:t xml:space="preserve"> Reportes Mensuales</w:t>
      </w:r>
      <w:r w:rsidRPr="00ED7EFA">
        <w:rPr>
          <w:rFonts w:ascii="Arial" w:hAnsi="Arial" w:cs="Arial"/>
          <w:sz w:val="24"/>
          <w:szCs w:val="24"/>
          <w:lang w:val="es-MX"/>
        </w:rPr>
        <w:t>.</w:t>
      </w:r>
      <w:r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t>60</w:t>
      </w:r>
    </w:p>
    <w:p w14:paraId="426EBB3B" w14:textId="77777777" w:rsidR="00C4135D" w:rsidRPr="00ED7EFA" w:rsidRDefault="00EB5597" w:rsidP="00143F2E">
      <w:pPr>
        <w:spacing w:line="360" w:lineRule="auto"/>
        <w:ind w:firstLine="708"/>
        <w:rPr>
          <w:rFonts w:ascii="Arial" w:hAnsi="Arial" w:cs="Arial"/>
          <w:b/>
          <w:sz w:val="24"/>
          <w:szCs w:val="24"/>
          <w:lang w:val="es-MX"/>
        </w:rPr>
      </w:pPr>
      <w:r w:rsidRPr="00ED7EFA">
        <w:rPr>
          <w:rFonts w:ascii="Arial" w:hAnsi="Arial" w:cs="Arial"/>
          <w:sz w:val="24"/>
          <w:szCs w:val="24"/>
          <w:lang w:val="es-MX"/>
        </w:rPr>
        <w:t>Diagrama de flujo</w:t>
      </w:r>
      <w:r w:rsidR="00CD29BA" w:rsidRPr="00ED7EFA">
        <w:rPr>
          <w:rFonts w:ascii="Arial" w:hAnsi="Arial" w:cs="Arial"/>
          <w:sz w:val="24"/>
          <w:szCs w:val="24"/>
          <w:lang w:val="es-MX"/>
        </w:rPr>
        <w:t xml:space="preserve"> Reportes</w:t>
      </w:r>
      <w:r w:rsidRPr="00ED7EFA">
        <w:rPr>
          <w:rFonts w:ascii="Arial" w:hAnsi="Arial" w:cs="Arial"/>
          <w:sz w:val="24"/>
          <w:szCs w:val="24"/>
          <w:lang w:val="es-MX"/>
        </w:rPr>
        <w:t>.</w:t>
      </w:r>
      <w:r w:rsidR="00CD29BA"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t>62</w:t>
      </w:r>
    </w:p>
    <w:p w14:paraId="2D11A226" w14:textId="77777777" w:rsidR="00FA20CE" w:rsidRPr="00ED7EFA" w:rsidRDefault="00D25E96" w:rsidP="00143F2E">
      <w:pPr>
        <w:spacing w:line="360" w:lineRule="auto"/>
        <w:ind w:firstLine="708"/>
        <w:rPr>
          <w:rFonts w:ascii="Arial" w:hAnsi="Arial" w:cs="Arial"/>
          <w:b/>
          <w:sz w:val="24"/>
          <w:szCs w:val="24"/>
          <w:lang w:val="es-MX"/>
        </w:rPr>
      </w:pPr>
      <w:r w:rsidRPr="00ED7EFA">
        <w:rPr>
          <w:rFonts w:ascii="Arial" w:hAnsi="Arial" w:cs="Arial"/>
          <w:sz w:val="24"/>
          <w:szCs w:val="24"/>
          <w:lang w:val="es-MX"/>
        </w:rPr>
        <w:t xml:space="preserve">Diagrama de flujo, </w:t>
      </w:r>
      <w:r w:rsidR="00FA20CE" w:rsidRPr="00ED7EFA">
        <w:rPr>
          <w:rFonts w:ascii="Arial" w:hAnsi="Arial" w:cs="Arial"/>
          <w:sz w:val="24"/>
          <w:szCs w:val="24"/>
          <w:lang w:val="es-MX"/>
        </w:rPr>
        <w:t>Anexo 1</w:t>
      </w:r>
      <w:r w:rsidR="00CD29BA" w:rsidRPr="00ED7EFA">
        <w:rPr>
          <w:rFonts w:ascii="Arial" w:hAnsi="Arial" w:cs="Arial"/>
          <w:sz w:val="24"/>
          <w:szCs w:val="24"/>
          <w:lang w:val="es-MX"/>
        </w:rPr>
        <w:t xml:space="preserve"> Reportes Diarios</w:t>
      </w:r>
      <w:r w:rsidRPr="00ED7EFA">
        <w:rPr>
          <w:rFonts w:ascii="Arial" w:hAnsi="Arial" w:cs="Arial"/>
          <w:sz w:val="24"/>
          <w:szCs w:val="24"/>
          <w:lang w:val="es-MX"/>
        </w:rPr>
        <w:t>.</w:t>
      </w:r>
      <w:r w:rsidR="00CD29BA" w:rsidRPr="00ED7EFA">
        <w:rPr>
          <w:rFonts w:ascii="Arial" w:hAnsi="Arial" w:cs="Arial"/>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t>63</w:t>
      </w:r>
    </w:p>
    <w:p w14:paraId="18864BDF" w14:textId="77777777" w:rsidR="00FA20CE" w:rsidRPr="00ED7EFA" w:rsidRDefault="00FA20CE" w:rsidP="00143F2E">
      <w:pPr>
        <w:spacing w:line="360" w:lineRule="auto"/>
        <w:ind w:firstLine="708"/>
        <w:rPr>
          <w:rFonts w:ascii="Arial" w:hAnsi="Arial" w:cs="Arial"/>
          <w:b/>
          <w:sz w:val="24"/>
          <w:szCs w:val="24"/>
          <w:lang w:val="es-MX"/>
        </w:rPr>
      </w:pPr>
      <w:r w:rsidRPr="00ED7EFA">
        <w:rPr>
          <w:rFonts w:ascii="Arial" w:hAnsi="Arial" w:cs="Arial"/>
          <w:sz w:val="24"/>
          <w:szCs w:val="24"/>
          <w:lang w:val="es-MX"/>
        </w:rPr>
        <w:t>Diagram</w:t>
      </w:r>
      <w:r w:rsidR="00D25E96" w:rsidRPr="00ED7EFA">
        <w:rPr>
          <w:rFonts w:ascii="Arial" w:hAnsi="Arial" w:cs="Arial"/>
          <w:sz w:val="24"/>
          <w:szCs w:val="24"/>
          <w:lang w:val="es-MX"/>
        </w:rPr>
        <w:t xml:space="preserve">a de flujo, </w:t>
      </w:r>
      <w:r w:rsidRPr="00ED7EFA">
        <w:rPr>
          <w:rFonts w:ascii="Arial" w:hAnsi="Arial" w:cs="Arial"/>
          <w:sz w:val="24"/>
          <w:szCs w:val="24"/>
          <w:lang w:val="es-MX"/>
        </w:rPr>
        <w:t>Anexo 2</w:t>
      </w:r>
      <w:r w:rsidR="00CD29BA" w:rsidRPr="00ED7EFA">
        <w:rPr>
          <w:rFonts w:ascii="Arial" w:hAnsi="Arial" w:cs="Arial"/>
          <w:sz w:val="24"/>
          <w:szCs w:val="24"/>
          <w:lang w:val="es-MX"/>
        </w:rPr>
        <w:t xml:space="preserve"> Reportes Mensuales</w:t>
      </w:r>
      <w:r w:rsidR="00D25E96" w:rsidRPr="00ED7EFA">
        <w:rPr>
          <w:rFonts w:ascii="Arial" w:hAnsi="Arial" w:cs="Arial"/>
          <w:sz w:val="24"/>
          <w:szCs w:val="24"/>
          <w:lang w:val="es-MX"/>
        </w:rPr>
        <w:t>.</w:t>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r>
      <w:r w:rsidR="004D2B46" w:rsidRPr="00ED7EFA">
        <w:rPr>
          <w:rFonts w:ascii="Arial" w:hAnsi="Arial" w:cs="Arial"/>
          <w:b/>
          <w:sz w:val="24"/>
          <w:szCs w:val="24"/>
          <w:lang w:val="es-MX"/>
        </w:rPr>
        <w:tab/>
        <w:t>64</w:t>
      </w:r>
    </w:p>
    <w:p w14:paraId="73196919" w14:textId="77777777" w:rsidR="007F7A15" w:rsidRPr="00ED7EFA" w:rsidRDefault="00076A57" w:rsidP="007F7A15">
      <w:pPr>
        <w:spacing w:line="360" w:lineRule="auto"/>
        <w:rPr>
          <w:rFonts w:ascii="Arial" w:hAnsi="Arial" w:cs="Arial"/>
          <w:b/>
          <w:sz w:val="24"/>
          <w:szCs w:val="24"/>
          <w:lang w:val="es-MX"/>
        </w:rPr>
      </w:pPr>
      <w:r w:rsidRPr="00ED7EFA">
        <w:rPr>
          <w:rFonts w:ascii="Arial" w:hAnsi="Arial" w:cs="Arial"/>
          <w:b/>
          <w:sz w:val="24"/>
          <w:szCs w:val="24"/>
          <w:lang w:val="es-MX"/>
        </w:rPr>
        <w:t>CAPÍTULO</w:t>
      </w:r>
      <w:r w:rsidR="007F7A15" w:rsidRPr="00ED7EFA">
        <w:rPr>
          <w:rFonts w:ascii="Arial" w:hAnsi="Arial" w:cs="Arial"/>
          <w:b/>
          <w:sz w:val="24"/>
          <w:szCs w:val="24"/>
          <w:lang w:val="es-MX"/>
        </w:rPr>
        <w:t xml:space="preserve"> IV</w:t>
      </w:r>
    </w:p>
    <w:p w14:paraId="30E1E20A" w14:textId="77777777" w:rsidR="00593A38" w:rsidRPr="00ED7EFA" w:rsidRDefault="005E44F3" w:rsidP="00FA20CE">
      <w:pPr>
        <w:widowControl/>
        <w:spacing w:after="160" w:line="360" w:lineRule="auto"/>
        <w:rPr>
          <w:rFonts w:ascii="Arial" w:hAnsi="Arial" w:cs="Arial"/>
          <w:sz w:val="24"/>
          <w:szCs w:val="24"/>
          <w:lang w:val="es-MX"/>
        </w:rPr>
      </w:pPr>
      <w:r w:rsidRPr="00ED7EFA">
        <w:rPr>
          <w:rFonts w:ascii="Arial" w:hAnsi="Arial" w:cs="Arial"/>
          <w:b/>
          <w:sz w:val="24"/>
          <w:szCs w:val="24"/>
          <w:lang w:val="es-MX"/>
        </w:rPr>
        <w:t>I</w:t>
      </w:r>
      <w:r w:rsidR="00B104ED" w:rsidRPr="00ED7EFA">
        <w:rPr>
          <w:rFonts w:ascii="Arial" w:hAnsi="Arial" w:cs="Arial"/>
          <w:b/>
          <w:sz w:val="24"/>
          <w:szCs w:val="24"/>
          <w:lang w:val="es-MX"/>
        </w:rPr>
        <w:t>X</w:t>
      </w:r>
      <w:r w:rsidR="00546944" w:rsidRPr="00ED7EFA">
        <w:rPr>
          <w:rFonts w:ascii="Arial" w:hAnsi="Arial" w:cs="Arial"/>
          <w:b/>
          <w:sz w:val="24"/>
          <w:szCs w:val="24"/>
          <w:lang w:val="es-MX"/>
        </w:rPr>
        <w:t xml:space="preserve">.- </w:t>
      </w:r>
      <w:r w:rsidR="00407FB1" w:rsidRPr="00ED7EFA">
        <w:rPr>
          <w:rFonts w:ascii="Arial" w:hAnsi="Arial" w:cs="Arial"/>
          <w:b/>
          <w:sz w:val="24"/>
          <w:szCs w:val="24"/>
          <w:lang w:val="es-MX"/>
        </w:rPr>
        <w:t>FORMATOS INTERNOS DEL DEPARTAMENTO DE TESORERIA</w:t>
      </w:r>
      <w:r w:rsidR="00D25E96" w:rsidRPr="00ED7EFA">
        <w:rPr>
          <w:rFonts w:ascii="Arial" w:hAnsi="Arial" w:cs="Arial"/>
          <w:b/>
          <w:sz w:val="24"/>
          <w:szCs w:val="24"/>
          <w:lang w:val="es-MX"/>
        </w:rPr>
        <w:t>.</w:t>
      </w:r>
      <w:r w:rsidR="00FA20CE" w:rsidRPr="00ED7EFA">
        <w:rPr>
          <w:rFonts w:ascii="Arial" w:hAnsi="Arial" w:cs="Arial"/>
          <w:b/>
          <w:sz w:val="24"/>
          <w:szCs w:val="24"/>
          <w:lang w:val="es-MX"/>
        </w:rPr>
        <w:tab/>
      </w:r>
    </w:p>
    <w:p w14:paraId="64A95A25" w14:textId="77777777" w:rsidR="00593A38" w:rsidRPr="00ED7EFA" w:rsidRDefault="00593A38" w:rsidP="00FA20CE">
      <w:pPr>
        <w:widowControl/>
        <w:spacing w:after="160" w:line="360" w:lineRule="auto"/>
        <w:rPr>
          <w:rFonts w:ascii="Arial" w:hAnsi="Arial" w:cs="Arial"/>
          <w:sz w:val="24"/>
          <w:szCs w:val="24"/>
          <w:lang w:val="es-MX"/>
        </w:rPr>
      </w:pPr>
      <w:r w:rsidRPr="00ED7EFA">
        <w:rPr>
          <w:rFonts w:ascii="Arial" w:hAnsi="Arial" w:cs="Arial"/>
          <w:sz w:val="24"/>
          <w:szCs w:val="24"/>
          <w:lang w:val="es-MX"/>
        </w:rPr>
        <w:tab/>
        <w:t>Objetivo</w:t>
      </w:r>
      <w:r w:rsidRPr="00ED7EFA">
        <w:rPr>
          <w:rFonts w:ascii="Arial" w:hAnsi="Arial" w:cs="Arial"/>
          <w:sz w:val="24"/>
          <w:szCs w:val="24"/>
          <w:lang w:val="es-MX"/>
        </w:rPr>
        <w:tab/>
      </w:r>
      <w:r w:rsidRPr="00ED7EFA">
        <w:rPr>
          <w:rFonts w:ascii="Arial" w:hAnsi="Arial" w:cs="Arial"/>
          <w:sz w:val="24"/>
          <w:szCs w:val="24"/>
          <w:lang w:val="es-MX"/>
        </w:rPr>
        <w:tab/>
      </w:r>
      <w:r w:rsidRPr="00ED7EFA">
        <w:rPr>
          <w:rFonts w:ascii="Arial" w:hAnsi="Arial" w:cs="Arial"/>
          <w:sz w:val="24"/>
          <w:szCs w:val="24"/>
          <w:lang w:val="es-MX"/>
        </w:rPr>
        <w:tab/>
      </w:r>
      <w:r w:rsidRPr="00ED7EFA">
        <w:rPr>
          <w:rFonts w:ascii="Arial" w:hAnsi="Arial" w:cs="Arial"/>
          <w:sz w:val="24"/>
          <w:szCs w:val="24"/>
          <w:lang w:val="es-MX"/>
        </w:rPr>
        <w:tab/>
      </w:r>
      <w:r w:rsidRPr="00ED7EFA">
        <w:rPr>
          <w:rFonts w:ascii="Arial" w:hAnsi="Arial" w:cs="Arial"/>
          <w:sz w:val="24"/>
          <w:szCs w:val="24"/>
          <w:lang w:val="es-MX"/>
        </w:rPr>
        <w:tab/>
      </w:r>
      <w:r w:rsidRPr="00ED7EFA">
        <w:rPr>
          <w:rFonts w:ascii="Arial" w:hAnsi="Arial" w:cs="Arial"/>
          <w:sz w:val="24"/>
          <w:szCs w:val="24"/>
          <w:lang w:val="es-MX"/>
        </w:rPr>
        <w:tab/>
      </w:r>
      <w:r w:rsidRPr="00ED7EFA">
        <w:rPr>
          <w:rFonts w:ascii="Arial" w:hAnsi="Arial" w:cs="Arial"/>
          <w:sz w:val="24"/>
          <w:szCs w:val="24"/>
          <w:lang w:val="es-MX"/>
        </w:rPr>
        <w:tab/>
      </w:r>
      <w:r w:rsidRPr="00ED7EFA">
        <w:rPr>
          <w:rFonts w:ascii="Arial" w:hAnsi="Arial" w:cs="Arial"/>
          <w:sz w:val="24"/>
          <w:szCs w:val="24"/>
          <w:lang w:val="es-MX"/>
        </w:rPr>
        <w:tab/>
      </w:r>
      <w:r w:rsidRPr="00ED7EFA">
        <w:rPr>
          <w:rFonts w:ascii="Arial" w:hAnsi="Arial" w:cs="Arial"/>
          <w:sz w:val="24"/>
          <w:szCs w:val="24"/>
          <w:lang w:val="es-MX"/>
        </w:rPr>
        <w:tab/>
      </w:r>
      <w:r w:rsidRPr="00ED7EFA">
        <w:rPr>
          <w:rFonts w:ascii="Arial" w:hAnsi="Arial" w:cs="Arial"/>
          <w:sz w:val="24"/>
          <w:szCs w:val="24"/>
          <w:lang w:val="es-MX"/>
        </w:rPr>
        <w:tab/>
      </w:r>
      <w:r w:rsidRPr="00ED7EFA">
        <w:rPr>
          <w:rFonts w:ascii="Arial" w:hAnsi="Arial" w:cs="Arial"/>
          <w:b/>
          <w:sz w:val="24"/>
          <w:szCs w:val="24"/>
          <w:lang w:val="es-MX"/>
        </w:rPr>
        <w:t>65</w:t>
      </w:r>
    </w:p>
    <w:p w14:paraId="4FF42657" w14:textId="77777777" w:rsidR="00593A38" w:rsidRPr="00ED7EFA" w:rsidRDefault="00593A38" w:rsidP="00FA20CE">
      <w:pPr>
        <w:widowControl/>
        <w:spacing w:after="160" w:line="360" w:lineRule="auto"/>
        <w:rPr>
          <w:rFonts w:ascii="Arial" w:hAnsi="Arial" w:cs="Arial"/>
          <w:sz w:val="24"/>
          <w:szCs w:val="24"/>
          <w:lang w:val="es-MX"/>
        </w:rPr>
      </w:pPr>
      <w:r w:rsidRPr="00ED7EFA">
        <w:rPr>
          <w:rFonts w:ascii="Arial" w:hAnsi="Arial" w:cs="Arial"/>
          <w:sz w:val="24"/>
          <w:szCs w:val="24"/>
          <w:lang w:val="es-MX"/>
        </w:rPr>
        <w:tab/>
        <w:t>Políticas de Operación</w:t>
      </w:r>
      <w:r w:rsidRPr="00ED7EFA">
        <w:rPr>
          <w:rFonts w:ascii="Arial" w:hAnsi="Arial" w:cs="Arial"/>
          <w:sz w:val="24"/>
          <w:szCs w:val="24"/>
          <w:lang w:val="es-MX"/>
        </w:rPr>
        <w:tab/>
      </w:r>
      <w:r w:rsidRPr="00ED7EFA">
        <w:rPr>
          <w:rFonts w:ascii="Arial" w:hAnsi="Arial" w:cs="Arial"/>
          <w:sz w:val="24"/>
          <w:szCs w:val="24"/>
          <w:lang w:val="es-MX"/>
        </w:rPr>
        <w:tab/>
      </w:r>
      <w:r w:rsidRPr="00ED7EFA">
        <w:rPr>
          <w:rFonts w:ascii="Arial" w:hAnsi="Arial" w:cs="Arial"/>
          <w:sz w:val="24"/>
          <w:szCs w:val="24"/>
          <w:lang w:val="es-MX"/>
        </w:rPr>
        <w:tab/>
      </w:r>
      <w:r w:rsidRPr="00ED7EFA">
        <w:rPr>
          <w:rFonts w:ascii="Arial" w:hAnsi="Arial" w:cs="Arial"/>
          <w:sz w:val="24"/>
          <w:szCs w:val="24"/>
          <w:lang w:val="es-MX"/>
        </w:rPr>
        <w:tab/>
      </w:r>
      <w:r w:rsidRPr="00ED7EFA">
        <w:rPr>
          <w:rFonts w:ascii="Arial" w:hAnsi="Arial" w:cs="Arial"/>
          <w:sz w:val="24"/>
          <w:szCs w:val="24"/>
          <w:lang w:val="es-MX"/>
        </w:rPr>
        <w:tab/>
      </w:r>
      <w:r w:rsidRPr="00ED7EFA">
        <w:rPr>
          <w:rFonts w:ascii="Arial" w:hAnsi="Arial" w:cs="Arial"/>
          <w:sz w:val="24"/>
          <w:szCs w:val="24"/>
          <w:lang w:val="es-MX"/>
        </w:rPr>
        <w:tab/>
      </w:r>
      <w:r w:rsidRPr="00ED7EFA">
        <w:rPr>
          <w:rFonts w:ascii="Arial" w:hAnsi="Arial" w:cs="Arial"/>
          <w:sz w:val="24"/>
          <w:szCs w:val="24"/>
          <w:lang w:val="es-MX"/>
        </w:rPr>
        <w:tab/>
      </w:r>
      <w:r w:rsidRPr="00ED7EFA">
        <w:rPr>
          <w:rFonts w:ascii="Arial" w:hAnsi="Arial" w:cs="Arial"/>
          <w:sz w:val="24"/>
          <w:szCs w:val="24"/>
          <w:lang w:val="es-MX"/>
        </w:rPr>
        <w:tab/>
      </w:r>
      <w:r w:rsidRPr="00ED7EFA">
        <w:rPr>
          <w:rFonts w:ascii="Arial" w:hAnsi="Arial" w:cs="Arial"/>
          <w:b/>
          <w:sz w:val="24"/>
          <w:szCs w:val="24"/>
          <w:lang w:val="es-MX"/>
        </w:rPr>
        <w:t>65</w:t>
      </w:r>
    </w:p>
    <w:p w14:paraId="646FBCD5" w14:textId="77777777" w:rsidR="0094256C" w:rsidRPr="00ED7EFA" w:rsidRDefault="00B104ED">
      <w:pPr>
        <w:widowControl/>
        <w:spacing w:after="160" w:line="360" w:lineRule="auto"/>
        <w:rPr>
          <w:rFonts w:ascii="Arial" w:hAnsi="Arial" w:cs="Arial"/>
          <w:b/>
          <w:sz w:val="24"/>
          <w:szCs w:val="24"/>
          <w:lang w:val="es-MX"/>
        </w:rPr>
      </w:pPr>
      <w:r w:rsidRPr="00ED7EFA">
        <w:rPr>
          <w:rFonts w:ascii="Arial" w:hAnsi="Arial" w:cs="Arial"/>
          <w:b/>
          <w:sz w:val="24"/>
          <w:szCs w:val="24"/>
          <w:lang w:val="es-MX"/>
        </w:rPr>
        <w:t>X</w:t>
      </w:r>
      <w:r w:rsidR="00546944" w:rsidRPr="00ED7EFA">
        <w:rPr>
          <w:rFonts w:ascii="Arial" w:hAnsi="Arial" w:cs="Arial"/>
          <w:b/>
          <w:sz w:val="24"/>
          <w:szCs w:val="24"/>
          <w:lang w:val="es-MX"/>
        </w:rPr>
        <w:t xml:space="preserve">.- </w:t>
      </w:r>
      <w:r w:rsidR="00C55D9E" w:rsidRPr="00ED7EFA">
        <w:rPr>
          <w:rFonts w:ascii="Arial" w:hAnsi="Arial" w:cs="Arial"/>
          <w:b/>
          <w:sz w:val="24"/>
          <w:szCs w:val="24"/>
          <w:lang w:val="es-MX"/>
        </w:rPr>
        <w:t>EMISOR, FECHA Y FIRMA</w:t>
      </w:r>
      <w:r w:rsidR="001D05E5" w:rsidRPr="00ED7EFA">
        <w:rPr>
          <w:rFonts w:ascii="Arial" w:hAnsi="Arial" w:cs="Arial"/>
          <w:b/>
          <w:sz w:val="24"/>
          <w:szCs w:val="24"/>
          <w:lang w:val="es-MX"/>
        </w:rPr>
        <w:tab/>
      </w:r>
      <w:r w:rsidR="001D05E5" w:rsidRPr="00ED7EFA">
        <w:rPr>
          <w:rFonts w:ascii="Arial" w:hAnsi="Arial" w:cs="Arial"/>
          <w:b/>
          <w:sz w:val="24"/>
          <w:szCs w:val="24"/>
          <w:lang w:val="es-MX"/>
        </w:rPr>
        <w:tab/>
      </w:r>
      <w:r w:rsidR="001D05E5" w:rsidRPr="00ED7EFA">
        <w:rPr>
          <w:rFonts w:ascii="Arial" w:hAnsi="Arial" w:cs="Arial"/>
          <w:b/>
          <w:sz w:val="24"/>
          <w:szCs w:val="24"/>
          <w:lang w:val="es-MX"/>
        </w:rPr>
        <w:tab/>
      </w:r>
      <w:r w:rsidR="001D05E5" w:rsidRPr="00ED7EFA">
        <w:rPr>
          <w:rFonts w:ascii="Arial" w:hAnsi="Arial" w:cs="Arial"/>
          <w:b/>
          <w:sz w:val="24"/>
          <w:szCs w:val="24"/>
          <w:lang w:val="es-MX"/>
        </w:rPr>
        <w:tab/>
      </w:r>
      <w:r w:rsidR="001D05E5" w:rsidRPr="00ED7EFA">
        <w:rPr>
          <w:rFonts w:ascii="Arial" w:hAnsi="Arial" w:cs="Arial"/>
          <w:b/>
          <w:sz w:val="24"/>
          <w:szCs w:val="24"/>
          <w:lang w:val="es-MX"/>
        </w:rPr>
        <w:tab/>
      </w:r>
      <w:r w:rsidR="001D05E5" w:rsidRPr="00ED7EFA">
        <w:rPr>
          <w:rFonts w:ascii="Arial" w:hAnsi="Arial" w:cs="Arial"/>
          <w:b/>
          <w:sz w:val="24"/>
          <w:szCs w:val="24"/>
          <w:lang w:val="es-MX"/>
        </w:rPr>
        <w:tab/>
      </w:r>
      <w:r w:rsidR="001D05E5" w:rsidRPr="00ED7EFA">
        <w:rPr>
          <w:rFonts w:ascii="Arial" w:hAnsi="Arial" w:cs="Arial"/>
          <w:b/>
          <w:sz w:val="24"/>
          <w:szCs w:val="24"/>
          <w:lang w:val="es-MX"/>
        </w:rPr>
        <w:tab/>
      </w:r>
      <w:r w:rsidR="001D05E5" w:rsidRPr="00ED7EFA">
        <w:rPr>
          <w:rFonts w:ascii="Arial" w:hAnsi="Arial" w:cs="Arial"/>
          <w:b/>
          <w:sz w:val="24"/>
          <w:szCs w:val="24"/>
          <w:lang w:val="es-MX"/>
        </w:rPr>
        <w:tab/>
      </w:r>
      <w:r w:rsidR="00593A38" w:rsidRPr="00ED7EFA">
        <w:rPr>
          <w:rFonts w:ascii="Arial" w:hAnsi="Arial" w:cs="Arial"/>
          <w:b/>
          <w:sz w:val="24"/>
          <w:szCs w:val="24"/>
          <w:lang w:val="es-MX"/>
        </w:rPr>
        <w:t>72</w:t>
      </w:r>
    </w:p>
    <w:p w14:paraId="2DAC206E" w14:textId="77777777" w:rsidR="0033090B" w:rsidRPr="00ED7EFA" w:rsidRDefault="0033090B" w:rsidP="00C4135D">
      <w:pPr>
        <w:widowControl/>
        <w:spacing w:after="160" w:line="360" w:lineRule="auto"/>
        <w:rPr>
          <w:rFonts w:ascii="Arial" w:eastAsia="Arial" w:hAnsi="Arial" w:cs="Arial"/>
          <w:b/>
          <w:bCs/>
          <w:sz w:val="24"/>
          <w:szCs w:val="24"/>
          <w:lang w:val="es-MX"/>
        </w:rPr>
      </w:pPr>
      <w:r w:rsidRPr="00ED7EFA">
        <w:rPr>
          <w:rFonts w:ascii="Arial" w:hAnsi="Arial" w:cs="Arial"/>
          <w:lang w:val="es-MX"/>
        </w:rPr>
        <w:br w:type="page"/>
      </w:r>
    </w:p>
    <w:p w14:paraId="3F64E8C3" w14:textId="77777777" w:rsidR="0033090B" w:rsidRPr="00ED7EFA" w:rsidRDefault="00076A57" w:rsidP="00F0715D">
      <w:pPr>
        <w:spacing w:before="7" w:line="360" w:lineRule="auto"/>
        <w:jc w:val="center"/>
        <w:rPr>
          <w:rFonts w:ascii="Arial" w:eastAsia="Arial" w:hAnsi="Arial" w:cs="Arial"/>
          <w:b/>
          <w:sz w:val="24"/>
          <w:szCs w:val="24"/>
          <w:lang w:val="es-MX"/>
        </w:rPr>
      </w:pPr>
      <w:r w:rsidRPr="00ED7EFA">
        <w:rPr>
          <w:rFonts w:ascii="Arial" w:eastAsia="Arial" w:hAnsi="Arial" w:cs="Arial"/>
          <w:b/>
          <w:sz w:val="24"/>
          <w:szCs w:val="24"/>
          <w:lang w:val="es-MX"/>
        </w:rPr>
        <w:lastRenderedPageBreak/>
        <w:t>CAPÍTULO</w:t>
      </w:r>
      <w:r w:rsidR="004C1F31" w:rsidRPr="00ED7EFA">
        <w:rPr>
          <w:rFonts w:ascii="Arial" w:eastAsia="Arial" w:hAnsi="Arial" w:cs="Arial"/>
          <w:b/>
          <w:sz w:val="24"/>
          <w:szCs w:val="24"/>
          <w:lang w:val="es-MX"/>
        </w:rPr>
        <w:t xml:space="preserve"> I</w:t>
      </w:r>
    </w:p>
    <w:p w14:paraId="1D4261A6" w14:textId="77777777" w:rsidR="0033090B" w:rsidRPr="00ED7EFA" w:rsidRDefault="00546944" w:rsidP="00C4135D">
      <w:pPr>
        <w:spacing w:before="7" w:line="360" w:lineRule="auto"/>
        <w:jc w:val="center"/>
        <w:rPr>
          <w:rFonts w:ascii="Arial" w:eastAsia="Arial" w:hAnsi="Arial" w:cs="Arial"/>
          <w:b/>
          <w:sz w:val="24"/>
          <w:szCs w:val="24"/>
          <w:lang w:val="es-MX"/>
        </w:rPr>
      </w:pPr>
      <w:r w:rsidRPr="00ED7EFA">
        <w:rPr>
          <w:rFonts w:ascii="Arial" w:eastAsia="Arial" w:hAnsi="Arial" w:cs="Arial"/>
          <w:b/>
          <w:sz w:val="24"/>
          <w:szCs w:val="24"/>
          <w:lang w:val="es-MX"/>
        </w:rPr>
        <w:t xml:space="preserve"> </w:t>
      </w:r>
      <w:r w:rsidR="0033090B" w:rsidRPr="00ED7EFA">
        <w:rPr>
          <w:rFonts w:ascii="Arial" w:eastAsia="Arial" w:hAnsi="Arial" w:cs="Arial"/>
          <w:b/>
          <w:sz w:val="24"/>
          <w:szCs w:val="24"/>
          <w:lang w:val="es-MX"/>
        </w:rPr>
        <w:t xml:space="preserve">I N T R O D U C </w:t>
      </w:r>
      <w:proofErr w:type="spellStart"/>
      <w:r w:rsidR="0033090B" w:rsidRPr="00ED7EFA">
        <w:rPr>
          <w:rFonts w:ascii="Arial" w:eastAsia="Arial" w:hAnsi="Arial" w:cs="Arial"/>
          <w:b/>
          <w:sz w:val="24"/>
          <w:szCs w:val="24"/>
          <w:lang w:val="es-MX"/>
        </w:rPr>
        <w:t>C</w:t>
      </w:r>
      <w:proofErr w:type="spellEnd"/>
      <w:r w:rsidR="0033090B" w:rsidRPr="00ED7EFA">
        <w:rPr>
          <w:rFonts w:ascii="Arial" w:eastAsia="Arial" w:hAnsi="Arial" w:cs="Arial"/>
          <w:b/>
          <w:sz w:val="24"/>
          <w:szCs w:val="24"/>
          <w:lang w:val="es-MX"/>
        </w:rPr>
        <w:t xml:space="preserve"> I </w:t>
      </w:r>
      <w:proofErr w:type="spellStart"/>
      <w:r w:rsidR="0033090B" w:rsidRPr="00ED7EFA">
        <w:rPr>
          <w:rFonts w:ascii="Arial" w:eastAsia="Arial" w:hAnsi="Arial" w:cs="Arial"/>
          <w:b/>
          <w:sz w:val="24"/>
          <w:szCs w:val="24"/>
          <w:lang w:val="es-MX"/>
        </w:rPr>
        <w:t>Ó</w:t>
      </w:r>
      <w:proofErr w:type="spellEnd"/>
      <w:r w:rsidR="0033090B" w:rsidRPr="00ED7EFA">
        <w:rPr>
          <w:rFonts w:ascii="Arial" w:eastAsia="Arial" w:hAnsi="Arial" w:cs="Arial"/>
          <w:b/>
          <w:sz w:val="24"/>
          <w:szCs w:val="24"/>
          <w:lang w:val="es-MX"/>
        </w:rPr>
        <w:t xml:space="preserve"> N</w:t>
      </w:r>
    </w:p>
    <w:p w14:paraId="16A8EADC" w14:textId="77777777" w:rsidR="0033090B" w:rsidRPr="00ED7EFA" w:rsidRDefault="0033090B" w:rsidP="00C4135D">
      <w:pPr>
        <w:spacing w:before="7" w:line="360" w:lineRule="auto"/>
        <w:jc w:val="center"/>
        <w:rPr>
          <w:rFonts w:ascii="Arial" w:eastAsia="Arial" w:hAnsi="Arial" w:cs="Arial"/>
          <w:b/>
          <w:sz w:val="24"/>
          <w:szCs w:val="24"/>
          <w:lang w:val="es-MX"/>
        </w:rPr>
      </w:pPr>
    </w:p>
    <w:p w14:paraId="6946AD52" w14:textId="77777777" w:rsidR="007A35F6" w:rsidRPr="00ED7EFA" w:rsidRDefault="007A35F6">
      <w:pPr>
        <w:spacing w:before="7" w:line="360" w:lineRule="auto"/>
        <w:ind w:firstLine="708"/>
        <w:jc w:val="both"/>
        <w:rPr>
          <w:rFonts w:ascii="Arial" w:eastAsia="Arial" w:hAnsi="Arial" w:cs="Arial"/>
          <w:sz w:val="24"/>
          <w:szCs w:val="24"/>
          <w:lang w:val="es-MX"/>
        </w:rPr>
      </w:pPr>
      <w:r w:rsidRPr="00ED7EFA">
        <w:rPr>
          <w:rFonts w:ascii="Arial" w:eastAsia="Arial" w:hAnsi="Arial" w:cs="Arial"/>
          <w:sz w:val="24"/>
          <w:szCs w:val="24"/>
          <w:lang w:val="es-MX"/>
        </w:rPr>
        <w:t>Con el propósito de contar con una información dinámica, clara y sencilla para dar respuesta inmedi</w:t>
      </w:r>
      <w:r w:rsidR="00F73841" w:rsidRPr="00ED7EFA">
        <w:rPr>
          <w:rFonts w:ascii="Arial" w:eastAsia="Arial" w:hAnsi="Arial" w:cs="Arial"/>
          <w:sz w:val="24"/>
          <w:szCs w:val="24"/>
          <w:lang w:val="es-MX"/>
        </w:rPr>
        <w:t>ata a las necesidades actuales con</w:t>
      </w:r>
      <w:r w:rsidRPr="00ED7EFA">
        <w:rPr>
          <w:rFonts w:ascii="Arial" w:eastAsia="Arial" w:hAnsi="Arial" w:cs="Arial"/>
          <w:sz w:val="24"/>
          <w:szCs w:val="24"/>
          <w:lang w:val="es-MX"/>
        </w:rPr>
        <w:t xml:space="preserve"> </w:t>
      </w:r>
      <w:r w:rsidR="002C78B9" w:rsidRPr="00ED7EFA">
        <w:rPr>
          <w:rFonts w:ascii="Arial" w:eastAsia="Arial" w:hAnsi="Arial" w:cs="Arial"/>
          <w:sz w:val="24"/>
          <w:szCs w:val="24"/>
          <w:lang w:val="es-MX"/>
        </w:rPr>
        <w:t xml:space="preserve"> </w:t>
      </w:r>
      <w:r w:rsidRPr="00ED7EFA">
        <w:rPr>
          <w:rFonts w:ascii="Arial" w:eastAsia="Arial" w:hAnsi="Arial" w:cs="Arial"/>
          <w:sz w:val="24"/>
          <w:szCs w:val="24"/>
          <w:lang w:val="es-MX"/>
        </w:rPr>
        <w:t>los procedimientos de las</w:t>
      </w:r>
      <w:r w:rsidR="00535D1D" w:rsidRPr="00ED7EFA">
        <w:rPr>
          <w:rFonts w:ascii="Arial" w:eastAsia="Arial" w:hAnsi="Arial" w:cs="Arial"/>
          <w:sz w:val="24"/>
          <w:szCs w:val="24"/>
          <w:lang w:val="es-MX"/>
        </w:rPr>
        <w:t xml:space="preserve"> operaciones cotidianas </w:t>
      </w:r>
      <w:r w:rsidR="00F73841" w:rsidRPr="00ED7EFA">
        <w:rPr>
          <w:rFonts w:ascii="Arial" w:eastAsia="Arial" w:hAnsi="Arial" w:cs="Arial"/>
          <w:sz w:val="24"/>
          <w:szCs w:val="24"/>
          <w:lang w:val="es-MX"/>
        </w:rPr>
        <w:t>que entre otros son:</w:t>
      </w:r>
      <w:r w:rsidRPr="00ED7EFA">
        <w:rPr>
          <w:rFonts w:ascii="Arial" w:eastAsia="Arial" w:hAnsi="Arial" w:cs="Arial"/>
          <w:sz w:val="24"/>
          <w:szCs w:val="24"/>
          <w:lang w:val="es-MX"/>
        </w:rPr>
        <w:t xml:space="preserve"> actividades de bancos, ingresos, egresos y reportes que se </w:t>
      </w:r>
      <w:r w:rsidR="002C78B9" w:rsidRPr="00ED7EFA">
        <w:rPr>
          <w:rFonts w:ascii="Arial" w:eastAsia="Arial" w:hAnsi="Arial" w:cs="Arial"/>
          <w:sz w:val="24"/>
          <w:szCs w:val="24"/>
          <w:lang w:val="es-MX"/>
        </w:rPr>
        <w:t>realizan</w:t>
      </w:r>
      <w:r w:rsidRPr="00ED7EFA">
        <w:rPr>
          <w:rFonts w:ascii="Arial" w:eastAsia="Arial" w:hAnsi="Arial" w:cs="Arial"/>
          <w:sz w:val="24"/>
          <w:szCs w:val="24"/>
          <w:lang w:val="es-MX"/>
        </w:rPr>
        <w:t xml:space="preserve"> en el </w:t>
      </w:r>
      <w:r w:rsidR="006E5A5E" w:rsidRPr="00ED7EFA">
        <w:rPr>
          <w:rFonts w:ascii="Arial" w:eastAsia="Arial" w:hAnsi="Arial" w:cs="Arial"/>
          <w:sz w:val="24"/>
          <w:szCs w:val="24"/>
          <w:lang w:val="es-MX"/>
        </w:rPr>
        <w:t>Departamento</w:t>
      </w:r>
      <w:r w:rsidRPr="00ED7EFA">
        <w:rPr>
          <w:rFonts w:ascii="Arial" w:eastAsia="Arial" w:hAnsi="Arial" w:cs="Arial"/>
          <w:sz w:val="24"/>
          <w:szCs w:val="24"/>
          <w:lang w:val="es-MX"/>
        </w:rPr>
        <w:t xml:space="preserve"> de Tesorería del </w:t>
      </w:r>
      <w:r w:rsidR="006E5A5E" w:rsidRPr="00ED7EFA">
        <w:rPr>
          <w:rFonts w:ascii="Arial" w:eastAsia="Arial" w:hAnsi="Arial" w:cs="Arial"/>
          <w:sz w:val="24"/>
          <w:szCs w:val="24"/>
          <w:lang w:val="es-MX"/>
        </w:rPr>
        <w:t>Colegio de Postgraduados</w:t>
      </w:r>
      <w:r w:rsidR="007772B3" w:rsidRPr="00ED7EFA">
        <w:rPr>
          <w:rFonts w:ascii="Arial" w:eastAsia="Arial" w:hAnsi="Arial" w:cs="Arial"/>
          <w:sz w:val="24"/>
          <w:szCs w:val="24"/>
          <w:lang w:val="es-MX"/>
        </w:rPr>
        <w:t xml:space="preserve"> (COLPOS)</w:t>
      </w:r>
      <w:r w:rsidRPr="00ED7EFA">
        <w:rPr>
          <w:rFonts w:ascii="Arial" w:eastAsia="Arial" w:hAnsi="Arial" w:cs="Arial"/>
          <w:sz w:val="24"/>
          <w:szCs w:val="24"/>
          <w:lang w:val="es-MX"/>
        </w:rPr>
        <w:t xml:space="preserve">, </w:t>
      </w:r>
      <w:r w:rsidR="00535D1D" w:rsidRPr="00ED7EFA">
        <w:rPr>
          <w:rFonts w:ascii="Arial" w:eastAsia="Arial" w:hAnsi="Arial" w:cs="Arial"/>
          <w:sz w:val="24"/>
          <w:szCs w:val="24"/>
          <w:lang w:val="es-MX"/>
        </w:rPr>
        <w:t>para efectos d</w:t>
      </w:r>
      <w:r w:rsidR="00C30327" w:rsidRPr="00ED7EFA">
        <w:rPr>
          <w:rFonts w:ascii="Arial" w:eastAsia="Arial" w:hAnsi="Arial" w:cs="Arial"/>
          <w:sz w:val="24"/>
          <w:szCs w:val="24"/>
          <w:lang w:val="es-MX"/>
        </w:rPr>
        <w:t>e los procedimientos aplicados</w:t>
      </w:r>
      <w:r w:rsidR="00535D1D" w:rsidRPr="00ED7EFA">
        <w:rPr>
          <w:rFonts w:ascii="Arial" w:eastAsia="Arial" w:hAnsi="Arial" w:cs="Arial"/>
          <w:sz w:val="24"/>
          <w:szCs w:val="24"/>
          <w:lang w:val="es-MX"/>
        </w:rPr>
        <w:t xml:space="preserve"> </w:t>
      </w:r>
      <w:r w:rsidRPr="00ED7EFA">
        <w:rPr>
          <w:rFonts w:ascii="Arial" w:eastAsia="Arial" w:hAnsi="Arial" w:cs="Arial"/>
          <w:sz w:val="24"/>
          <w:szCs w:val="24"/>
          <w:lang w:val="es-MX"/>
        </w:rPr>
        <w:t xml:space="preserve">se ha orientado a desarrollar permanentemente acciones de modernización y </w:t>
      </w:r>
      <w:r w:rsidR="002C78B9" w:rsidRPr="00ED7EFA">
        <w:rPr>
          <w:rFonts w:ascii="Arial" w:eastAsia="Arial" w:hAnsi="Arial" w:cs="Arial"/>
          <w:sz w:val="24"/>
          <w:szCs w:val="24"/>
          <w:lang w:val="es-MX"/>
        </w:rPr>
        <w:t xml:space="preserve">la </w:t>
      </w:r>
      <w:r w:rsidRPr="00ED7EFA">
        <w:rPr>
          <w:rFonts w:ascii="Arial" w:eastAsia="Arial" w:hAnsi="Arial" w:cs="Arial"/>
          <w:sz w:val="24"/>
          <w:szCs w:val="24"/>
          <w:lang w:val="es-MX"/>
        </w:rPr>
        <w:t xml:space="preserve">simplificación administrativa, que permita </w:t>
      </w:r>
      <w:proofErr w:type="spellStart"/>
      <w:r w:rsidRPr="00ED7EFA">
        <w:rPr>
          <w:rFonts w:ascii="Arial" w:eastAsia="Arial" w:hAnsi="Arial" w:cs="Arial"/>
          <w:sz w:val="24"/>
          <w:szCs w:val="24"/>
          <w:lang w:val="es-MX"/>
        </w:rPr>
        <w:t>eficientar</w:t>
      </w:r>
      <w:proofErr w:type="spellEnd"/>
      <w:r w:rsidRPr="00ED7EFA">
        <w:rPr>
          <w:rFonts w:ascii="Arial" w:eastAsia="Arial" w:hAnsi="Arial" w:cs="Arial"/>
          <w:sz w:val="24"/>
          <w:szCs w:val="24"/>
          <w:lang w:val="es-MX"/>
        </w:rPr>
        <w:t xml:space="preserve"> y coadyuvar en la operación de </w:t>
      </w:r>
      <w:r w:rsidR="002C78B9" w:rsidRPr="00ED7EFA">
        <w:rPr>
          <w:rFonts w:ascii="Arial" w:eastAsia="Arial" w:hAnsi="Arial" w:cs="Arial"/>
          <w:sz w:val="24"/>
          <w:szCs w:val="24"/>
          <w:lang w:val="es-MX"/>
        </w:rPr>
        <w:t xml:space="preserve"> </w:t>
      </w:r>
      <w:r w:rsidRPr="00ED7EFA">
        <w:rPr>
          <w:rFonts w:ascii="Arial" w:eastAsia="Arial" w:hAnsi="Arial" w:cs="Arial"/>
          <w:sz w:val="24"/>
          <w:szCs w:val="24"/>
          <w:lang w:val="es-MX"/>
        </w:rPr>
        <w:t>las</w:t>
      </w:r>
      <w:r w:rsidR="007F2DA6" w:rsidRPr="00ED7EFA">
        <w:rPr>
          <w:rFonts w:ascii="Arial" w:eastAsia="Arial" w:hAnsi="Arial" w:cs="Arial"/>
          <w:sz w:val="24"/>
          <w:szCs w:val="24"/>
          <w:lang w:val="es-MX"/>
        </w:rPr>
        <w:t xml:space="preserve"> diversas áreas</w:t>
      </w:r>
      <w:r w:rsidRPr="00ED7EFA">
        <w:rPr>
          <w:rFonts w:ascii="Arial" w:eastAsia="Arial" w:hAnsi="Arial" w:cs="Arial"/>
          <w:sz w:val="24"/>
          <w:szCs w:val="24"/>
          <w:lang w:val="es-MX"/>
        </w:rPr>
        <w:t xml:space="preserve"> administrativas</w:t>
      </w:r>
      <w:r w:rsidR="002C78B9" w:rsidRPr="00ED7EFA">
        <w:rPr>
          <w:rFonts w:ascii="Arial" w:eastAsia="Arial" w:hAnsi="Arial" w:cs="Arial"/>
          <w:sz w:val="24"/>
          <w:szCs w:val="24"/>
          <w:lang w:val="es-MX"/>
        </w:rPr>
        <w:t>,</w:t>
      </w:r>
      <w:r w:rsidRPr="00ED7EFA">
        <w:rPr>
          <w:rFonts w:ascii="Arial" w:eastAsia="Arial" w:hAnsi="Arial" w:cs="Arial"/>
          <w:sz w:val="24"/>
          <w:szCs w:val="24"/>
          <w:lang w:val="es-MX"/>
        </w:rPr>
        <w:t xml:space="preserve"> sustantivas y financieras del COLPOS.</w:t>
      </w:r>
    </w:p>
    <w:p w14:paraId="577413DB" w14:textId="77777777" w:rsidR="00A81C5D" w:rsidRPr="00ED7EFA" w:rsidRDefault="00A81C5D" w:rsidP="00C4135D">
      <w:pPr>
        <w:spacing w:before="7" w:line="360" w:lineRule="auto"/>
        <w:jc w:val="both"/>
        <w:rPr>
          <w:rFonts w:ascii="Arial" w:eastAsia="Arial" w:hAnsi="Arial" w:cs="Arial"/>
          <w:sz w:val="24"/>
          <w:szCs w:val="24"/>
          <w:lang w:val="es-MX"/>
        </w:rPr>
      </w:pPr>
    </w:p>
    <w:p w14:paraId="1B2A9612" w14:textId="15F70BDA" w:rsidR="007A35F6" w:rsidRPr="00ED7EFA" w:rsidRDefault="007A35F6" w:rsidP="00C4135D">
      <w:pPr>
        <w:spacing w:before="7" w:line="360" w:lineRule="auto"/>
        <w:jc w:val="both"/>
        <w:rPr>
          <w:rFonts w:ascii="Arial" w:eastAsia="Arial" w:hAnsi="Arial" w:cs="Arial"/>
          <w:sz w:val="24"/>
          <w:szCs w:val="24"/>
          <w:lang w:val="es-MX"/>
        </w:rPr>
      </w:pPr>
      <w:r w:rsidRPr="00ED7EFA">
        <w:rPr>
          <w:rFonts w:ascii="Arial" w:eastAsia="Arial" w:hAnsi="Arial" w:cs="Arial"/>
          <w:sz w:val="24"/>
          <w:szCs w:val="24"/>
          <w:lang w:val="es-MX"/>
        </w:rPr>
        <w:t xml:space="preserve">Por esta razón, se actualiza y se difunde </w:t>
      </w:r>
      <w:r w:rsidR="005912DC" w:rsidRPr="00ED7EFA">
        <w:rPr>
          <w:rFonts w:ascii="Arial" w:eastAsia="Arial" w:hAnsi="Arial" w:cs="Arial"/>
          <w:sz w:val="24"/>
          <w:szCs w:val="24"/>
          <w:lang w:val="es-MX"/>
        </w:rPr>
        <w:t xml:space="preserve">la </w:t>
      </w:r>
      <w:r w:rsidR="007F2DA6" w:rsidRPr="00ED7EFA">
        <w:rPr>
          <w:rFonts w:ascii="Arial" w:eastAsia="Arial" w:hAnsi="Arial" w:cs="Arial"/>
          <w:sz w:val="24"/>
          <w:szCs w:val="24"/>
          <w:lang w:val="es-MX"/>
        </w:rPr>
        <w:t>Actualización del Manual de P</w:t>
      </w:r>
      <w:r w:rsidRPr="00ED7EFA">
        <w:rPr>
          <w:rFonts w:ascii="Arial" w:eastAsia="Arial" w:hAnsi="Arial" w:cs="Arial"/>
          <w:sz w:val="24"/>
          <w:szCs w:val="24"/>
          <w:lang w:val="es-MX"/>
        </w:rPr>
        <w:t>rocedimientos</w:t>
      </w:r>
      <w:r w:rsidR="007F2DA6" w:rsidRPr="00ED7EFA">
        <w:rPr>
          <w:rFonts w:ascii="Arial" w:eastAsia="Arial" w:hAnsi="Arial" w:cs="Arial"/>
          <w:sz w:val="24"/>
          <w:szCs w:val="24"/>
          <w:lang w:val="es-MX"/>
        </w:rPr>
        <w:t xml:space="preserve"> del Departamento de Tesorería</w:t>
      </w:r>
      <w:r w:rsidRPr="00ED7EFA">
        <w:rPr>
          <w:rFonts w:ascii="Arial" w:eastAsia="Arial" w:hAnsi="Arial" w:cs="Arial"/>
          <w:sz w:val="24"/>
          <w:szCs w:val="24"/>
          <w:lang w:val="es-MX"/>
        </w:rPr>
        <w:t xml:space="preserve">, dirigido al personal del </w:t>
      </w:r>
      <w:r w:rsidR="006E5A5E" w:rsidRPr="00ED7EFA">
        <w:rPr>
          <w:rFonts w:ascii="Arial" w:eastAsia="Arial" w:hAnsi="Arial" w:cs="Arial"/>
          <w:sz w:val="24"/>
          <w:szCs w:val="24"/>
          <w:lang w:val="es-MX"/>
        </w:rPr>
        <w:t>Departamento</w:t>
      </w:r>
      <w:r w:rsidR="0020785A" w:rsidRPr="00ED7EFA">
        <w:rPr>
          <w:rFonts w:ascii="Arial" w:eastAsia="Arial" w:hAnsi="Arial" w:cs="Arial"/>
          <w:sz w:val="24"/>
          <w:szCs w:val="24"/>
          <w:lang w:val="es-MX"/>
        </w:rPr>
        <w:t xml:space="preserve"> y a las áreas usuarias </w:t>
      </w:r>
      <w:r w:rsidR="00C30327" w:rsidRPr="00ED7EFA">
        <w:rPr>
          <w:rFonts w:ascii="Arial" w:eastAsia="Arial" w:hAnsi="Arial" w:cs="Arial"/>
          <w:sz w:val="24"/>
          <w:szCs w:val="24"/>
          <w:lang w:val="es-MX"/>
        </w:rPr>
        <w:t xml:space="preserve">sustantivas </w:t>
      </w:r>
      <w:r w:rsidR="0046250E" w:rsidRPr="00ED7EFA">
        <w:rPr>
          <w:rFonts w:ascii="Arial" w:eastAsia="Arial" w:hAnsi="Arial" w:cs="Arial"/>
          <w:sz w:val="24"/>
          <w:szCs w:val="24"/>
          <w:lang w:val="es-MX"/>
        </w:rPr>
        <w:t>que integran el COLPOS</w:t>
      </w:r>
      <w:r w:rsidR="0020785A" w:rsidRPr="00ED7EFA">
        <w:rPr>
          <w:rFonts w:ascii="Arial" w:eastAsia="Arial" w:hAnsi="Arial" w:cs="Arial"/>
          <w:sz w:val="24"/>
          <w:szCs w:val="24"/>
          <w:lang w:val="es-MX"/>
        </w:rPr>
        <w:t>,</w:t>
      </w:r>
      <w:r w:rsidRPr="00ED7EFA">
        <w:rPr>
          <w:rFonts w:ascii="Arial" w:eastAsia="Arial" w:hAnsi="Arial" w:cs="Arial"/>
          <w:sz w:val="24"/>
          <w:szCs w:val="24"/>
          <w:lang w:val="es-MX"/>
        </w:rPr>
        <w:t xml:space="preserve"> </w:t>
      </w:r>
      <w:r w:rsidR="0020785A" w:rsidRPr="00ED7EFA">
        <w:rPr>
          <w:rFonts w:ascii="Arial" w:eastAsia="Arial" w:hAnsi="Arial" w:cs="Arial"/>
          <w:sz w:val="24"/>
          <w:szCs w:val="24"/>
          <w:lang w:val="es-MX"/>
        </w:rPr>
        <w:t xml:space="preserve">lo anterior </w:t>
      </w:r>
      <w:r w:rsidRPr="00ED7EFA">
        <w:rPr>
          <w:rFonts w:ascii="Arial" w:eastAsia="Arial" w:hAnsi="Arial" w:cs="Arial"/>
          <w:sz w:val="24"/>
          <w:szCs w:val="24"/>
          <w:lang w:val="es-MX"/>
        </w:rPr>
        <w:t>con el propósito de constituirse como la guía que norme los procesos técnicos-operativos que facilita</w:t>
      </w:r>
      <w:r w:rsidR="00F73841" w:rsidRPr="00ED7EFA">
        <w:rPr>
          <w:rFonts w:ascii="Arial" w:eastAsia="Arial" w:hAnsi="Arial" w:cs="Arial"/>
          <w:sz w:val="24"/>
          <w:szCs w:val="24"/>
          <w:lang w:val="es-MX"/>
        </w:rPr>
        <w:t>n</w:t>
      </w:r>
      <w:r w:rsidRPr="00ED7EFA">
        <w:rPr>
          <w:rFonts w:ascii="Arial" w:eastAsia="Arial" w:hAnsi="Arial" w:cs="Arial"/>
          <w:sz w:val="24"/>
          <w:szCs w:val="24"/>
          <w:lang w:val="es-MX"/>
        </w:rPr>
        <w:t xml:space="preserve"> el cumplimiento de las funciones en las actividades y operaciones. El presente Manual </w:t>
      </w:r>
      <w:r w:rsidR="00E25D7D" w:rsidRPr="00ED7EFA">
        <w:rPr>
          <w:rFonts w:ascii="Arial" w:eastAsia="Arial" w:hAnsi="Arial" w:cs="Arial"/>
          <w:sz w:val="24"/>
          <w:szCs w:val="24"/>
          <w:lang w:val="es-MX"/>
        </w:rPr>
        <w:t>contiene la integración</w:t>
      </w:r>
      <w:r w:rsidR="00745297" w:rsidRPr="00ED7EFA">
        <w:rPr>
          <w:rFonts w:ascii="Arial" w:eastAsia="Arial" w:hAnsi="Arial" w:cs="Arial"/>
          <w:sz w:val="24"/>
          <w:szCs w:val="24"/>
          <w:lang w:val="es-MX"/>
        </w:rPr>
        <w:t xml:space="preserve"> </w:t>
      </w:r>
      <w:r w:rsidR="00E25D7D" w:rsidRPr="00ED7EFA">
        <w:rPr>
          <w:rFonts w:ascii="Arial" w:eastAsia="Arial" w:hAnsi="Arial" w:cs="Arial"/>
          <w:sz w:val="24"/>
          <w:szCs w:val="24"/>
          <w:lang w:val="es-MX"/>
        </w:rPr>
        <w:t>de diversos</w:t>
      </w:r>
      <w:r w:rsidR="00745297" w:rsidRPr="00ED7EFA">
        <w:rPr>
          <w:rFonts w:ascii="Arial" w:eastAsia="Arial" w:hAnsi="Arial" w:cs="Arial"/>
          <w:sz w:val="24"/>
          <w:szCs w:val="24"/>
          <w:lang w:val="es-MX"/>
        </w:rPr>
        <w:t xml:space="preserve"> procedimientos de las versiones anteriores englobando la operación en cuatro grandes rubros</w:t>
      </w:r>
      <w:r w:rsidR="007F2DA6" w:rsidRPr="00ED7EFA">
        <w:rPr>
          <w:rFonts w:ascii="Arial" w:eastAsia="Arial" w:hAnsi="Arial" w:cs="Arial"/>
          <w:sz w:val="24"/>
          <w:szCs w:val="24"/>
          <w:lang w:val="es-MX"/>
        </w:rPr>
        <w:t>:</w:t>
      </w:r>
      <w:r w:rsidR="00745297" w:rsidRPr="00ED7EFA">
        <w:rPr>
          <w:rFonts w:ascii="Arial" w:eastAsia="Arial" w:hAnsi="Arial" w:cs="Arial"/>
          <w:sz w:val="24"/>
          <w:szCs w:val="24"/>
          <w:lang w:val="es-MX"/>
        </w:rPr>
        <w:t xml:space="preserve"> </w:t>
      </w:r>
      <w:r w:rsidR="00A606FA" w:rsidRPr="00ED7EFA">
        <w:rPr>
          <w:rFonts w:ascii="Arial" w:eastAsia="Arial" w:hAnsi="Arial" w:cs="Arial"/>
          <w:i/>
          <w:sz w:val="24"/>
          <w:szCs w:val="24"/>
          <w:lang w:val="es-MX"/>
        </w:rPr>
        <w:t>“</w:t>
      </w:r>
      <w:r w:rsidR="00F73841" w:rsidRPr="00ED7EFA">
        <w:rPr>
          <w:rFonts w:ascii="Arial" w:eastAsia="Arial" w:hAnsi="Arial" w:cs="Arial"/>
          <w:i/>
          <w:sz w:val="24"/>
          <w:szCs w:val="24"/>
          <w:lang w:val="es-MX"/>
        </w:rPr>
        <w:t>Trá</w:t>
      </w:r>
      <w:r w:rsidR="00745297" w:rsidRPr="00ED7EFA">
        <w:rPr>
          <w:rFonts w:ascii="Arial" w:eastAsia="Arial" w:hAnsi="Arial" w:cs="Arial"/>
          <w:i/>
          <w:sz w:val="24"/>
          <w:szCs w:val="24"/>
          <w:lang w:val="es-MX"/>
        </w:rPr>
        <w:t xml:space="preserve">mites Bancarios, </w:t>
      </w:r>
      <w:r w:rsidR="00C30327" w:rsidRPr="00ED7EFA">
        <w:rPr>
          <w:rFonts w:ascii="Arial" w:eastAsia="Arial" w:hAnsi="Arial" w:cs="Arial"/>
          <w:i/>
          <w:sz w:val="24"/>
          <w:szCs w:val="24"/>
          <w:lang w:val="es-MX"/>
        </w:rPr>
        <w:t xml:space="preserve">Ingresos, </w:t>
      </w:r>
      <w:r w:rsidR="00745297" w:rsidRPr="00ED7EFA">
        <w:rPr>
          <w:rFonts w:ascii="Arial" w:eastAsia="Arial" w:hAnsi="Arial" w:cs="Arial"/>
          <w:i/>
          <w:sz w:val="24"/>
          <w:szCs w:val="24"/>
          <w:lang w:val="es-MX"/>
        </w:rPr>
        <w:t>Egresos, y Reportes</w:t>
      </w:r>
      <w:r w:rsidR="00A606FA" w:rsidRPr="00ED7EFA">
        <w:rPr>
          <w:rFonts w:ascii="Arial" w:eastAsia="Arial" w:hAnsi="Arial" w:cs="Arial"/>
          <w:i/>
          <w:sz w:val="24"/>
          <w:szCs w:val="24"/>
          <w:lang w:val="es-MX"/>
        </w:rPr>
        <w:t>”</w:t>
      </w:r>
      <w:r w:rsidR="00745297" w:rsidRPr="00ED7EFA">
        <w:rPr>
          <w:rFonts w:ascii="Arial" w:eastAsia="Arial" w:hAnsi="Arial" w:cs="Arial"/>
          <w:sz w:val="24"/>
          <w:szCs w:val="24"/>
          <w:lang w:val="es-MX"/>
        </w:rPr>
        <w:t xml:space="preserve">, el mismo </w:t>
      </w:r>
      <w:r w:rsidR="004F57DF" w:rsidRPr="00ED7EFA">
        <w:rPr>
          <w:rFonts w:ascii="Arial" w:eastAsia="Arial" w:hAnsi="Arial" w:cs="Arial"/>
          <w:sz w:val="24"/>
          <w:szCs w:val="24"/>
          <w:lang w:val="es-MX"/>
        </w:rPr>
        <w:t>está</w:t>
      </w:r>
      <w:r w:rsidR="00745297" w:rsidRPr="00ED7EFA">
        <w:rPr>
          <w:rFonts w:ascii="Arial" w:eastAsia="Arial" w:hAnsi="Arial" w:cs="Arial"/>
          <w:sz w:val="24"/>
          <w:szCs w:val="24"/>
          <w:lang w:val="es-MX"/>
        </w:rPr>
        <w:t xml:space="preserve"> integrado </w:t>
      </w:r>
      <w:r w:rsidR="002076C4" w:rsidRPr="00ED7EFA">
        <w:rPr>
          <w:rFonts w:ascii="Arial" w:eastAsia="Arial" w:hAnsi="Arial" w:cs="Arial"/>
          <w:sz w:val="24"/>
          <w:szCs w:val="24"/>
          <w:lang w:val="es-MX"/>
        </w:rPr>
        <w:t xml:space="preserve">de la siguiente forma: Introducción, Objetivo, Fundamento Legal, Ámbito de aplicación, </w:t>
      </w:r>
      <w:r w:rsidR="00701846" w:rsidRPr="00ED7EFA">
        <w:rPr>
          <w:rFonts w:ascii="Arial" w:eastAsia="Arial" w:hAnsi="Arial" w:cs="Arial"/>
          <w:sz w:val="24"/>
          <w:szCs w:val="24"/>
          <w:lang w:val="es-MX"/>
        </w:rPr>
        <w:t>Marco Jurídico</w:t>
      </w:r>
      <w:r w:rsidR="002076C4" w:rsidRPr="00ED7EFA">
        <w:rPr>
          <w:rFonts w:ascii="Arial" w:eastAsia="Arial" w:hAnsi="Arial" w:cs="Arial"/>
          <w:sz w:val="24"/>
          <w:szCs w:val="24"/>
          <w:lang w:val="es-MX"/>
        </w:rPr>
        <w:t xml:space="preserve">, </w:t>
      </w:r>
      <w:r w:rsidR="00701846" w:rsidRPr="00ED7EFA">
        <w:rPr>
          <w:rFonts w:ascii="Arial" w:eastAsia="Arial" w:hAnsi="Arial" w:cs="Arial"/>
          <w:sz w:val="24"/>
          <w:szCs w:val="24"/>
          <w:lang w:val="es-MX"/>
        </w:rPr>
        <w:t>Definiciones</w:t>
      </w:r>
      <w:r w:rsidR="002076C4" w:rsidRPr="00ED7EFA">
        <w:rPr>
          <w:rFonts w:ascii="Arial" w:eastAsia="Arial" w:hAnsi="Arial" w:cs="Arial"/>
          <w:sz w:val="24"/>
          <w:szCs w:val="24"/>
          <w:lang w:val="es-MX"/>
        </w:rPr>
        <w:t xml:space="preserve">, </w:t>
      </w:r>
      <w:r w:rsidR="00701846" w:rsidRPr="00ED7EFA">
        <w:rPr>
          <w:rFonts w:ascii="Arial" w:eastAsia="Arial" w:hAnsi="Arial" w:cs="Arial"/>
          <w:sz w:val="24"/>
          <w:szCs w:val="24"/>
          <w:lang w:val="es-MX"/>
        </w:rPr>
        <w:t xml:space="preserve">Anexo I Formatos </w:t>
      </w:r>
      <w:r w:rsidR="00C30327" w:rsidRPr="00ED7EFA">
        <w:rPr>
          <w:rFonts w:ascii="Arial" w:eastAsia="Arial" w:hAnsi="Arial" w:cs="Arial"/>
          <w:sz w:val="24"/>
          <w:szCs w:val="24"/>
          <w:lang w:val="es-MX"/>
        </w:rPr>
        <w:t xml:space="preserve">y </w:t>
      </w:r>
      <w:r w:rsidR="00701846" w:rsidRPr="00ED7EFA">
        <w:rPr>
          <w:rFonts w:ascii="Arial" w:eastAsia="Arial" w:hAnsi="Arial" w:cs="Arial"/>
          <w:sz w:val="24"/>
          <w:szCs w:val="24"/>
          <w:lang w:val="es-MX"/>
        </w:rPr>
        <w:t>Emisor, Fecha y Firma</w:t>
      </w:r>
      <w:r w:rsidR="00701846" w:rsidRPr="00ED7EFA" w:rsidDel="00701846">
        <w:rPr>
          <w:rFonts w:ascii="Arial" w:eastAsia="Arial" w:hAnsi="Arial" w:cs="Arial"/>
          <w:sz w:val="24"/>
          <w:szCs w:val="24"/>
          <w:lang w:val="es-MX"/>
        </w:rPr>
        <w:t xml:space="preserve"> </w:t>
      </w:r>
      <w:r w:rsidR="00C30327" w:rsidRPr="00ED7EFA">
        <w:rPr>
          <w:rFonts w:ascii="Arial" w:eastAsia="Arial" w:hAnsi="Arial" w:cs="Arial"/>
          <w:sz w:val="24"/>
          <w:szCs w:val="24"/>
          <w:lang w:val="es-MX"/>
        </w:rPr>
        <w:t xml:space="preserve">; </w:t>
      </w:r>
      <w:r w:rsidR="002076C4" w:rsidRPr="00ED7EFA">
        <w:rPr>
          <w:rFonts w:ascii="Arial" w:eastAsia="Arial" w:hAnsi="Arial" w:cs="Arial"/>
          <w:sz w:val="24"/>
          <w:szCs w:val="24"/>
          <w:lang w:val="es-MX"/>
        </w:rPr>
        <w:t>así como los objetivos-políticas y la descripción de a</w:t>
      </w:r>
      <w:r w:rsidRPr="00ED7EFA">
        <w:rPr>
          <w:rFonts w:ascii="Arial" w:eastAsia="Arial" w:hAnsi="Arial" w:cs="Arial"/>
          <w:sz w:val="24"/>
          <w:szCs w:val="24"/>
          <w:lang w:val="es-MX"/>
        </w:rPr>
        <w:t>ctividades de cada uno de los procedimientos que lleva acabo est</w:t>
      </w:r>
      <w:r w:rsidR="002076C4" w:rsidRPr="00ED7EFA">
        <w:rPr>
          <w:rFonts w:ascii="Arial" w:eastAsia="Arial" w:hAnsi="Arial" w:cs="Arial"/>
          <w:sz w:val="24"/>
          <w:szCs w:val="24"/>
          <w:lang w:val="es-MX"/>
        </w:rPr>
        <w:t>a Unidad A</w:t>
      </w:r>
      <w:r w:rsidR="00745297" w:rsidRPr="00ED7EFA">
        <w:rPr>
          <w:rFonts w:ascii="Arial" w:eastAsia="Arial" w:hAnsi="Arial" w:cs="Arial"/>
          <w:sz w:val="24"/>
          <w:szCs w:val="24"/>
          <w:lang w:val="es-MX"/>
        </w:rPr>
        <w:t xml:space="preserve">dministrativa. </w:t>
      </w:r>
    </w:p>
    <w:p w14:paraId="4BCBFE64" w14:textId="77777777" w:rsidR="008402F2" w:rsidRPr="00ED7EFA" w:rsidRDefault="008402F2" w:rsidP="00C4135D">
      <w:pPr>
        <w:spacing w:line="360" w:lineRule="auto"/>
        <w:ind w:right="51"/>
        <w:jc w:val="both"/>
        <w:rPr>
          <w:rFonts w:ascii="Arial" w:eastAsia="Arial" w:hAnsi="Arial" w:cs="Arial"/>
          <w:sz w:val="24"/>
          <w:szCs w:val="24"/>
          <w:lang w:val="es-MX"/>
        </w:rPr>
      </w:pPr>
    </w:p>
    <w:p w14:paraId="6BEB119A" w14:textId="77777777" w:rsidR="00EA09DF" w:rsidRPr="00ED7EFA" w:rsidRDefault="00EA09DF" w:rsidP="00C4135D">
      <w:pPr>
        <w:spacing w:line="360" w:lineRule="auto"/>
        <w:ind w:right="51"/>
        <w:jc w:val="both"/>
        <w:rPr>
          <w:rFonts w:ascii="Arial" w:eastAsia="Arial" w:hAnsi="Arial" w:cs="Arial"/>
          <w:sz w:val="24"/>
          <w:szCs w:val="24"/>
          <w:lang w:val="es-MX"/>
        </w:rPr>
      </w:pPr>
    </w:p>
    <w:p w14:paraId="340F2187" w14:textId="77777777" w:rsidR="00EA09DF" w:rsidRPr="00ED7EFA" w:rsidRDefault="00EA09DF" w:rsidP="00C4135D">
      <w:pPr>
        <w:spacing w:line="360" w:lineRule="auto"/>
        <w:ind w:right="51"/>
        <w:jc w:val="both"/>
        <w:rPr>
          <w:rFonts w:ascii="Arial" w:eastAsia="Arial" w:hAnsi="Arial" w:cs="Arial"/>
          <w:sz w:val="24"/>
          <w:szCs w:val="24"/>
          <w:lang w:val="es-MX"/>
        </w:rPr>
      </w:pPr>
    </w:p>
    <w:p w14:paraId="43861721" w14:textId="77777777" w:rsidR="00EA09DF" w:rsidRPr="00ED7EFA" w:rsidRDefault="00EA09DF" w:rsidP="00C4135D">
      <w:pPr>
        <w:spacing w:line="360" w:lineRule="auto"/>
        <w:ind w:right="51"/>
        <w:jc w:val="both"/>
        <w:rPr>
          <w:rFonts w:ascii="Arial" w:eastAsia="Arial" w:hAnsi="Arial" w:cs="Arial"/>
          <w:sz w:val="24"/>
          <w:szCs w:val="24"/>
          <w:lang w:val="es-MX"/>
        </w:rPr>
      </w:pPr>
    </w:p>
    <w:p w14:paraId="0A3213B9" w14:textId="77777777" w:rsidR="00EA09DF" w:rsidRPr="00ED7EFA" w:rsidRDefault="00EA09DF" w:rsidP="00C4135D">
      <w:pPr>
        <w:spacing w:line="360" w:lineRule="auto"/>
        <w:ind w:right="51"/>
        <w:jc w:val="both"/>
        <w:rPr>
          <w:rFonts w:ascii="Arial" w:eastAsia="Arial" w:hAnsi="Arial" w:cs="Arial"/>
          <w:sz w:val="24"/>
          <w:szCs w:val="24"/>
          <w:lang w:val="es-MX"/>
        </w:rPr>
      </w:pPr>
    </w:p>
    <w:p w14:paraId="3E2B65AA" w14:textId="77777777" w:rsidR="00EA09DF" w:rsidRPr="00ED7EFA" w:rsidRDefault="00EA09DF" w:rsidP="00C4135D">
      <w:pPr>
        <w:spacing w:line="360" w:lineRule="auto"/>
        <w:ind w:right="51"/>
        <w:jc w:val="both"/>
        <w:rPr>
          <w:rFonts w:ascii="Arial" w:eastAsia="Arial" w:hAnsi="Arial" w:cs="Arial"/>
          <w:sz w:val="24"/>
          <w:szCs w:val="24"/>
          <w:lang w:val="es-MX"/>
        </w:rPr>
      </w:pPr>
    </w:p>
    <w:p w14:paraId="21E81336" w14:textId="418E6F81" w:rsidR="008402F2" w:rsidRPr="00ED7EFA" w:rsidRDefault="008402F2" w:rsidP="00C4135D">
      <w:pPr>
        <w:spacing w:line="360" w:lineRule="auto"/>
        <w:ind w:right="51"/>
        <w:jc w:val="both"/>
        <w:rPr>
          <w:rFonts w:ascii="Arial" w:eastAsia="Arial" w:hAnsi="Arial" w:cs="Arial"/>
          <w:b/>
          <w:sz w:val="24"/>
          <w:szCs w:val="24"/>
          <w:lang w:val="es-MX"/>
        </w:rPr>
      </w:pPr>
      <w:r w:rsidRPr="00ED7EFA">
        <w:rPr>
          <w:rFonts w:ascii="Arial" w:eastAsia="Arial" w:hAnsi="Arial" w:cs="Arial"/>
          <w:b/>
          <w:sz w:val="24"/>
          <w:szCs w:val="24"/>
          <w:lang w:val="es-MX"/>
        </w:rPr>
        <w:t xml:space="preserve">Con la emisión del presente </w:t>
      </w:r>
      <w:r w:rsidR="008C6C18" w:rsidRPr="00ED7EFA">
        <w:rPr>
          <w:rFonts w:ascii="Arial" w:eastAsia="Arial" w:hAnsi="Arial" w:cs="Arial"/>
          <w:b/>
          <w:sz w:val="24"/>
          <w:szCs w:val="24"/>
          <w:lang w:val="es-MX"/>
        </w:rPr>
        <w:t>Proyecto de Actualización del Manual de Procedimientos del Departamento de Tesorería</w:t>
      </w:r>
      <w:r w:rsidRPr="00ED7EFA">
        <w:rPr>
          <w:rFonts w:ascii="Arial" w:eastAsia="Arial" w:hAnsi="Arial" w:cs="Arial"/>
          <w:b/>
          <w:sz w:val="24"/>
          <w:szCs w:val="24"/>
          <w:lang w:val="es-MX"/>
        </w:rPr>
        <w:t xml:space="preserve">, </w:t>
      </w:r>
      <w:r w:rsidR="008C6C18" w:rsidRPr="00ED7EFA">
        <w:rPr>
          <w:rFonts w:ascii="Arial" w:eastAsia="Arial" w:hAnsi="Arial" w:cs="Arial"/>
          <w:b/>
          <w:sz w:val="24"/>
          <w:szCs w:val="24"/>
          <w:lang w:val="es-MX"/>
        </w:rPr>
        <w:t>previo a la</w:t>
      </w:r>
      <w:r w:rsidR="002C78B9" w:rsidRPr="00ED7EFA">
        <w:rPr>
          <w:rFonts w:ascii="Arial" w:eastAsia="Arial" w:hAnsi="Arial" w:cs="Arial"/>
          <w:b/>
          <w:sz w:val="24"/>
          <w:szCs w:val="24"/>
          <w:lang w:val="es-MX"/>
        </w:rPr>
        <w:t xml:space="preserve"> autorización del Comité de </w:t>
      </w:r>
      <w:r w:rsidR="00A71C0F" w:rsidRPr="00ED7EFA">
        <w:rPr>
          <w:rFonts w:ascii="Arial" w:eastAsia="Arial" w:hAnsi="Arial" w:cs="Arial"/>
          <w:b/>
          <w:sz w:val="24"/>
          <w:szCs w:val="24"/>
          <w:lang w:val="es-MX"/>
        </w:rPr>
        <w:t xml:space="preserve">Mejora </w:t>
      </w:r>
      <w:r w:rsidR="005150C7" w:rsidRPr="00ED7EFA">
        <w:rPr>
          <w:rFonts w:ascii="Arial" w:eastAsia="Arial" w:hAnsi="Arial" w:cs="Arial"/>
          <w:b/>
          <w:sz w:val="24"/>
          <w:szCs w:val="24"/>
          <w:lang w:val="es-MX"/>
        </w:rPr>
        <w:t>Regulat</w:t>
      </w:r>
      <w:r w:rsidR="005912DC" w:rsidRPr="00ED7EFA">
        <w:rPr>
          <w:rFonts w:ascii="Arial" w:eastAsia="Arial" w:hAnsi="Arial" w:cs="Arial"/>
          <w:b/>
          <w:sz w:val="24"/>
          <w:szCs w:val="24"/>
          <w:lang w:val="es-MX"/>
        </w:rPr>
        <w:t>ori</w:t>
      </w:r>
      <w:r w:rsidR="005150C7" w:rsidRPr="00ED7EFA">
        <w:rPr>
          <w:rFonts w:ascii="Arial" w:eastAsia="Arial" w:hAnsi="Arial" w:cs="Arial"/>
          <w:b/>
          <w:sz w:val="24"/>
          <w:szCs w:val="24"/>
          <w:lang w:val="es-MX"/>
        </w:rPr>
        <w:t xml:space="preserve">a </w:t>
      </w:r>
      <w:r w:rsidR="002C78B9" w:rsidRPr="00ED7EFA">
        <w:rPr>
          <w:rFonts w:ascii="Arial" w:eastAsia="Arial" w:hAnsi="Arial" w:cs="Arial"/>
          <w:b/>
          <w:sz w:val="24"/>
          <w:szCs w:val="24"/>
          <w:lang w:val="es-MX"/>
        </w:rPr>
        <w:t xml:space="preserve">Interna (COMERI), </w:t>
      </w:r>
      <w:r w:rsidRPr="00ED7EFA">
        <w:rPr>
          <w:rFonts w:ascii="Arial" w:eastAsia="Arial" w:hAnsi="Arial" w:cs="Arial"/>
          <w:b/>
          <w:sz w:val="24"/>
          <w:szCs w:val="24"/>
          <w:lang w:val="es-MX"/>
        </w:rPr>
        <w:t>se</w:t>
      </w:r>
      <w:r w:rsidR="002C78B9" w:rsidRPr="00ED7EFA">
        <w:rPr>
          <w:rFonts w:ascii="Arial" w:eastAsia="Arial" w:hAnsi="Arial" w:cs="Arial"/>
          <w:b/>
          <w:sz w:val="24"/>
          <w:szCs w:val="24"/>
          <w:lang w:val="es-MX"/>
        </w:rPr>
        <w:t xml:space="preserve"> deja sin efectos normativos la</w:t>
      </w:r>
      <w:r w:rsidRPr="00ED7EFA">
        <w:rPr>
          <w:rFonts w:ascii="Arial" w:eastAsia="Arial" w:hAnsi="Arial" w:cs="Arial"/>
          <w:b/>
          <w:sz w:val="24"/>
          <w:szCs w:val="24"/>
          <w:lang w:val="es-MX"/>
        </w:rPr>
        <w:t xml:space="preserve"> versión </w:t>
      </w:r>
      <w:r w:rsidR="002C78B9" w:rsidRPr="00ED7EFA">
        <w:rPr>
          <w:rFonts w:ascii="Arial" w:eastAsia="Arial" w:hAnsi="Arial" w:cs="Arial"/>
          <w:b/>
          <w:sz w:val="24"/>
          <w:szCs w:val="24"/>
          <w:lang w:val="es-MX"/>
        </w:rPr>
        <w:t xml:space="preserve">actual </w:t>
      </w:r>
      <w:r w:rsidRPr="00ED7EFA">
        <w:rPr>
          <w:rFonts w:ascii="Arial" w:eastAsia="Arial" w:hAnsi="Arial" w:cs="Arial"/>
          <w:b/>
          <w:sz w:val="24"/>
          <w:szCs w:val="24"/>
          <w:lang w:val="es-MX"/>
        </w:rPr>
        <w:t xml:space="preserve">del Manual de Procedimientos del </w:t>
      </w:r>
      <w:r w:rsidR="006E5A5E" w:rsidRPr="00ED7EFA">
        <w:rPr>
          <w:rFonts w:ascii="Arial" w:eastAsia="Arial" w:hAnsi="Arial" w:cs="Arial"/>
          <w:b/>
          <w:sz w:val="24"/>
          <w:szCs w:val="24"/>
          <w:lang w:val="es-MX"/>
        </w:rPr>
        <w:t>Departamento</w:t>
      </w:r>
      <w:r w:rsidRPr="00ED7EFA">
        <w:rPr>
          <w:rFonts w:ascii="Arial" w:eastAsia="Arial" w:hAnsi="Arial" w:cs="Arial"/>
          <w:b/>
          <w:sz w:val="24"/>
          <w:szCs w:val="24"/>
          <w:lang w:val="es-MX"/>
        </w:rPr>
        <w:t xml:space="preserve"> de Tesorería</w:t>
      </w:r>
      <w:r w:rsidR="002C78B9" w:rsidRPr="00ED7EFA">
        <w:rPr>
          <w:rFonts w:ascii="Arial" w:eastAsia="Arial" w:hAnsi="Arial" w:cs="Arial"/>
          <w:b/>
          <w:sz w:val="24"/>
          <w:szCs w:val="24"/>
          <w:lang w:val="es-MX"/>
        </w:rPr>
        <w:t xml:space="preserve"> última actualización 30 de agosto COMERI de 2012; en la Quinta Sesión Extraordinaria de 2012</w:t>
      </w:r>
      <w:r w:rsidRPr="00ED7EFA">
        <w:rPr>
          <w:rFonts w:ascii="Arial" w:eastAsia="Arial" w:hAnsi="Arial" w:cs="Arial"/>
          <w:b/>
          <w:sz w:val="24"/>
          <w:szCs w:val="24"/>
          <w:lang w:val="es-MX"/>
        </w:rPr>
        <w:t xml:space="preserve">.    </w:t>
      </w:r>
    </w:p>
    <w:p w14:paraId="5F35BA09" w14:textId="77777777" w:rsidR="00A81C5D" w:rsidRPr="00ED7EFA" w:rsidRDefault="00A81C5D" w:rsidP="00C4135D">
      <w:pPr>
        <w:spacing w:line="360" w:lineRule="auto"/>
        <w:ind w:right="51"/>
        <w:jc w:val="both"/>
        <w:rPr>
          <w:rFonts w:ascii="Arial" w:eastAsia="Arial" w:hAnsi="Arial" w:cs="Arial"/>
          <w:b/>
          <w:sz w:val="24"/>
          <w:szCs w:val="24"/>
          <w:lang w:val="es-MX"/>
        </w:rPr>
      </w:pPr>
    </w:p>
    <w:p w14:paraId="2B2EC6AF" w14:textId="77777777" w:rsidR="00EB5597" w:rsidRPr="00ED7EFA" w:rsidRDefault="008402F2" w:rsidP="00C4135D">
      <w:pPr>
        <w:spacing w:line="360" w:lineRule="auto"/>
        <w:jc w:val="both"/>
        <w:rPr>
          <w:rFonts w:ascii="Arial" w:hAnsi="Arial" w:cs="Arial"/>
          <w:lang w:val="es-MX"/>
        </w:rPr>
      </w:pPr>
      <w:r w:rsidRPr="00ED7EFA">
        <w:rPr>
          <w:rFonts w:ascii="Arial" w:eastAsia="Arial" w:hAnsi="Arial" w:cs="Arial"/>
          <w:sz w:val="24"/>
          <w:szCs w:val="24"/>
          <w:lang w:val="es-MX"/>
        </w:rPr>
        <w:t xml:space="preserve">Emitido en Montecillo, </w:t>
      </w:r>
      <w:proofErr w:type="spellStart"/>
      <w:r w:rsidRPr="00ED7EFA">
        <w:rPr>
          <w:rFonts w:ascii="Arial" w:eastAsia="Arial" w:hAnsi="Arial" w:cs="Arial"/>
          <w:sz w:val="24"/>
          <w:szCs w:val="24"/>
          <w:lang w:val="es-MX"/>
        </w:rPr>
        <w:t>Mpio</w:t>
      </w:r>
      <w:proofErr w:type="spellEnd"/>
      <w:r w:rsidRPr="00ED7EFA">
        <w:rPr>
          <w:rFonts w:ascii="Arial" w:eastAsia="Arial" w:hAnsi="Arial" w:cs="Arial"/>
          <w:sz w:val="24"/>
          <w:szCs w:val="24"/>
          <w:lang w:val="es-MX"/>
        </w:rPr>
        <w:t xml:space="preserve">. </w:t>
      </w:r>
      <w:r w:rsidR="008C6C18" w:rsidRPr="00ED7EFA">
        <w:rPr>
          <w:rFonts w:ascii="Arial" w:eastAsia="Arial" w:hAnsi="Arial" w:cs="Arial"/>
          <w:sz w:val="24"/>
          <w:szCs w:val="24"/>
          <w:lang w:val="es-MX"/>
        </w:rPr>
        <w:t>De</w:t>
      </w:r>
      <w:r w:rsidRPr="00ED7EFA">
        <w:rPr>
          <w:rFonts w:ascii="Arial" w:eastAsia="Arial" w:hAnsi="Arial" w:cs="Arial"/>
          <w:sz w:val="24"/>
          <w:szCs w:val="24"/>
          <w:lang w:val="es-MX"/>
        </w:rPr>
        <w:t xml:space="preserve"> Texcoco, Estado de</w:t>
      </w:r>
      <w:r w:rsidR="003C2F2C" w:rsidRPr="00ED7EFA">
        <w:rPr>
          <w:rFonts w:ascii="Arial" w:eastAsia="Arial" w:hAnsi="Arial" w:cs="Arial"/>
          <w:sz w:val="24"/>
          <w:szCs w:val="24"/>
          <w:lang w:val="es-MX"/>
        </w:rPr>
        <w:t xml:space="preserve"> México</w:t>
      </w:r>
      <w:r w:rsidR="0053137A" w:rsidRPr="00ED7EFA">
        <w:rPr>
          <w:rFonts w:ascii="Arial" w:eastAsia="Arial" w:hAnsi="Arial" w:cs="Arial"/>
          <w:sz w:val="24"/>
          <w:szCs w:val="24"/>
          <w:lang w:val="es-MX"/>
        </w:rPr>
        <w:t>.</w:t>
      </w:r>
      <w:r w:rsidR="006904C2" w:rsidRPr="00ED7EFA">
        <w:rPr>
          <w:rFonts w:ascii="Arial" w:eastAsia="Arial" w:hAnsi="Arial" w:cs="Arial"/>
          <w:sz w:val="24"/>
          <w:szCs w:val="24"/>
          <w:lang w:val="es-MX"/>
        </w:rPr>
        <w:t xml:space="preserve"> </w:t>
      </w:r>
    </w:p>
    <w:p w14:paraId="3C88F221" w14:textId="77777777" w:rsidR="00A81C5D" w:rsidRPr="00ED7EFA" w:rsidRDefault="00A81C5D" w:rsidP="00C4135D">
      <w:pPr>
        <w:widowControl/>
        <w:spacing w:after="160" w:line="360" w:lineRule="auto"/>
        <w:jc w:val="both"/>
        <w:rPr>
          <w:rFonts w:ascii="Arial" w:hAnsi="Arial" w:cs="Arial"/>
          <w:b/>
          <w:sz w:val="24"/>
          <w:szCs w:val="24"/>
          <w:lang w:val="es-MX"/>
        </w:rPr>
      </w:pPr>
      <w:r w:rsidRPr="00ED7EFA">
        <w:rPr>
          <w:rFonts w:ascii="Arial" w:hAnsi="Arial" w:cs="Arial"/>
          <w:b/>
          <w:sz w:val="24"/>
          <w:szCs w:val="24"/>
          <w:lang w:val="es-MX"/>
        </w:rPr>
        <w:br w:type="page"/>
      </w:r>
    </w:p>
    <w:p w14:paraId="6CBDAB8F" w14:textId="77777777" w:rsidR="00B85543" w:rsidRPr="00ED7EFA" w:rsidRDefault="00B85543" w:rsidP="00C4135D">
      <w:pPr>
        <w:widowControl/>
        <w:spacing w:after="160" w:line="360" w:lineRule="auto"/>
        <w:jc w:val="both"/>
        <w:rPr>
          <w:rFonts w:ascii="Arial" w:hAnsi="Arial" w:cs="Arial"/>
          <w:b/>
          <w:sz w:val="24"/>
          <w:szCs w:val="24"/>
          <w:lang w:val="es-MX"/>
        </w:rPr>
      </w:pPr>
    </w:p>
    <w:p w14:paraId="436B8968" w14:textId="77777777" w:rsidR="00306049" w:rsidRPr="00ED7EFA" w:rsidRDefault="00546944" w:rsidP="00C4135D">
      <w:pPr>
        <w:widowControl/>
        <w:spacing w:after="160" w:line="360" w:lineRule="auto"/>
        <w:jc w:val="center"/>
        <w:rPr>
          <w:rFonts w:ascii="Arial" w:hAnsi="Arial" w:cs="Arial"/>
          <w:b/>
          <w:sz w:val="24"/>
          <w:szCs w:val="24"/>
          <w:lang w:val="es-MX"/>
        </w:rPr>
      </w:pPr>
      <w:r w:rsidRPr="00ED7EFA">
        <w:rPr>
          <w:rFonts w:ascii="Arial" w:hAnsi="Arial" w:cs="Arial"/>
          <w:b/>
          <w:sz w:val="24"/>
          <w:szCs w:val="24"/>
          <w:lang w:val="es-MX"/>
        </w:rPr>
        <w:t xml:space="preserve">I.- </w:t>
      </w:r>
      <w:r w:rsidR="00306049" w:rsidRPr="00ED7EFA">
        <w:rPr>
          <w:rFonts w:ascii="Arial" w:hAnsi="Arial" w:cs="Arial"/>
          <w:b/>
          <w:sz w:val="24"/>
          <w:szCs w:val="24"/>
          <w:lang w:val="es-MX"/>
        </w:rPr>
        <w:t>OBJETIVO:</w:t>
      </w:r>
    </w:p>
    <w:p w14:paraId="0F832962" w14:textId="77777777" w:rsidR="008C6C18" w:rsidRPr="00ED7EFA" w:rsidRDefault="008C6C18" w:rsidP="00C4135D">
      <w:pPr>
        <w:widowControl/>
        <w:spacing w:after="160" w:line="360" w:lineRule="auto"/>
        <w:jc w:val="both"/>
        <w:rPr>
          <w:rFonts w:ascii="Arial" w:hAnsi="Arial" w:cs="Arial"/>
          <w:sz w:val="24"/>
          <w:szCs w:val="24"/>
          <w:lang w:val="es-MX"/>
        </w:rPr>
      </w:pPr>
    </w:p>
    <w:p w14:paraId="35D75CD5" w14:textId="77777777" w:rsidR="008C6C18" w:rsidRPr="00ED7EFA" w:rsidRDefault="00580486" w:rsidP="00C4135D">
      <w:pPr>
        <w:widowControl/>
        <w:spacing w:after="160" w:line="360" w:lineRule="auto"/>
        <w:jc w:val="both"/>
        <w:rPr>
          <w:rFonts w:ascii="Arial" w:hAnsi="Arial" w:cs="Arial"/>
          <w:sz w:val="24"/>
          <w:szCs w:val="24"/>
          <w:lang w:val="es-MX"/>
        </w:rPr>
      </w:pPr>
      <w:r w:rsidRPr="00ED7EFA">
        <w:rPr>
          <w:rFonts w:ascii="Arial" w:hAnsi="Arial" w:cs="Arial"/>
          <w:sz w:val="24"/>
          <w:szCs w:val="24"/>
          <w:lang w:val="es-MX"/>
        </w:rPr>
        <w:t>Realizar operaciones</w:t>
      </w:r>
      <w:r w:rsidR="00AA3588" w:rsidRPr="00ED7EFA">
        <w:rPr>
          <w:rFonts w:ascii="Arial" w:hAnsi="Arial" w:cs="Arial"/>
          <w:sz w:val="24"/>
          <w:szCs w:val="24"/>
          <w:lang w:val="es-MX"/>
        </w:rPr>
        <w:t xml:space="preserve"> administrativas y financieras</w:t>
      </w:r>
      <w:r w:rsidRPr="00ED7EFA">
        <w:rPr>
          <w:rFonts w:ascii="Arial" w:hAnsi="Arial" w:cs="Arial"/>
          <w:sz w:val="24"/>
          <w:szCs w:val="24"/>
          <w:lang w:val="es-MX"/>
        </w:rPr>
        <w:t xml:space="preserve"> al interior del Departamento de Tesorería, mediante una herramienta </w:t>
      </w:r>
      <w:r w:rsidR="00BC38EA" w:rsidRPr="00ED7EFA">
        <w:rPr>
          <w:rFonts w:ascii="Arial" w:hAnsi="Arial" w:cs="Arial"/>
          <w:sz w:val="24"/>
          <w:szCs w:val="24"/>
          <w:lang w:val="es-MX"/>
        </w:rPr>
        <w:t>que permita minimizar</w:t>
      </w:r>
      <w:r w:rsidRPr="00ED7EFA">
        <w:rPr>
          <w:rFonts w:ascii="Arial" w:hAnsi="Arial" w:cs="Arial"/>
          <w:sz w:val="24"/>
          <w:szCs w:val="24"/>
          <w:lang w:val="es-MX"/>
        </w:rPr>
        <w:t xml:space="preserve"> los</w:t>
      </w:r>
      <w:r w:rsidR="00BC38EA" w:rsidRPr="00ED7EFA">
        <w:rPr>
          <w:rFonts w:ascii="Arial" w:hAnsi="Arial" w:cs="Arial"/>
          <w:sz w:val="24"/>
          <w:szCs w:val="24"/>
          <w:lang w:val="es-MX"/>
        </w:rPr>
        <w:t xml:space="preserve"> tiempos de ejecución de los</w:t>
      </w:r>
      <w:r w:rsidRPr="00ED7EFA">
        <w:rPr>
          <w:rFonts w:ascii="Arial" w:hAnsi="Arial" w:cs="Arial"/>
          <w:sz w:val="24"/>
          <w:szCs w:val="24"/>
          <w:lang w:val="es-MX"/>
        </w:rPr>
        <w:t xml:space="preserve"> procedimientos </w:t>
      </w:r>
      <w:r w:rsidR="00AA3588" w:rsidRPr="00ED7EFA">
        <w:rPr>
          <w:rFonts w:ascii="Arial" w:hAnsi="Arial" w:cs="Arial"/>
          <w:sz w:val="24"/>
          <w:szCs w:val="24"/>
          <w:lang w:val="es-MX"/>
        </w:rPr>
        <w:t xml:space="preserve">en lo </w:t>
      </w:r>
      <w:r w:rsidRPr="00ED7EFA">
        <w:rPr>
          <w:rFonts w:ascii="Arial" w:hAnsi="Arial" w:cs="Arial"/>
          <w:sz w:val="24"/>
          <w:szCs w:val="24"/>
          <w:lang w:val="es-MX"/>
        </w:rPr>
        <w:t>re</w:t>
      </w:r>
      <w:r w:rsidR="00AA3588" w:rsidRPr="00ED7EFA">
        <w:rPr>
          <w:rFonts w:ascii="Arial" w:hAnsi="Arial" w:cs="Arial"/>
          <w:sz w:val="24"/>
          <w:szCs w:val="24"/>
          <w:lang w:val="es-MX"/>
        </w:rPr>
        <w:t>ferente a</w:t>
      </w:r>
      <w:r w:rsidRPr="00ED7EFA">
        <w:rPr>
          <w:rFonts w:ascii="Arial" w:hAnsi="Arial" w:cs="Arial"/>
          <w:sz w:val="24"/>
          <w:szCs w:val="24"/>
          <w:lang w:val="es-MX"/>
        </w:rPr>
        <w:t xml:space="preserve"> las disponibilidades de </w:t>
      </w:r>
      <w:r w:rsidR="00AA3588" w:rsidRPr="00ED7EFA">
        <w:rPr>
          <w:rFonts w:ascii="Arial" w:hAnsi="Arial" w:cs="Arial"/>
          <w:sz w:val="24"/>
          <w:szCs w:val="24"/>
          <w:lang w:val="es-MX"/>
        </w:rPr>
        <w:t xml:space="preserve">los </w:t>
      </w:r>
      <w:r w:rsidRPr="00ED7EFA">
        <w:rPr>
          <w:rFonts w:ascii="Arial" w:hAnsi="Arial" w:cs="Arial"/>
          <w:sz w:val="24"/>
          <w:szCs w:val="24"/>
          <w:lang w:val="es-MX"/>
        </w:rPr>
        <w:t>recursos en las cuentas bancarias,</w:t>
      </w:r>
      <w:r w:rsidR="00AA3588" w:rsidRPr="00ED7EFA">
        <w:rPr>
          <w:rFonts w:ascii="Arial" w:hAnsi="Arial" w:cs="Arial"/>
          <w:sz w:val="24"/>
          <w:szCs w:val="24"/>
          <w:lang w:val="es-MX"/>
        </w:rPr>
        <w:t xml:space="preserve"> así como de la</w:t>
      </w:r>
      <w:r w:rsidRPr="00ED7EFA">
        <w:rPr>
          <w:rFonts w:ascii="Arial" w:hAnsi="Arial" w:cs="Arial"/>
          <w:sz w:val="24"/>
          <w:szCs w:val="24"/>
          <w:lang w:val="es-MX"/>
        </w:rPr>
        <w:t xml:space="preserve"> clasificación de los ingresos obtenidos, Integración documental de los ingresos y egresos autorizado</w:t>
      </w:r>
      <w:r w:rsidR="00AA3588" w:rsidRPr="00ED7EFA">
        <w:rPr>
          <w:rFonts w:ascii="Arial" w:hAnsi="Arial" w:cs="Arial"/>
          <w:sz w:val="24"/>
          <w:szCs w:val="24"/>
          <w:lang w:val="es-MX"/>
        </w:rPr>
        <w:t xml:space="preserve">s para su registro </w:t>
      </w:r>
      <w:r w:rsidRPr="00ED7EFA">
        <w:rPr>
          <w:rFonts w:ascii="Arial" w:hAnsi="Arial" w:cs="Arial"/>
          <w:sz w:val="24"/>
          <w:szCs w:val="24"/>
          <w:lang w:val="es-MX"/>
        </w:rPr>
        <w:t>contable correspondiente, acorde a un Control Interno</w:t>
      </w:r>
      <w:r w:rsidR="00AA3588" w:rsidRPr="00ED7EFA">
        <w:rPr>
          <w:rFonts w:ascii="Arial" w:hAnsi="Arial" w:cs="Arial"/>
          <w:sz w:val="24"/>
          <w:szCs w:val="24"/>
          <w:lang w:val="es-MX"/>
        </w:rPr>
        <w:t xml:space="preserve"> respecto de los procesos administrativos y financieros; que apoyen de forma eficaz y eficiente las actividades sustantivas y</w:t>
      </w:r>
      <w:r w:rsidRPr="00ED7EFA">
        <w:rPr>
          <w:rFonts w:ascii="Arial" w:hAnsi="Arial" w:cs="Arial"/>
          <w:sz w:val="24"/>
          <w:szCs w:val="24"/>
          <w:lang w:val="es-MX"/>
        </w:rPr>
        <w:t xml:space="preserve"> relevante</w:t>
      </w:r>
      <w:r w:rsidR="0046250E" w:rsidRPr="00ED7EFA">
        <w:rPr>
          <w:rFonts w:ascii="Arial" w:hAnsi="Arial" w:cs="Arial"/>
          <w:sz w:val="24"/>
          <w:szCs w:val="24"/>
          <w:lang w:val="es-MX"/>
        </w:rPr>
        <w:t>s del COLPOS</w:t>
      </w:r>
      <w:r w:rsidR="00AA3588" w:rsidRPr="00ED7EFA">
        <w:rPr>
          <w:rFonts w:ascii="Arial" w:hAnsi="Arial" w:cs="Arial"/>
          <w:sz w:val="24"/>
          <w:szCs w:val="24"/>
          <w:lang w:val="es-MX"/>
        </w:rPr>
        <w:t>.</w:t>
      </w:r>
      <w:r w:rsidRPr="00ED7EFA">
        <w:rPr>
          <w:rFonts w:ascii="Arial" w:hAnsi="Arial" w:cs="Arial"/>
          <w:sz w:val="24"/>
          <w:szCs w:val="24"/>
          <w:lang w:val="es-MX"/>
        </w:rPr>
        <w:t xml:space="preserve">  </w:t>
      </w:r>
    </w:p>
    <w:p w14:paraId="2211351E" w14:textId="77777777" w:rsidR="00545BCC" w:rsidRPr="00ED7EFA" w:rsidRDefault="00545BCC" w:rsidP="00C4135D">
      <w:pPr>
        <w:widowControl/>
        <w:spacing w:after="160" w:line="360" w:lineRule="auto"/>
        <w:jc w:val="both"/>
        <w:rPr>
          <w:rFonts w:ascii="Arial" w:hAnsi="Arial" w:cs="Arial"/>
          <w:b/>
          <w:sz w:val="24"/>
          <w:szCs w:val="24"/>
          <w:lang w:val="es-MX"/>
        </w:rPr>
      </w:pPr>
    </w:p>
    <w:p w14:paraId="092F7C4B" w14:textId="77777777" w:rsidR="0055249A" w:rsidRPr="00ED7EFA" w:rsidRDefault="0055249A" w:rsidP="00C4135D">
      <w:pPr>
        <w:widowControl/>
        <w:spacing w:after="160" w:line="360" w:lineRule="auto"/>
        <w:rPr>
          <w:rFonts w:ascii="Arial" w:hAnsi="Arial" w:cs="Arial"/>
          <w:b/>
          <w:sz w:val="24"/>
          <w:szCs w:val="24"/>
          <w:lang w:val="es-MX"/>
        </w:rPr>
      </w:pPr>
      <w:r w:rsidRPr="00ED7EFA">
        <w:rPr>
          <w:rFonts w:ascii="Arial" w:hAnsi="Arial" w:cs="Arial"/>
          <w:b/>
          <w:sz w:val="24"/>
          <w:szCs w:val="24"/>
          <w:lang w:val="es-MX"/>
        </w:rPr>
        <w:br w:type="page"/>
      </w:r>
    </w:p>
    <w:p w14:paraId="7DC00C27" w14:textId="77777777" w:rsidR="0033090B" w:rsidRPr="00ED7EFA" w:rsidRDefault="0033090B" w:rsidP="00DE2A43">
      <w:pPr>
        <w:widowControl/>
        <w:spacing w:after="160"/>
        <w:jc w:val="both"/>
        <w:rPr>
          <w:rFonts w:ascii="Arial" w:hAnsi="Arial" w:cs="Arial"/>
          <w:b/>
          <w:sz w:val="24"/>
          <w:szCs w:val="24"/>
          <w:lang w:val="es-MX"/>
        </w:rPr>
      </w:pPr>
    </w:p>
    <w:p w14:paraId="4B9F3C3D" w14:textId="77777777" w:rsidR="00545BCC" w:rsidRPr="00ED7EFA" w:rsidRDefault="005E44F3" w:rsidP="00DE2A43">
      <w:pPr>
        <w:widowControl/>
        <w:spacing w:after="160"/>
        <w:jc w:val="center"/>
        <w:rPr>
          <w:rFonts w:ascii="Arial" w:hAnsi="Arial" w:cs="Arial"/>
          <w:b/>
          <w:sz w:val="24"/>
          <w:szCs w:val="24"/>
          <w:lang w:val="es-MX"/>
        </w:rPr>
      </w:pPr>
      <w:r w:rsidRPr="00ED7EFA">
        <w:rPr>
          <w:rFonts w:ascii="Arial" w:hAnsi="Arial" w:cs="Arial"/>
          <w:b/>
          <w:sz w:val="24"/>
          <w:szCs w:val="24"/>
          <w:lang w:val="es-MX"/>
        </w:rPr>
        <w:t>II</w:t>
      </w:r>
      <w:r w:rsidR="00546944" w:rsidRPr="00ED7EFA">
        <w:rPr>
          <w:rFonts w:ascii="Arial" w:hAnsi="Arial" w:cs="Arial"/>
          <w:b/>
          <w:sz w:val="24"/>
          <w:szCs w:val="24"/>
          <w:lang w:val="es-MX"/>
        </w:rPr>
        <w:t xml:space="preserve">.- </w:t>
      </w:r>
      <w:r w:rsidR="006F6C1A" w:rsidRPr="00ED7EFA">
        <w:rPr>
          <w:rFonts w:ascii="Arial" w:hAnsi="Arial" w:cs="Arial"/>
          <w:b/>
          <w:sz w:val="24"/>
          <w:szCs w:val="24"/>
          <w:lang w:val="es-MX"/>
        </w:rPr>
        <w:t>ÁMBITO DE APLICACIÓN:</w:t>
      </w:r>
    </w:p>
    <w:p w14:paraId="36D6C49B" w14:textId="77777777" w:rsidR="0033090B" w:rsidRPr="00ED7EFA" w:rsidRDefault="0033090B" w:rsidP="00DE2A43">
      <w:pPr>
        <w:widowControl/>
        <w:spacing w:after="160"/>
        <w:jc w:val="center"/>
        <w:rPr>
          <w:rFonts w:ascii="Arial" w:hAnsi="Arial" w:cs="Arial"/>
          <w:b/>
          <w:sz w:val="24"/>
          <w:szCs w:val="24"/>
          <w:lang w:val="es-MX"/>
        </w:rPr>
      </w:pPr>
    </w:p>
    <w:p w14:paraId="68413CFB" w14:textId="77777777" w:rsidR="0033090B" w:rsidRPr="00ED7EFA" w:rsidRDefault="002623B8" w:rsidP="00DE2A43">
      <w:pPr>
        <w:pStyle w:val="Prrafodelista"/>
        <w:widowControl/>
        <w:numPr>
          <w:ilvl w:val="0"/>
          <w:numId w:val="12"/>
        </w:numPr>
        <w:spacing w:after="160"/>
        <w:jc w:val="both"/>
        <w:rPr>
          <w:rFonts w:ascii="Arial" w:hAnsi="Arial" w:cs="Arial"/>
          <w:sz w:val="24"/>
          <w:szCs w:val="24"/>
          <w:lang w:val="es-MX"/>
        </w:rPr>
      </w:pPr>
      <w:r w:rsidRPr="00ED7EFA">
        <w:rPr>
          <w:rFonts w:ascii="Arial" w:hAnsi="Arial" w:cs="Arial"/>
          <w:sz w:val="24"/>
          <w:szCs w:val="24"/>
          <w:lang w:val="es-MX"/>
        </w:rPr>
        <w:t xml:space="preserve">Unidades Administrativas, </w:t>
      </w:r>
      <w:r w:rsidR="00EA3B1B" w:rsidRPr="00ED7EFA">
        <w:rPr>
          <w:rFonts w:ascii="Arial" w:hAnsi="Arial" w:cs="Arial"/>
          <w:sz w:val="24"/>
          <w:szCs w:val="24"/>
          <w:lang w:val="es-MX"/>
        </w:rPr>
        <w:t xml:space="preserve">Campus y </w:t>
      </w:r>
      <w:r w:rsidR="0017198C" w:rsidRPr="00ED7EFA">
        <w:rPr>
          <w:rFonts w:ascii="Arial" w:hAnsi="Arial" w:cs="Arial"/>
          <w:sz w:val="24"/>
          <w:szCs w:val="24"/>
          <w:lang w:val="es-MX"/>
        </w:rPr>
        <w:t>Administración</w:t>
      </w:r>
      <w:r w:rsidR="008448B5" w:rsidRPr="00ED7EFA">
        <w:rPr>
          <w:rFonts w:ascii="Arial" w:hAnsi="Arial" w:cs="Arial"/>
          <w:sz w:val="24"/>
          <w:szCs w:val="24"/>
          <w:lang w:val="es-MX"/>
        </w:rPr>
        <w:t xml:space="preserve"> </w:t>
      </w:r>
      <w:r w:rsidR="00EA3B1B" w:rsidRPr="00ED7EFA">
        <w:rPr>
          <w:rFonts w:ascii="Arial" w:hAnsi="Arial" w:cs="Arial"/>
          <w:sz w:val="24"/>
          <w:szCs w:val="24"/>
          <w:lang w:val="es-MX"/>
        </w:rPr>
        <w:t>Central</w:t>
      </w:r>
      <w:r w:rsidR="005F5BE2" w:rsidRPr="00ED7EFA">
        <w:rPr>
          <w:rFonts w:ascii="Arial" w:hAnsi="Arial" w:cs="Arial"/>
          <w:sz w:val="24"/>
          <w:szCs w:val="24"/>
          <w:lang w:val="es-MX"/>
        </w:rPr>
        <w:t>.</w:t>
      </w:r>
      <w:r w:rsidR="008448B5" w:rsidRPr="00ED7EFA">
        <w:rPr>
          <w:rFonts w:ascii="Arial" w:hAnsi="Arial" w:cs="Arial"/>
          <w:sz w:val="24"/>
          <w:szCs w:val="24"/>
          <w:lang w:val="es-MX"/>
        </w:rPr>
        <w:t xml:space="preserve"> </w:t>
      </w:r>
    </w:p>
    <w:p w14:paraId="29CD5EBF" w14:textId="77777777" w:rsidR="0033090B" w:rsidRPr="00ED7EFA" w:rsidRDefault="0033090B" w:rsidP="00DE2A43">
      <w:pPr>
        <w:widowControl/>
        <w:spacing w:after="160"/>
        <w:jc w:val="center"/>
        <w:rPr>
          <w:rFonts w:ascii="Arial" w:hAnsi="Arial" w:cs="Arial"/>
          <w:sz w:val="24"/>
          <w:szCs w:val="24"/>
          <w:lang w:val="es-MX"/>
        </w:rPr>
      </w:pPr>
    </w:p>
    <w:p w14:paraId="46B89F00" w14:textId="77777777" w:rsidR="0033090B" w:rsidRPr="00ED7EFA" w:rsidRDefault="00076A57" w:rsidP="00DE2A43">
      <w:pPr>
        <w:widowControl/>
        <w:spacing w:after="160"/>
        <w:jc w:val="center"/>
        <w:rPr>
          <w:rFonts w:ascii="Arial" w:hAnsi="Arial" w:cs="Arial"/>
          <w:b/>
          <w:sz w:val="24"/>
          <w:szCs w:val="24"/>
          <w:lang w:val="es-MX"/>
        </w:rPr>
      </w:pPr>
      <w:r w:rsidRPr="00ED7EFA">
        <w:rPr>
          <w:rFonts w:ascii="Arial" w:hAnsi="Arial" w:cs="Arial"/>
          <w:b/>
          <w:sz w:val="24"/>
          <w:szCs w:val="24"/>
          <w:lang w:val="es-MX"/>
        </w:rPr>
        <w:t>CAPÍTULO</w:t>
      </w:r>
      <w:r w:rsidR="004C1F31" w:rsidRPr="00ED7EFA">
        <w:rPr>
          <w:rFonts w:ascii="Arial" w:hAnsi="Arial" w:cs="Arial"/>
          <w:b/>
          <w:sz w:val="24"/>
          <w:szCs w:val="24"/>
          <w:lang w:val="es-MX"/>
        </w:rPr>
        <w:t xml:space="preserve"> II</w:t>
      </w:r>
    </w:p>
    <w:p w14:paraId="33B8A622" w14:textId="77777777" w:rsidR="00DF02A5" w:rsidRPr="00ED7EFA" w:rsidRDefault="00B104ED" w:rsidP="00DE2A43">
      <w:pPr>
        <w:widowControl/>
        <w:spacing w:after="160"/>
        <w:jc w:val="center"/>
        <w:rPr>
          <w:rFonts w:ascii="Arial" w:hAnsi="Arial" w:cs="Arial"/>
          <w:b/>
          <w:i/>
          <w:sz w:val="24"/>
          <w:szCs w:val="24"/>
          <w:lang w:val="es-MX"/>
        </w:rPr>
      </w:pPr>
      <w:r w:rsidRPr="00ED7EFA">
        <w:rPr>
          <w:rFonts w:ascii="Arial" w:hAnsi="Arial" w:cs="Arial"/>
          <w:b/>
          <w:i/>
          <w:sz w:val="24"/>
          <w:szCs w:val="24"/>
          <w:lang w:val="es-MX"/>
        </w:rPr>
        <w:t>I</w:t>
      </w:r>
      <w:r w:rsidR="005E44F3" w:rsidRPr="00ED7EFA">
        <w:rPr>
          <w:rFonts w:ascii="Arial" w:hAnsi="Arial" w:cs="Arial"/>
          <w:b/>
          <w:i/>
          <w:sz w:val="24"/>
          <w:szCs w:val="24"/>
          <w:lang w:val="es-MX"/>
        </w:rPr>
        <w:t>II</w:t>
      </w:r>
      <w:r w:rsidR="00546944" w:rsidRPr="00ED7EFA">
        <w:rPr>
          <w:rFonts w:ascii="Arial" w:hAnsi="Arial" w:cs="Arial"/>
          <w:b/>
          <w:i/>
          <w:sz w:val="24"/>
          <w:szCs w:val="24"/>
          <w:lang w:val="es-MX"/>
        </w:rPr>
        <w:t xml:space="preserve">.- </w:t>
      </w:r>
      <w:r w:rsidR="009516B0" w:rsidRPr="00ED7EFA">
        <w:rPr>
          <w:rFonts w:ascii="Arial" w:hAnsi="Arial" w:cs="Arial"/>
          <w:b/>
          <w:i/>
          <w:sz w:val="24"/>
          <w:szCs w:val="24"/>
          <w:lang w:val="es-MX"/>
        </w:rPr>
        <w:t xml:space="preserve">MARCO </w:t>
      </w:r>
      <w:r w:rsidR="00A11172" w:rsidRPr="00ED7EFA">
        <w:rPr>
          <w:rFonts w:ascii="Arial" w:hAnsi="Arial" w:cs="Arial"/>
          <w:b/>
          <w:i/>
          <w:sz w:val="24"/>
          <w:szCs w:val="24"/>
          <w:lang w:val="es-MX"/>
        </w:rPr>
        <w:t>JURÍDICO</w:t>
      </w:r>
      <w:r w:rsidR="006F6C1A" w:rsidRPr="00ED7EFA">
        <w:rPr>
          <w:rFonts w:ascii="Arial" w:hAnsi="Arial" w:cs="Arial"/>
          <w:b/>
          <w:i/>
          <w:sz w:val="24"/>
          <w:szCs w:val="24"/>
          <w:lang w:val="es-MX"/>
        </w:rPr>
        <w:t>:</w:t>
      </w:r>
    </w:p>
    <w:p w14:paraId="4DCA25BE" w14:textId="77777777" w:rsidR="005E44F3" w:rsidRPr="00ED7EFA" w:rsidRDefault="005E44F3" w:rsidP="005E44F3">
      <w:pPr>
        <w:widowControl/>
        <w:spacing w:after="160"/>
        <w:rPr>
          <w:rFonts w:ascii="Arial" w:hAnsi="Arial" w:cs="Arial"/>
          <w:b/>
          <w:sz w:val="24"/>
          <w:szCs w:val="24"/>
          <w:lang w:val="es-MX"/>
        </w:rPr>
      </w:pPr>
    </w:p>
    <w:p w14:paraId="5F16B720" w14:textId="77777777" w:rsidR="005E44F3" w:rsidRPr="00ED7EFA" w:rsidRDefault="005E44F3" w:rsidP="005E44F3">
      <w:pPr>
        <w:widowControl/>
        <w:spacing w:after="160"/>
        <w:rPr>
          <w:rFonts w:ascii="Arial" w:hAnsi="Arial" w:cs="Arial"/>
          <w:b/>
          <w:sz w:val="24"/>
          <w:szCs w:val="24"/>
          <w:lang w:val="es-MX"/>
        </w:rPr>
      </w:pPr>
      <w:r w:rsidRPr="00ED7EFA">
        <w:rPr>
          <w:rFonts w:ascii="Arial" w:hAnsi="Arial" w:cs="Arial"/>
          <w:b/>
          <w:sz w:val="24"/>
          <w:szCs w:val="24"/>
          <w:lang w:val="es-MX"/>
        </w:rPr>
        <w:t>FUNDAMENTO LEGAL:</w:t>
      </w:r>
    </w:p>
    <w:p w14:paraId="057C1CF2" w14:textId="77777777" w:rsidR="005E44F3" w:rsidRPr="00ED7EFA" w:rsidRDefault="005E44F3" w:rsidP="005E44F3">
      <w:pPr>
        <w:widowControl/>
        <w:spacing w:after="160" w:line="360" w:lineRule="auto"/>
        <w:jc w:val="both"/>
        <w:rPr>
          <w:rFonts w:ascii="Arial" w:hAnsi="Arial" w:cs="Arial"/>
          <w:sz w:val="24"/>
          <w:szCs w:val="24"/>
          <w:lang w:val="es-MX"/>
        </w:rPr>
      </w:pPr>
      <w:proofErr w:type="spellStart"/>
      <w:r w:rsidRPr="00ED7EFA">
        <w:rPr>
          <w:rFonts w:ascii="Arial" w:hAnsi="Arial" w:cs="Arial"/>
          <w:sz w:val="24"/>
          <w:szCs w:val="24"/>
          <w:lang w:val="es-MX"/>
        </w:rPr>
        <w:t>Articulo</w:t>
      </w:r>
      <w:proofErr w:type="spellEnd"/>
      <w:r w:rsidRPr="00ED7EFA">
        <w:rPr>
          <w:rFonts w:ascii="Arial" w:hAnsi="Arial" w:cs="Arial"/>
          <w:sz w:val="24"/>
          <w:szCs w:val="24"/>
          <w:lang w:val="es-MX"/>
        </w:rPr>
        <w:t xml:space="preserve"> 87 </w:t>
      </w:r>
      <w:proofErr w:type="gramStart"/>
      <w:r w:rsidRPr="00ED7EFA">
        <w:rPr>
          <w:rFonts w:ascii="Arial" w:hAnsi="Arial" w:cs="Arial"/>
          <w:sz w:val="24"/>
          <w:szCs w:val="24"/>
          <w:lang w:val="es-MX"/>
        </w:rPr>
        <w:t>fracción</w:t>
      </w:r>
      <w:proofErr w:type="gramEnd"/>
      <w:r w:rsidRPr="00ED7EFA">
        <w:rPr>
          <w:rFonts w:ascii="Arial" w:hAnsi="Arial" w:cs="Arial"/>
          <w:sz w:val="24"/>
          <w:szCs w:val="24"/>
          <w:lang w:val="es-MX"/>
        </w:rPr>
        <w:t xml:space="preserve"> VII del Reglamento General del Co</w:t>
      </w:r>
      <w:r w:rsidR="00A33B57" w:rsidRPr="00ED7EFA">
        <w:rPr>
          <w:rFonts w:ascii="Arial" w:hAnsi="Arial" w:cs="Arial"/>
          <w:sz w:val="24"/>
          <w:szCs w:val="24"/>
          <w:lang w:val="es-MX"/>
        </w:rPr>
        <w:t xml:space="preserve">legio de Postgraduados. </w:t>
      </w:r>
    </w:p>
    <w:p w14:paraId="056F2CFC" w14:textId="77777777" w:rsidR="0033090B" w:rsidRPr="00ED7EFA" w:rsidRDefault="00572ED6" w:rsidP="00DE2A43">
      <w:pPr>
        <w:widowControl/>
        <w:spacing w:after="160"/>
        <w:ind w:firstLine="708"/>
        <w:jc w:val="both"/>
        <w:rPr>
          <w:rFonts w:ascii="Arial" w:hAnsi="Arial" w:cs="Arial"/>
          <w:b/>
          <w:i/>
          <w:sz w:val="24"/>
          <w:szCs w:val="24"/>
          <w:lang w:val="es-MX"/>
        </w:rPr>
      </w:pPr>
      <w:r w:rsidRPr="00ED7EFA">
        <w:rPr>
          <w:rFonts w:ascii="Arial" w:hAnsi="Arial" w:cs="Arial"/>
          <w:b/>
          <w:i/>
          <w:sz w:val="24"/>
          <w:szCs w:val="24"/>
          <w:lang w:val="es-MX"/>
        </w:rPr>
        <w:t>LEYES</w:t>
      </w:r>
    </w:p>
    <w:p w14:paraId="151D7473" w14:textId="77777777" w:rsidR="00DF02A5" w:rsidRPr="00ED7EFA" w:rsidRDefault="00DF02A5" w:rsidP="00DE2A43">
      <w:pPr>
        <w:pStyle w:val="Body"/>
        <w:numPr>
          <w:ilvl w:val="0"/>
          <w:numId w:val="12"/>
        </w:numPr>
        <w:ind w:right="-20"/>
        <w:jc w:val="both"/>
        <w:rPr>
          <w:rFonts w:cs="Arial"/>
          <w:sz w:val="24"/>
          <w:szCs w:val="24"/>
          <w:lang w:val="es-MX"/>
        </w:rPr>
      </w:pPr>
      <w:r w:rsidRPr="00ED7EFA">
        <w:rPr>
          <w:rFonts w:cs="Arial"/>
          <w:sz w:val="24"/>
          <w:szCs w:val="24"/>
          <w:lang w:val="es-MX"/>
        </w:rPr>
        <w:t>Co</w:t>
      </w:r>
      <w:r w:rsidRPr="00ED7EFA">
        <w:rPr>
          <w:rFonts w:cs="Arial"/>
          <w:spacing w:val="-1"/>
          <w:sz w:val="24"/>
          <w:szCs w:val="24"/>
          <w:lang w:val="es-MX"/>
        </w:rPr>
        <w:t>n</w:t>
      </w:r>
      <w:r w:rsidRPr="00ED7EFA">
        <w:rPr>
          <w:rFonts w:cs="Arial"/>
          <w:spacing w:val="1"/>
          <w:sz w:val="24"/>
          <w:szCs w:val="24"/>
          <w:lang w:val="es-MX"/>
        </w:rPr>
        <w:t>s</w:t>
      </w:r>
      <w:r w:rsidRPr="00ED7EFA">
        <w:rPr>
          <w:rFonts w:cs="Arial"/>
          <w:sz w:val="24"/>
          <w:szCs w:val="24"/>
          <w:lang w:val="es-MX"/>
        </w:rPr>
        <w:t>tituc</w:t>
      </w:r>
      <w:r w:rsidRPr="00ED7EFA">
        <w:rPr>
          <w:rFonts w:cs="Arial"/>
          <w:spacing w:val="-1"/>
          <w:sz w:val="24"/>
          <w:szCs w:val="24"/>
          <w:lang w:val="es-MX"/>
        </w:rPr>
        <w:t>i</w:t>
      </w:r>
      <w:r w:rsidRPr="00ED7EFA">
        <w:rPr>
          <w:rFonts w:cs="Arial"/>
          <w:sz w:val="24"/>
          <w:szCs w:val="24"/>
          <w:lang w:val="es-MX"/>
        </w:rPr>
        <w:t>ón Política de los Estad</w:t>
      </w:r>
      <w:r w:rsidRPr="00ED7EFA">
        <w:rPr>
          <w:rFonts w:cs="Arial"/>
          <w:spacing w:val="-1"/>
          <w:sz w:val="24"/>
          <w:szCs w:val="24"/>
          <w:lang w:val="es-MX"/>
        </w:rPr>
        <w:t>o</w:t>
      </w:r>
      <w:r w:rsidRPr="00ED7EFA">
        <w:rPr>
          <w:rFonts w:cs="Arial"/>
          <w:sz w:val="24"/>
          <w:szCs w:val="24"/>
          <w:lang w:val="es-MX"/>
        </w:rPr>
        <w:t>s Un</w:t>
      </w:r>
      <w:r w:rsidRPr="00ED7EFA">
        <w:rPr>
          <w:rFonts w:cs="Arial"/>
          <w:spacing w:val="-1"/>
          <w:sz w:val="24"/>
          <w:szCs w:val="24"/>
          <w:lang w:val="es-MX"/>
        </w:rPr>
        <w:t>i</w:t>
      </w:r>
      <w:r w:rsidRPr="00ED7EFA">
        <w:rPr>
          <w:rFonts w:cs="Arial"/>
          <w:sz w:val="24"/>
          <w:szCs w:val="24"/>
          <w:lang w:val="es-MX"/>
        </w:rPr>
        <w:t>d</w:t>
      </w:r>
      <w:r w:rsidRPr="00ED7EFA">
        <w:rPr>
          <w:rFonts w:cs="Arial"/>
          <w:spacing w:val="-1"/>
          <w:sz w:val="24"/>
          <w:szCs w:val="24"/>
          <w:lang w:val="es-MX"/>
        </w:rPr>
        <w:t>o</w:t>
      </w:r>
      <w:r w:rsidRPr="00ED7EFA">
        <w:rPr>
          <w:rFonts w:cs="Arial"/>
          <w:sz w:val="24"/>
          <w:szCs w:val="24"/>
          <w:lang w:val="es-MX"/>
        </w:rPr>
        <w:t>s Mexica</w:t>
      </w:r>
      <w:r w:rsidRPr="00ED7EFA">
        <w:rPr>
          <w:rFonts w:cs="Arial"/>
          <w:spacing w:val="-1"/>
          <w:sz w:val="24"/>
          <w:szCs w:val="24"/>
          <w:lang w:val="es-MX"/>
        </w:rPr>
        <w:t>n</w:t>
      </w:r>
      <w:r w:rsidRPr="00ED7EFA">
        <w:rPr>
          <w:rFonts w:cs="Arial"/>
          <w:sz w:val="24"/>
          <w:szCs w:val="24"/>
          <w:lang w:val="es-MX"/>
        </w:rPr>
        <w:t>os</w:t>
      </w:r>
      <w:r w:rsidR="00360D90" w:rsidRPr="00ED7EFA">
        <w:rPr>
          <w:rFonts w:cs="Arial"/>
          <w:sz w:val="24"/>
          <w:szCs w:val="24"/>
          <w:lang w:val="es-MX"/>
        </w:rPr>
        <w:t>.</w:t>
      </w:r>
    </w:p>
    <w:p w14:paraId="26091C65" w14:textId="77777777" w:rsidR="00DF02A5" w:rsidRPr="00ED7EFA" w:rsidRDefault="00DF02A5" w:rsidP="00DE2A43">
      <w:pPr>
        <w:jc w:val="both"/>
        <w:rPr>
          <w:rFonts w:ascii="Arial" w:hAnsi="Arial" w:cs="Arial"/>
          <w:sz w:val="24"/>
          <w:szCs w:val="24"/>
          <w:lang w:val="es-MX"/>
        </w:rPr>
      </w:pPr>
    </w:p>
    <w:p w14:paraId="46932682" w14:textId="77777777" w:rsidR="00DF02A5" w:rsidRPr="00ED7EFA" w:rsidRDefault="00DF02A5" w:rsidP="00DE2A43">
      <w:pPr>
        <w:pStyle w:val="Body"/>
        <w:numPr>
          <w:ilvl w:val="0"/>
          <w:numId w:val="12"/>
        </w:numPr>
        <w:ind w:right="57"/>
        <w:jc w:val="both"/>
        <w:rPr>
          <w:rFonts w:cs="Arial"/>
          <w:sz w:val="24"/>
          <w:szCs w:val="24"/>
          <w:lang w:val="es-MX"/>
        </w:rPr>
      </w:pPr>
      <w:r w:rsidRPr="00ED7EFA">
        <w:rPr>
          <w:rFonts w:cs="Arial"/>
          <w:sz w:val="24"/>
          <w:szCs w:val="24"/>
          <w:lang w:val="es-MX"/>
        </w:rPr>
        <w:t>Ley Orgánica de la Administración Pública Federal.</w:t>
      </w:r>
    </w:p>
    <w:p w14:paraId="16391E93" w14:textId="77777777" w:rsidR="00DF02A5" w:rsidRPr="00ED7EFA" w:rsidRDefault="00DF02A5" w:rsidP="00DE2A43">
      <w:pPr>
        <w:pStyle w:val="Body"/>
        <w:ind w:right="57"/>
        <w:jc w:val="both"/>
        <w:rPr>
          <w:rFonts w:cs="Arial"/>
          <w:sz w:val="24"/>
          <w:szCs w:val="24"/>
          <w:lang w:val="es-MX"/>
        </w:rPr>
      </w:pPr>
    </w:p>
    <w:p w14:paraId="28569C9C" w14:textId="77777777" w:rsidR="00DF02A5" w:rsidRPr="00ED7EFA" w:rsidRDefault="00DF02A5" w:rsidP="00DE2A43">
      <w:pPr>
        <w:pStyle w:val="Body"/>
        <w:numPr>
          <w:ilvl w:val="0"/>
          <w:numId w:val="12"/>
        </w:numPr>
        <w:ind w:right="57"/>
        <w:jc w:val="both"/>
        <w:rPr>
          <w:rFonts w:cs="Arial"/>
          <w:sz w:val="24"/>
          <w:szCs w:val="24"/>
          <w:lang w:val="es-MX"/>
        </w:rPr>
      </w:pPr>
      <w:r w:rsidRPr="00ED7EFA">
        <w:rPr>
          <w:rFonts w:cs="Arial"/>
          <w:sz w:val="24"/>
          <w:szCs w:val="24"/>
          <w:lang w:val="es-MX"/>
        </w:rPr>
        <w:t>Ley Federal de las Entidades Paraestatales.</w:t>
      </w:r>
    </w:p>
    <w:p w14:paraId="1DC2D0C9" w14:textId="77777777" w:rsidR="00DF02A5" w:rsidRPr="00ED7EFA" w:rsidRDefault="00DF02A5" w:rsidP="00DE2A43">
      <w:pPr>
        <w:pStyle w:val="Body"/>
        <w:ind w:right="57"/>
        <w:jc w:val="both"/>
        <w:rPr>
          <w:rFonts w:cs="Arial"/>
          <w:sz w:val="24"/>
          <w:szCs w:val="24"/>
          <w:lang w:val="es-MX"/>
        </w:rPr>
      </w:pPr>
    </w:p>
    <w:p w14:paraId="55D066C4" w14:textId="77777777" w:rsidR="00DF02A5" w:rsidRPr="00ED7EFA" w:rsidRDefault="00DF02A5" w:rsidP="00DE2A43">
      <w:pPr>
        <w:pStyle w:val="Body"/>
        <w:numPr>
          <w:ilvl w:val="0"/>
          <w:numId w:val="12"/>
        </w:numPr>
        <w:ind w:right="57"/>
        <w:jc w:val="both"/>
        <w:rPr>
          <w:rFonts w:cs="Arial"/>
          <w:sz w:val="24"/>
          <w:szCs w:val="24"/>
          <w:lang w:val="es-MX"/>
        </w:rPr>
      </w:pPr>
      <w:r w:rsidRPr="00ED7EFA">
        <w:rPr>
          <w:rFonts w:cs="Arial"/>
          <w:sz w:val="24"/>
          <w:szCs w:val="24"/>
          <w:lang w:val="es-MX"/>
        </w:rPr>
        <w:t xml:space="preserve">Ley de Ciencia y Tecnología. </w:t>
      </w:r>
    </w:p>
    <w:p w14:paraId="37034C70" w14:textId="77777777" w:rsidR="008816B1" w:rsidRPr="00ED7EFA" w:rsidRDefault="008816B1" w:rsidP="00DE2A43">
      <w:pPr>
        <w:pStyle w:val="Body"/>
        <w:ind w:right="57"/>
        <w:jc w:val="both"/>
        <w:rPr>
          <w:rFonts w:cs="Arial"/>
          <w:sz w:val="24"/>
          <w:szCs w:val="24"/>
          <w:lang w:val="es-MX"/>
        </w:rPr>
      </w:pPr>
    </w:p>
    <w:p w14:paraId="1498395C" w14:textId="77777777" w:rsidR="00DF02A5" w:rsidRPr="00ED7EFA" w:rsidRDefault="00DF02A5" w:rsidP="00DE2A43">
      <w:pPr>
        <w:pStyle w:val="Body"/>
        <w:numPr>
          <w:ilvl w:val="0"/>
          <w:numId w:val="12"/>
        </w:numPr>
        <w:ind w:right="57"/>
        <w:jc w:val="both"/>
        <w:rPr>
          <w:rFonts w:cs="Arial"/>
          <w:sz w:val="24"/>
          <w:szCs w:val="24"/>
          <w:lang w:val="es-MX"/>
        </w:rPr>
      </w:pPr>
      <w:r w:rsidRPr="00ED7EFA">
        <w:rPr>
          <w:rFonts w:cs="Arial"/>
          <w:sz w:val="24"/>
          <w:szCs w:val="24"/>
          <w:lang w:val="es-MX"/>
        </w:rPr>
        <w:t xml:space="preserve">Ley de Ingresos de la Federación para el Ejercicio Fiscal correspondiente. </w:t>
      </w:r>
    </w:p>
    <w:p w14:paraId="2EDD3BA4" w14:textId="77777777" w:rsidR="00DF02A5" w:rsidRPr="00ED7EFA" w:rsidRDefault="00DF02A5" w:rsidP="00DE2A43">
      <w:pPr>
        <w:pStyle w:val="Body"/>
        <w:ind w:right="57"/>
        <w:jc w:val="both"/>
        <w:rPr>
          <w:rFonts w:cs="Arial"/>
          <w:sz w:val="24"/>
          <w:szCs w:val="24"/>
          <w:lang w:val="es-MX"/>
        </w:rPr>
      </w:pPr>
    </w:p>
    <w:p w14:paraId="7845C569" w14:textId="77777777" w:rsidR="00DF02A5" w:rsidRPr="00ED7EFA" w:rsidRDefault="00DF02A5" w:rsidP="00DE2A43">
      <w:pPr>
        <w:pStyle w:val="Body"/>
        <w:numPr>
          <w:ilvl w:val="0"/>
          <w:numId w:val="12"/>
        </w:numPr>
        <w:ind w:right="57"/>
        <w:jc w:val="both"/>
        <w:rPr>
          <w:rFonts w:cs="Arial"/>
          <w:sz w:val="24"/>
          <w:szCs w:val="24"/>
          <w:lang w:val="es-MX"/>
        </w:rPr>
      </w:pPr>
      <w:r w:rsidRPr="00ED7EFA">
        <w:rPr>
          <w:rFonts w:cs="Arial"/>
          <w:sz w:val="24"/>
          <w:szCs w:val="24"/>
          <w:lang w:val="es-MX"/>
        </w:rPr>
        <w:t xml:space="preserve">Ley de Adquisiciones, Arrendamientos y Servicios del Sector Público. </w:t>
      </w:r>
    </w:p>
    <w:p w14:paraId="27B34E3F" w14:textId="77777777" w:rsidR="00DF02A5" w:rsidRPr="00ED7EFA" w:rsidRDefault="00DF02A5" w:rsidP="00DE2A43">
      <w:pPr>
        <w:pStyle w:val="Body"/>
        <w:ind w:right="57"/>
        <w:jc w:val="both"/>
        <w:rPr>
          <w:rFonts w:cs="Arial"/>
          <w:sz w:val="24"/>
          <w:szCs w:val="24"/>
          <w:lang w:val="es-MX"/>
        </w:rPr>
      </w:pPr>
    </w:p>
    <w:p w14:paraId="24CD9F87" w14:textId="77777777" w:rsidR="00DF02A5" w:rsidRPr="00ED7EFA" w:rsidRDefault="00DF02A5" w:rsidP="00DE2A43">
      <w:pPr>
        <w:pStyle w:val="Body"/>
        <w:numPr>
          <w:ilvl w:val="0"/>
          <w:numId w:val="12"/>
        </w:numPr>
        <w:ind w:right="57"/>
        <w:jc w:val="both"/>
        <w:rPr>
          <w:rFonts w:cs="Arial"/>
          <w:sz w:val="24"/>
          <w:szCs w:val="24"/>
          <w:lang w:val="es-MX"/>
        </w:rPr>
      </w:pPr>
      <w:r w:rsidRPr="00ED7EFA">
        <w:rPr>
          <w:rFonts w:cs="Arial"/>
          <w:sz w:val="24"/>
          <w:szCs w:val="24"/>
          <w:lang w:val="es-MX"/>
        </w:rPr>
        <w:t xml:space="preserve">Ley de Obras Públicas y Servicios Relacionados con las Mismas. </w:t>
      </w:r>
    </w:p>
    <w:p w14:paraId="7F6DD34F" w14:textId="77777777" w:rsidR="00DF02A5" w:rsidRPr="00ED7EFA" w:rsidRDefault="00DF02A5" w:rsidP="00DE2A43">
      <w:pPr>
        <w:pStyle w:val="Body"/>
        <w:ind w:right="57"/>
        <w:jc w:val="both"/>
        <w:rPr>
          <w:rFonts w:cs="Arial"/>
          <w:sz w:val="24"/>
          <w:szCs w:val="24"/>
          <w:lang w:val="es-MX"/>
        </w:rPr>
      </w:pPr>
    </w:p>
    <w:p w14:paraId="335072AA" w14:textId="77777777" w:rsidR="00DF02A5" w:rsidRPr="00ED7EFA" w:rsidRDefault="00DF02A5" w:rsidP="00DE2A43">
      <w:pPr>
        <w:pStyle w:val="Body"/>
        <w:numPr>
          <w:ilvl w:val="0"/>
          <w:numId w:val="12"/>
        </w:numPr>
        <w:ind w:right="57"/>
        <w:jc w:val="both"/>
        <w:rPr>
          <w:rFonts w:cs="Arial"/>
          <w:sz w:val="24"/>
          <w:szCs w:val="24"/>
          <w:lang w:val="es-MX"/>
        </w:rPr>
      </w:pPr>
      <w:r w:rsidRPr="00ED7EFA">
        <w:rPr>
          <w:rFonts w:cs="Arial"/>
          <w:sz w:val="24"/>
          <w:szCs w:val="24"/>
          <w:lang w:val="es-MX"/>
        </w:rPr>
        <w:t xml:space="preserve">Ley de Planeación. </w:t>
      </w:r>
    </w:p>
    <w:p w14:paraId="304BAC11" w14:textId="77777777" w:rsidR="00DF02A5" w:rsidRPr="00ED7EFA" w:rsidRDefault="00DF02A5" w:rsidP="00DE2A43">
      <w:pPr>
        <w:pStyle w:val="Body"/>
        <w:ind w:right="57"/>
        <w:jc w:val="both"/>
        <w:rPr>
          <w:rFonts w:cs="Arial"/>
          <w:sz w:val="24"/>
          <w:szCs w:val="24"/>
          <w:lang w:val="es-MX"/>
        </w:rPr>
      </w:pPr>
    </w:p>
    <w:p w14:paraId="6214C684" w14:textId="77777777" w:rsidR="00DF02A5" w:rsidRPr="00ED7EFA" w:rsidRDefault="00DF02A5" w:rsidP="00DE2A43">
      <w:pPr>
        <w:pStyle w:val="Body"/>
        <w:numPr>
          <w:ilvl w:val="0"/>
          <w:numId w:val="12"/>
        </w:numPr>
        <w:ind w:right="57"/>
        <w:jc w:val="both"/>
        <w:rPr>
          <w:rFonts w:cs="Arial"/>
          <w:sz w:val="24"/>
          <w:szCs w:val="24"/>
          <w:lang w:val="es-MX"/>
        </w:rPr>
      </w:pPr>
      <w:r w:rsidRPr="00ED7EFA">
        <w:rPr>
          <w:rFonts w:cs="Arial"/>
          <w:sz w:val="24"/>
          <w:szCs w:val="24"/>
          <w:lang w:val="es-MX"/>
        </w:rPr>
        <w:t xml:space="preserve">Ley de Impuesto Sobre la Renta. </w:t>
      </w:r>
    </w:p>
    <w:p w14:paraId="52109496" w14:textId="77777777" w:rsidR="00DF02A5" w:rsidRPr="00ED7EFA" w:rsidRDefault="00DF02A5" w:rsidP="00DE2A43">
      <w:pPr>
        <w:pStyle w:val="Body"/>
        <w:ind w:right="57"/>
        <w:jc w:val="both"/>
        <w:rPr>
          <w:rFonts w:cs="Arial"/>
          <w:sz w:val="24"/>
          <w:szCs w:val="24"/>
          <w:lang w:val="es-MX"/>
        </w:rPr>
      </w:pPr>
    </w:p>
    <w:p w14:paraId="61212824" w14:textId="77777777" w:rsidR="00DF02A5" w:rsidRPr="00ED7EFA" w:rsidRDefault="00DF02A5" w:rsidP="00DE2A43">
      <w:pPr>
        <w:pStyle w:val="Body"/>
        <w:numPr>
          <w:ilvl w:val="0"/>
          <w:numId w:val="12"/>
        </w:numPr>
        <w:ind w:right="57"/>
        <w:jc w:val="both"/>
        <w:rPr>
          <w:rFonts w:cs="Arial"/>
          <w:sz w:val="24"/>
          <w:szCs w:val="24"/>
          <w:lang w:val="es-MX"/>
        </w:rPr>
      </w:pPr>
      <w:r w:rsidRPr="00ED7EFA">
        <w:rPr>
          <w:rFonts w:cs="Arial"/>
          <w:sz w:val="24"/>
          <w:szCs w:val="24"/>
          <w:lang w:val="es-MX"/>
        </w:rPr>
        <w:t xml:space="preserve">Ley del Impuesto al Valor Agregado. </w:t>
      </w:r>
    </w:p>
    <w:p w14:paraId="500DCB43" w14:textId="77777777" w:rsidR="00DF02A5" w:rsidRPr="00ED7EFA" w:rsidRDefault="00DF02A5" w:rsidP="00DE2A43">
      <w:pPr>
        <w:pStyle w:val="Body"/>
        <w:ind w:right="57"/>
        <w:jc w:val="both"/>
        <w:rPr>
          <w:rFonts w:cs="Arial"/>
          <w:sz w:val="24"/>
          <w:szCs w:val="24"/>
          <w:lang w:val="es-MX"/>
        </w:rPr>
      </w:pPr>
    </w:p>
    <w:p w14:paraId="3C3BAF8B" w14:textId="77777777" w:rsidR="00DF02A5" w:rsidRPr="00ED7EFA" w:rsidRDefault="00DF02A5" w:rsidP="00DE2A43">
      <w:pPr>
        <w:pStyle w:val="Body"/>
        <w:numPr>
          <w:ilvl w:val="0"/>
          <w:numId w:val="12"/>
        </w:numPr>
        <w:ind w:right="57"/>
        <w:jc w:val="both"/>
        <w:rPr>
          <w:rFonts w:cs="Arial"/>
          <w:sz w:val="24"/>
          <w:szCs w:val="24"/>
          <w:lang w:val="es-MX"/>
        </w:rPr>
      </w:pPr>
      <w:r w:rsidRPr="00ED7EFA">
        <w:rPr>
          <w:rFonts w:cs="Arial"/>
          <w:sz w:val="24"/>
          <w:szCs w:val="24"/>
          <w:lang w:val="es-MX"/>
        </w:rPr>
        <w:t xml:space="preserve">Ley del Servicio de Tesorería de la Federación. </w:t>
      </w:r>
    </w:p>
    <w:p w14:paraId="58CA380B" w14:textId="77777777" w:rsidR="00DF02A5" w:rsidRPr="00ED7EFA" w:rsidRDefault="00DF02A5" w:rsidP="00DE2A43">
      <w:pPr>
        <w:pStyle w:val="Body"/>
        <w:ind w:right="57"/>
        <w:jc w:val="both"/>
        <w:rPr>
          <w:rFonts w:cs="Arial"/>
          <w:sz w:val="24"/>
          <w:szCs w:val="24"/>
          <w:lang w:val="es-MX"/>
        </w:rPr>
      </w:pPr>
    </w:p>
    <w:p w14:paraId="60D4E1F3" w14:textId="77777777" w:rsidR="00DF02A5" w:rsidRPr="00ED7EFA" w:rsidRDefault="00DF02A5" w:rsidP="00DE2A43">
      <w:pPr>
        <w:pStyle w:val="Body"/>
        <w:numPr>
          <w:ilvl w:val="0"/>
          <w:numId w:val="12"/>
        </w:numPr>
        <w:ind w:right="57"/>
        <w:jc w:val="both"/>
        <w:rPr>
          <w:rFonts w:cs="Arial"/>
          <w:sz w:val="24"/>
          <w:szCs w:val="24"/>
          <w:lang w:val="es-MX"/>
        </w:rPr>
      </w:pPr>
      <w:r w:rsidRPr="00ED7EFA">
        <w:rPr>
          <w:rFonts w:cs="Arial"/>
          <w:sz w:val="24"/>
          <w:szCs w:val="24"/>
          <w:lang w:val="es-MX"/>
        </w:rPr>
        <w:t xml:space="preserve">Ley Federal de Presupuesto y Responsabilidad Hacendaria. </w:t>
      </w:r>
    </w:p>
    <w:p w14:paraId="61ED0CF4" w14:textId="77777777" w:rsidR="00DF02A5" w:rsidRPr="00ED7EFA" w:rsidRDefault="00DF02A5" w:rsidP="00DE2A43">
      <w:pPr>
        <w:pStyle w:val="Body"/>
        <w:ind w:right="57"/>
        <w:jc w:val="both"/>
        <w:rPr>
          <w:rFonts w:cs="Arial"/>
          <w:sz w:val="24"/>
          <w:szCs w:val="24"/>
          <w:lang w:val="es-MX"/>
        </w:rPr>
      </w:pPr>
    </w:p>
    <w:p w14:paraId="5E16D923" w14:textId="77777777" w:rsidR="00DF02A5" w:rsidRPr="00ED7EFA" w:rsidRDefault="00DF02A5" w:rsidP="00DE2A43">
      <w:pPr>
        <w:pStyle w:val="Body"/>
        <w:numPr>
          <w:ilvl w:val="0"/>
          <w:numId w:val="12"/>
        </w:numPr>
        <w:ind w:right="57"/>
        <w:jc w:val="both"/>
        <w:rPr>
          <w:rFonts w:cs="Arial"/>
          <w:sz w:val="24"/>
          <w:szCs w:val="24"/>
          <w:lang w:val="es-MX"/>
        </w:rPr>
      </w:pPr>
      <w:r w:rsidRPr="00ED7EFA">
        <w:rPr>
          <w:rFonts w:cs="Arial"/>
          <w:sz w:val="24"/>
          <w:szCs w:val="24"/>
          <w:lang w:val="es-MX"/>
        </w:rPr>
        <w:lastRenderedPageBreak/>
        <w:t xml:space="preserve">Ley Federal de Procedimiento Administrativo. </w:t>
      </w:r>
    </w:p>
    <w:p w14:paraId="2D94EE28" w14:textId="77777777" w:rsidR="00DF02A5" w:rsidRPr="00ED7EFA" w:rsidRDefault="00DF02A5" w:rsidP="00DE2A43">
      <w:pPr>
        <w:pStyle w:val="Body"/>
        <w:ind w:right="57"/>
        <w:jc w:val="both"/>
        <w:rPr>
          <w:rFonts w:cs="Arial"/>
          <w:sz w:val="24"/>
          <w:szCs w:val="24"/>
          <w:lang w:val="es-MX"/>
        </w:rPr>
      </w:pPr>
    </w:p>
    <w:p w14:paraId="45813139" w14:textId="77777777" w:rsidR="00DF02A5" w:rsidRPr="00ED7EFA" w:rsidRDefault="00DF02A5" w:rsidP="00DE2A43">
      <w:pPr>
        <w:pStyle w:val="Body"/>
        <w:numPr>
          <w:ilvl w:val="0"/>
          <w:numId w:val="12"/>
        </w:numPr>
        <w:ind w:right="57"/>
        <w:jc w:val="both"/>
        <w:rPr>
          <w:rFonts w:cs="Arial"/>
          <w:sz w:val="24"/>
          <w:szCs w:val="24"/>
          <w:lang w:val="es-MX"/>
        </w:rPr>
      </w:pPr>
      <w:r w:rsidRPr="00ED7EFA">
        <w:rPr>
          <w:rFonts w:cs="Arial"/>
          <w:sz w:val="24"/>
          <w:szCs w:val="24"/>
          <w:lang w:val="es-MX"/>
        </w:rPr>
        <w:t xml:space="preserve">Ley Federal de Transparencia y Acceso a la Información Pública. </w:t>
      </w:r>
    </w:p>
    <w:p w14:paraId="084A367F" w14:textId="77777777" w:rsidR="00DF02A5" w:rsidRPr="00ED7EFA" w:rsidRDefault="00DF02A5" w:rsidP="00DE2A43">
      <w:pPr>
        <w:pStyle w:val="Body"/>
        <w:ind w:right="57"/>
        <w:jc w:val="both"/>
        <w:rPr>
          <w:rFonts w:cs="Arial"/>
          <w:sz w:val="24"/>
          <w:szCs w:val="24"/>
          <w:lang w:val="es-MX"/>
        </w:rPr>
      </w:pPr>
    </w:p>
    <w:p w14:paraId="221950FF" w14:textId="77777777" w:rsidR="00DF02A5" w:rsidRPr="00ED7EFA" w:rsidRDefault="00DF02A5" w:rsidP="00DE2A43">
      <w:pPr>
        <w:pStyle w:val="Body"/>
        <w:numPr>
          <w:ilvl w:val="0"/>
          <w:numId w:val="12"/>
        </w:numPr>
        <w:ind w:right="57"/>
        <w:jc w:val="both"/>
        <w:rPr>
          <w:rFonts w:cs="Arial"/>
          <w:sz w:val="24"/>
          <w:szCs w:val="24"/>
          <w:lang w:val="es-MX"/>
        </w:rPr>
      </w:pPr>
      <w:r w:rsidRPr="00ED7EFA">
        <w:rPr>
          <w:rFonts w:cs="Arial"/>
          <w:sz w:val="24"/>
          <w:szCs w:val="24"/>
          <w:lang w:val="es-MX"/>
        </w:rPr>
        <w:t xml:space="preserve">Ley </w:t>
      </w:r>
      <w:r w:rsidR="004F57DF" w:rsidRPr="00ED7EFA">
        <w:rPr>
          <w:rFonts w:cs="Arial"/>
          <w:sz w:val="24"/>
          <w:szCs w:val="24"/>
          <w:lang w:val="es-MX"/>
        </w:rPr>
        <w:t>General</w:t>
      </w:r>
      <w:r w:rsidRPr="00ED7EFA">
        <w:rPr>
          <w:rFonts w:cs="Arial"/>
          <w:sz w:val="24"/>
          <w:szCs w:val="24"/>
          <w:lang w:val="es-MX"/>
        </w:rPr>
        <w:t xml:space="preserve"> de Res</w:t>
      </w:r>
      <w:r w:rsidR="004F57DF" w:rsidRPr="00ED7EFA">
        <w:rPr>
          <w:rFonts w:cs="Arial"/>
          <w:sz w:val="24"/>
          <w:szCs w:val="24"/>
          <w:lang w:val="es-MX"/>
        </w:rPr>
        <w:t>ponsabilidades Administrativas</w:t>
      </w:r>
      <w:r w:rsidR="00A11172" w:rsidRPr="00ED7EFA">
        <w:rPr>
          <w:rFonts w:cs="Arial"/>
          <w:sz w:val="24"/>
          <w:szCs w:val="24"/>
          <w:lang w:val="es-MX"/>
        </w:rPr>
        <w:t>.</w:t>
      </w:r>
    </w:p>
    <w:p w14:paraId="40451C94" w14:textId="77777777" w:rsidR="00D65CAA" w:rsidRPr="00ED7EFA" w:rsidRDefault="00D65CAA" w:rsidP="00DE2A43">
      <w:pPr>
        <w:pStyle w:val="Ttulo4"/>
        <w:ind w:right="-20"/>
        <w:jc w:val="both"/>
        <w:rPr>
          <w:rFonts w:ascii="Arial" w:hAnsi="Arial" w:cs="Arial"/>
          <w:b/>
          <w:i w:val="0"/>
          <w:color w:val="auto"/>
          <w:sz w:val="24"/>
          <w:szCs w:val="24"/>
          <w:lang w:val="es-MX"/>
        </w:rPr>
      </w:pPr>
    </w:p>
    <w:p w14:paraId="366640B8" w14:textId="77777777" w:rsidR="00DF02A5" w:rsidRPr="00ED7EFA" w:rsidRDefault="00DF02A5" w:rsidP="00DE2A43">
      <w:pPr>
        <w:pStyle w:val="Ttulo4"/>
        <w:ind w:right="-20" w:firstLine="360"/>
        <w:jc w:val="both"/>
        <w:rPr>
          <w:rFonts w:ascii="Arial" w:hAnsi="Arial" w:cs="Arial"/>
          <w:b/>
          <w:color w:val="auto"/>
          <w:sz w:val="24"/>
          <w:szCs w:val="24"/>
          <w:lang w:val="es-MX"/>
        </w:rPr>
      </w:pPr>
      <w:r w:rsidRPr="00ED7EFA">
        <w:rPr>
          <w:rFonts w:ascii="Arial" w:hAnsi="Arial" w:cs="Arial"/>
          <w:b/>
          <w:color w:val="auto"/>
          <w:sz w:val="24"/>
          <w:szCs w:val="24"/>
          <w:lang w:val="es-MX"/>
        </w:rPr>
        <w:t>C</w:t>
      </w:r>
      <w:r w:rsidRPr="00ED7EFA">
        <w:rPr>
          <w:rFonts w:ascii="Arial" w:hAnsi="Arial" w:cs="Arial"/>
          <w:b/>
          <w:color w:val="auto"/>
          <w:spacing w:val="-1"/>
          <w:sz w:val="24"/>
          <w:szCs w:val="24"/>
          <w:lang w:val="es-MX"/>
        </w:rPr>
        <w:t>Ó</w:t>
      </w:r>
      <w:r w:rsidRPr="00ED7EFA">
        <w:rPr>
          <w:rFonts w:ascii="Arial" w:hAnsi="Arial" w:cs="Arial"/>
          <w:b/>
          <w:color w:val="auto"/>
          <w:sz w:val="24"/>
          <w:szCs w:val="24"/>
          <w:lang w:val="es-MX"/>
        </w:rPr>
        <w:t xml:space="preserve">DIGOS </w:t>
      </w:r>
      <w:r w:rsidRPr="00ED7EFA">
        <w:rPr>
          <w:rFonts w:ascii="Arial" w:hAnsi="Arial" w:cs="Arial"/>
          <w:b/>
          <w:color w:val="auto"/>
          <w:spacing w:val="-1"/>
          <w:sz w:val="24"/>
          <w:szCs w:val="24"/>
          <w:lang w:val="es-MX"/>
        </w:rPr>
        <w:t>F</w:t>
      </w:r>
      <w:r w:rsidRPr="00ED7EFA">
        <w:rPr>
          <w:rFonts w:ascii="Arial" w:hAnsi="Arial" w:cs="Arial"/>
          <w:b/>
          <w:color w:val="auto"/>
          <w:sz w:val="24"/>
          <w:szCs w:val="24"/>
          <w:lang w:val="es-MX"/>
        </w:rPr>
        <w:t>EDE</w:t>
      </w:r>
      <w:r w:rsidRPr="00ED7EFA">
        <w:rPr>
          <w:rFonts w:ascii="Arial" w:hAnsi="Arial" w:cs="Arial"/>
          <w:b/>
          <w:color w:val="auto"/>
          <w:spacing w:val="-1"/>
          <w:sz w:val="24"/>
          <w:szCs w:val="24"/>
          <w:lang w:val="es-MX"/>
        </w:rPr>
        <w:t>R</w:t>
      </w:r>
      <w:r w:rsidRPr="00ED7EFA">
        <w:rPr>
          <w:rFonts w:ascii="Arial" w:hAnsi="Arial" w:cs="Arial"/>
          <w:b/>
          <w:color w:val="auto"/>
          <w:sz w:val="24"/>
          <w:szCs w:val="24"/>
          <w:lang w:val="es-MX"/>
        </w:rPr>
        <w:t>ALES Y LOC</w:t>
      </w:r>
      <w:r w:rsidRPr="00ED7EFA">
        <w:rPr>
          <w:rFonts w:ascii="Arial" w:hAnsi="Arial" w:cs="Arial"/>
          <w:b/>
          <w:color w:val="auto"/>
          <w:spacing w:val="-1"/>
          <w:sz w:val="24"/>
          <w:szCs w:val="24"/>
          <w:lang w:val="es-MX"/>
        </w:rPr>
        <w:t>A</w:t>
      </w:r>
      <w:r w:rsidRPr="00ED7EFA">
        <w:rPr>
          <w:rFonts w:ascii="Arial" w:hAnsi="Arial" w:cs="Arial"/>
          <w:b/>
          <w:color w:val="auto"/>
          <w:sz w:val="24"/>
          <w:szCs w:val="24"/>
          <w:lang w:val="es-MX"/>
        </w:rPr>
        <w:t>LES</w:t>
      </w:r>
      <w:r w:rsidR="008816B1" w:rsidRPr="00ED7EFA">
        <w:rPr>
          <w:rFonts w:ascii="Arial" w:hAnsi="Arial" w:cs="Arial"/>
          <w:b/>
          <w:color w:val="auto"/>
          <w:sz w:val="24"/>
          <w:szCs w:val="24"/>
          <w:lang w:val="es-MX"/>
        </w:rPr>
        <w:t>:</w:t>
      </w:r>
    </w:p>
    <w:p w14:paraId="0BCD9C5A" w14:textId="77777777" w:rsidR="00572ED6" w:rsidRPr="00ED7EFA" w:rsidRDefault="00572ED6" w:rsidP="00DE2A43">
      <w:pPr>
        <w:rPr>
          <w:rFonts w:ascii="Arial" w:hAnsi="Arial" w:cs="Arial"/>
          <w:lang w:val="es-MX"/>
        </w:rPr>
      </w:pPr>
    </w:p>
    <w:p w14:paraId="69F3E370" w14:textId="77777777" w:rsidR="00DF02A5" w:rsidRPr="00ED7EFA" w:rsidRDefault="00DF02A5" w:rsidP="00DE2A43">
      <w:pPr>
        <w:pStyle w:val="Body"/>
        <w:numPr>
          <w:ilvl w:val="0"/>
          <w:numId w:val="13"/>
        </w:numPr>
        <w:ind w:right="-20"/>
        <w:jc w:val="both"/>
        <w:rPr>
          <w:rFonts w:cs="Arial"/>
          <w:sz w:val="24"/>
          <w:szCs w:val="24"/>
          <w:lang w:val="es-MX"/>
        </w:rPr>
      </w:pPr>
      <w:r w:rsidRPr="00ED7EFA">
        <w:rPr>
          <w:rFonts w:cs="Arial"/>
          <w:sz w:val="24"/>
          <w:szCs w:val="24"/>
          <w:lang w:val="es-MX"/>
        </w:rPr>
        <w:t>Cód</w:t>
      </w:r>
      <w:r w:rsidRPr="00ED7EFA">
        <w:rPr>
          <w:rFonts w:cs="Arial"/>
          <w:spacing w:val="-1"/>
          <w:sz w:val="24"/>
          <w:szCs w:val="24"/>
          <w:lang w:val="es-MX"/>
        </w:rPr>
        <w:t>i</w:t>
      </w:r>
      <w:r w:rsidRPr="00ED7EFA">
        <w:rPr>
          <w:rFonts w:cs="Arial"/>
          <w:sz w:val="24"/>
          <w:szCs w:val="24"/>
          <w:lang w:val="es-MX"/>
        </w:rPr>
        <w:t>go Fiscal de la Fed</w:t>
      </w:r>
      <w:r w:rsidRPr="00ED7EFA">
        <w:rPr>
          <w:rFonts w:cs="Arial"/>
          <w:spacing w:val="-1"/>
          <w:sz w:val="24"/>
          <w:szCs w:val="24"/>
          <w:lang w:val="es-MX"/>
        </w:rPr>
        <w:t>e</w:t>
      </w:r>
      <w:r w:rsidRPr="00ED7EFA">
        <w:rPr>
          <w:rFonts w:cs="Arial"/>
          <w:sz w:val="24"/>
          <w:szCs w:val="24"/>
          <w:lang w:val="es-MX"/>
        </w:rPr>
        <w:t>r</w:t>
      </w:r>
      <w:r w:rsidRPr="00ED7EFA">
        <w:rPr>
          <w:rFonts w:cs="Arial"/>
          <w:spacing w:val="-1"/>
          <w:sz w:val="24"/>
          <w:szCs w:val="24"/>
          <w:lang w:val="es-MX"/>
        </w:rPr>
        <w:t>a</w:t>
      </w:r>
      <w:r w:rsidR="007142A6" w:rsidRPr="00ED7EFA">
        <w:rPr>
          <w:rFonts w:cs="Arial"/>
          <w:sz w:val="24"/>
          <w:szCs w:val="24"/>
          <w:lang w:val="es-MX"/>
        </w:rPr>
        <w:t xml:space="preserve">ción. </w:t>
      </w:r>
    </w:p>
    <w:p w14:paraId="4C69291C" w14:textId="77777777" w:rsidR="00A81C5D" w:rsidRPr="00ED7EFA" w:rsidRDefault="00A81C5D" w:rsidP="00DE2A43">
      <w:pPr>
        <w:pStyle w:val="Body"/>
        <w:ind w:right="-20"/>
        <w:jc w:val="both"/>
        <w:rPr>
          <w:rFonts w:cs="Arial"/>
          <w:sz w:val="24"/>
          <w:szCs w:val="24"/>
          <w:lang w:val="es-MX"/>
        </w:rPr>
      </w:pPr>
    </w:p>
    <w:p w14:paraId="795B06D0" w14:textId="77777777" w:rsidR="00DF02A5" w:rsidRPr="00ED7EFA" w:rsidRDefault="00DF02A5" w:rsidP="00DE2A43">
      <w:pPr>
        <w:pStyle w:val="Ttulo4"/>
        <w:ind w:right="-20" w:firstLine="360"/>
        <w:jc w:val="both"/>
        <w:rPr>
          <w:rFonts w:ascii="Arial" w:hAnsi="Arial" w:cs="Arial"/>
          <w:b/>
          <w:color w:val="auto"/>
          <w:sz w:val="24"/>
          <w:szCs w:val="24"/>
          <w:lang w:val="es-MX"/>
        </w:rPr>
      </w:pPr>
      <w:r w:rsidRPr="00ED7EFA">
        <w:rPr>
          <w:rFonts w:ascii="Arial" w:hAnsi="Arial" w:cs="Arial"/>
          <w:b/>
          <w:color w:val="auto"/>
          <w:sz w:val="24"/>
          <w:szCs w:val="24"/>
          <w:lang w:val="es-MX"/>
        </w:rPr>
        <w:t>REG</w:t>
      </w:r>
      <w:r w:rsidRPr="00ED7EFA">
        <w:rPr>
          <w:rFonts w:ascii="Arial" w:hAnsi="Arial" w:cs="Arial"/>
          <w:b/>
          <w:color w:val="auto"/>
          <w:spacing w:val="-1"/>
          <w:sz w:val="24"/>
          <w:szCs w:val="24"/>
          <w:lang w:val="es-MX"/>
        </w:rPr>
        <w:t>L</w:t>
      </w:r>
      <w:r w:rsidRPr="00ED7EFA">
        <w:rPr>
          <w:rFonts w:ascii="Arial" w:hAnsi="Arial" w:cs="Arial"/>
          <w:b/>
          <w:color w:val="auto"/>
          <w:sz w:val="24"/>
          <w:szCs w:val="24"/>
          <w:lang w:val="es-MX"/>
        </w:rPr>
        <w:t>AME</w:t>
      </w:r>
      <w:r w:rsidRPr="00ED7EFA">
        <w:rPr>
          <w:rFonts w:ascii="Arial" w:hAnsi="Arial" w:cs="Arial"/>
          <w:b/>
          <w:color w:val="auto"/>
          <w:spacing w:val="-1"/>
          <w:sz w:val="24"/>
          <w:szCs w:val="24"/>
          <w:lang w:val="es-MX"/>
        </w:rPr>
        <w:t>N</w:t>
      </w:r>
      <w:r w:rsidRPr="00ED7EFA">
        <w:rPr>
          <w:rFonts w:ascii="Arial" w:hAnsi="Arial" w:cs="Arial"/>
          <w:b/>
          <w:color w:val="auto"/>
          <w:sz w:val="24"/>
          <w:szCs w:val="24"/>
          <w:lang w:val="es-MX"/>
        </w:rPr>
        <w:t>TOS</w:t>
      </w:r>
      <w:r w:rsidR="008816B1" w:rsidRPr="00ED7EFA">
        <w:rPr>
          <w:rFonts w:ascii="Arial" w:hAnsi="Arial" w:cs="Arial"/>
          <w:b/>
          <w:color w:val="auto"/>
          <w:sz w:val="24"/>
          <w:szCs w:val="24"/>
          <w:lang w:val="es-MX"/>
        </w:rPr>
        <w:t>:</w:t>
      </w:r>
    </w:p>
    <w:p w14:paraId="34214C21" w14:textId="77777777" w:rsidR="00572ED6" w:rsidRPr="00ED7EFA" w:rsidRDefault="00572ED6" w:rsidP="00DE2A43">
      <w:pPr>
        <w:rPr>
          <w:rFonts w:ascii="Arial" w:hAnsi="Arial" w:cs="Arial"/>
          <w:lang w:val="es-MX"/>
        </w:rPr>
      </w:pPr>
    </w:p>
    <w:p w14:paraId="7C725D7C" w14:textId="77777777" w:rsidR="00DF02A5" w:rsidRPr="00ED7EFA" w:rsidRDefault="00DF02A5" w:rsidP="00DE2A43">
      <w:pPr>
        <w:pStyle w:val="Body"/>
        <w:numPr>
          <w:ilvl w:val="0"/>
          <w:numId w:val="13"/>
        </w:numPr>
        <w:ind w:right="57"/>
        <w:jc w:val="both"/>
        <w:rPr>
          <w:rFonts w:cs="Arial"/>
          <w:sz w:val="24"/>
          <w:szCs w:val="24"/>
          <w:lang w:val="es-MX"/>
        </w:rPr>
      </w:pPr>
      <w:r w:rsidRPr="00ED7EFA">
        <w:rPr>
          <w:rFonts w:cs="Arial"/>
          <w:sz w:val="24"/>
          <w:szCs w:val="24"/>
          <w:lang w:val="es-MX"/>
        </w:rPr>
        <w:t>Reg</w:t>
      </w:r>
      <w:r w:rsidRPr="00ED7EFA">
        <w:rPr>
          <w:rFonts w:cs="Arial"/>
          <w:spacing w:val="-1"/>
          <w:sz w:val="24"/>
          <w:szCs w:val="24"/>
          <w:lang w:val="es-MX"/>
        </w:rPr>
        <w:t>l</w:t>
      </w:r>
      <w:r w:rsidRPr="00ED7EFA">
        <w:rPr>
          <w:rFonts w:cs="Arial"/>
          <w:sz w:val="24"/>
          <w:szCs w:val="24"/>
          <w:lang w:val="es-MX"/>
        </w:rPr>
        <w:t>amento de la Ley Fed</w:t>
      </w:r>
      <w:r w:rsidRPr="00ED7EFA">
        <w:rPr>
          <w:rFonts w:cs="Arial"/>
          <w:spacing w:val="-1"/>
          <w:sz w:val="24"/>
          <w:szCs w:val="24"/>
          <w:lang w:val="es-MX"/>
        </w:rPr>
        <w:t>e</w:t>
      </w:r>
      <w:r w:rsidRPr="00ED7EFA">
        <w:rPr>
          <w:rFonts w:cs="Arial"/>
          <w:sz w:val="24"/>
          <w:szCs w:val="24"/>
          <w:lang w:val="es-MX"/>
        </w:rPr>
        <w:t>ral de las Entida</w:t>
      </w:r>
      <w:r w:rsidRPr="00ED7EFA">
        <w:rPr>
          <w:rFonts w:cs="Arial"/>
          <w:spacing w:val="-1"/>
          <w:sz w:val="24"/>
          <w:szCs w:val="24"/>
          <w:lang w:val="es-MX"/>
        </w:rPr>
        <w:t>de</w:t>
      </w:r>
      <w:r w:rsidRPr="00ED7EFA">
        <w:rPr>
          <w:rFonts w:cs="Arial"/>
          <w:sz w:val="24"/>
          <w:szCs w:val="24"/>
          <w:lang w:val="es-MX"/>
        </w:rPr>
        <w:t>s Par</w:t>
      </w:r>
      <w:r w:rsidRPr="00ED7EFA">
        <w:rPr>
          <w:rFonts w:cs="Arial"/>
          <w:spacing w:val="-1"/>
          <w:sz w:val="24"/>
          <w:szCs w:val="24"/>
          <w:lang w:val="es-MX"/>
        </w:rPr>
        <w:t>a</w:t>
      </w:r>
      <w:r w:rsidRPr="00ED7EFA">
        <w:rPr>
          <w:rFonts w:cs="Arial"/>
          <w:sz w:val="24"/>
          <w:szCs w:val="24"/>
          <w:lang w:val="es-MX"/>
        </w:rPr>
        <w:t>estat</w:t>
      </w:r>
      <w:r w:rsidRPr="00ED7EFA">
        <w:rPr>
          <w:rFonts w:cs="Arial"/>
          <w:spacing w:val="-1"/>
          <w:sz w:val="24"/>
          <w:szCs w:val="24"/>
          <w:lang w:val="es-MX"/>
        </w:rPr>
        <w:t>a</w:t>
      </w:r>
      <w:r w:rsidRPr="00ED7EFA">
        <w:rPr>
          <w:rFonts w:cs="Arial"/>
          <w:sz w:val="24"/>
          <w:szCs w:val="24"/>
          <w:lang w:val="es-MX"/>
        </w:rPr>
        <w:t xml:space="preserve">les. </w:t>
      </w:r>
    </w:p>
    <w:p w14:paraId="4A795389" w14:textId="77777777" w:rsidR="00DF02A5" w:rsidRPr="00ED7EFA" w:rsidRDefault="00DF02A5" w:rsidP="00DE2A43">
      <w:pPr>
        <w:spacing w:before="9"/>
        <w:jc w:val="both"/>
        <w:rPr>
          <w:rFonts w:ascii="Arial" w:hAnsi="Arial" w:cs="Arial"/>
          <w:sz w:val="24"/>
          <w:szCs w:val="24"/>
          <w:lang w:val="es-MX"/>
        </w:rPr>
      </w:pPr>
    </w:p>
    <w:p w14:paraId="2B86816B" w14:textId="77777777" w:rsidR="00DF02A5" w:rsidRPr="00ED7EFA" w:rsidRDefault="00DF02A5" w:rsidP="00DE2A43">
      <w:pPr>
        <w:pStyle w:val="Body"/>
        <w:numPr>
          <w:ilvl w:val="0"/>
          <w:numId w:val="13"/>
        </w:numPr>
        <w:ind w:right="-20"/>
        <w:jc w:val="both"/>
        <w:rPr>
          <w:rFonts w:cs="Arial"/>
          <w:sz w:val="24"/>
          <w:szCs w:val="24"/>
          <w:lang w:val="es-MX"/>
        </w:rPr>
      </w:pPr>
      <w:r w:rsidRPr="00ED7EFA">
        <w:rPr>
          <w:rFonts w:cs="Arial"/>
          <w:sz w:val="24"/>
          <w:szCs w:val="24"/>
          <w:lang w:val="es-MX"/>
        </w:rPr>
        <w:t>Reg</w:t>
      </w:r>
      <w:r w:rsidRPr="00ED7EFA">
        <w:rPr>
          <w:rFonts w:cs="Arial"/>
          <w:spacing w:val="-1"/>
          <w:sz w:val="24"/>
          <w:szCs w:val="24"/>
          <w:lang w:val="es-MX"/>
        </w:rPr>
        <w:t>l</w:t>
      </w:r>
      <w:r w:rsidRPr="00ED7EFA">
        <w:rPr>
          <w:rFonts w:cs="Arial"/>
          <w:sz w:val="24"/>
          <w:szCs w:val="24"/>
          <w:lang w:val="es-MX"/>
        </w:rPr>
        <w:t xml:space="preserve">amento </w:t>
      </w:r>
      <w:r w:rsidR="00B71E17" w:rsidRPr="00ED7EFA">
        <w:rPr>
          <w:rFonts w:cs="Arial"/>
          <w:sz w:val="24"/>
          <w:szCs w:val="24"/>
          <w:lang w:val="es-MX"/>
        </w:rPr>
        <w:t>de</w:t>
      </w:r>
      <w:r w:rsidRPr="00ED7EFA">
        <w:rPr>
          <w:rFonts w:cs="Arial"/>
          <w:sz w:val="24"/>
          <w:szCs w:val="24"/>
          <w:lang w:val="es-MX"/>
        </w:rPr>
        <w:t xml:space="preserve"> P</w:t>
      </w:r>
      <w:r w:rsidRPr="00ED7EFA">
        <w:rPr>
          <w:rFonts w:cs="Arial"/>
          <w:spacing w:val="-1"/>
          <w:sz w:val="24"/>
          <w:szCs w:val="24"/>
          <w:lang w:val="es-MX"/>
        </w:rPr>
        <w:t>a</w:t>
      </w:r>
      <w:r w:rsidRPr="00ED7EFA">
        <w:rPr>
          <w:rFonts w:cs="Arial"/>
          <w:sz w:val="24"/>
          <w:szCs w:val="24"/>
          <w:lang w:val="es-MX"/>
        </w:rPr>
        <w:t>go de Servic</w:t>
      </w:r>
      <w:r w:rsidRPr="00ED7EFA">
        <w:rPr>
          <w:rFonts w:cs="Arial"/>
          <w:spacing w:val="-1"/>
          <w:sz w:val="24"/>
          <w:szCs w:val="24"/>
          <w:lang w:val="es-MX"/>
        </w:rPr>
        <w:t>i</w:t>
      </w:r>
      <w:r w:rsidRPr="00ED7EFA">
        <w:rPr>
          <w:rFonts w:cs="Arial"/>
          <w:sz w:val="24"/>
          <w:szCs w:val="24"/>
          <w:lang w:val="es-MX"/>
        </w:rPr>
        <w:t>os Acad</w:t>
      </w:r>
      <w:r w:rsidRPr="00ED7EFA">
        <w:rPr>
          <w:rFonts w:cs="Arial"/>
          <w:spacing w:val="-1"/>
          <w:sz w:val="24"/>
          <w:szCs w:val="24"/>
          <w:lang w:val="es-MX"/>
        </w:rPr>
        <w:t>é</w:t>
      </w:r>
      <w:r w:rsidR="00B71E17" w:rsidRPr="00ED7EFA">
        <w:rPr>
          <w:rFonts w:cs="Arial"/>
          <w:sz w:val="24"/>
          <w:szCs w:val="24"/>
          <w:lang w:val="es-MX"/>
        </w:rPr>
        <w:t xml:space="preserve">micos y </w:t>
      </w:r>
      <w:r w:rsidR="00EA09DF" w:rsidRPr="00ED7EFA">
        <w:rPr>
          <w:rFonts w:cs="Arial"/>
          <w:sz w:val="24"/>
          <w:szCs w:val="24"/>
          <w:lang w:val="es-MX"/>
        </w:rPr>
        <w:t>exenciones</w:t>
      </w:r>
      <w:r w:rsidR="006E5A5E" w:rsidRPr="00ED7EFA">
        <w:rPr>
          <w:rFonts w:cs="Arial"/>
          <w:sz w:val="24"/>
          <w:szCs w:val="24"/>
          <w:lang w:val="es-MX"/>
        </w:rPr>
        <w:t xml:space="preserve"> de Postgraduados</w:t>
      </w:r>
      <w:r w:rsidRPr="00ED7EFA">
        <w:rPr>
          <w:rFonts w:cs="Arial"/>
          <w:sz w:val="24"/>
          <w:szCs w:val="24"/>
          <w:lang w:val="es-MX"/>
        </w:rPr>
        <w:t xml:space="preserve">. </w:t>
      </w:r>
    </w:p>
    <w:p w14:paraId="621FA6C2" w14:textId="77777777" w:rsidR="00DF02A5" w:rsidRPr="00ED7EFA" w:rsidRDefault="00DF02A5" w:rsidP="00DE2A43">
      <w:pPr>
        <w:spacing w:before="10"/>
        <w:jc w:val="both"/>
        <w:rPr>
          <w:rFonts w:ascii="Arial" w:hAnsi="Arial" w:cs="Arial"/>
          <w:sz w:val="24"/>
          <w:szCs w:val="24"/>
          <w:lang w:val="es-MX"/>
        </w:rPr>
      </w:pPr>
    </w:p>
    <w:p w14:paraId="734D45DA" w14:textId="77777777" w:rsidR="00DF02A5" w:rsidRPr="00ED7EFA" w:rsidRDefault="00DF02A5" w:rsidP="00DE2A43">
      <w:pPr>
        <w:pStyle w:val="Body"/>
        <w:numPr>
          <w:ilvl w:val="0"/>
          <w:numId w:val="13"/>
        </w:numPr>
        <w:ind w:right="277"/>
        <w:jc w:val="both"/>
        <w:rPr>
          <w:rFonts w:cs="Arial"/>
          <w:sz w:val="24"/>
          <w:szCs w:val="24"/>
          <w:lang w:val="es-MX"/>
        </w:rPr>
      </w:pPr>
      <w:r w:rsidRPr="00ED7EFA">
        <w:rPr>
          <w:rFonts w:cs="Arial"/>
          <w:sz w:val="24"/>
          <w:szCs w:val="24"/>
          <w:lang w:val="es-MX"/>
        </w:rPr>
        <w:t>Reg</w:t>
      </w:r>
      <w:r w:rsidRPr="00ED7EFA">
        <w:rPr>
          <w:rFonts w:cs="Arial"/>
          <w:spacing w:val="-1"/>
          <w:sz w:val="24"/>
          <w:szCs w:val="24"/>
          <w:lang w:val="es-MX"/>
        </w:rPr>
        <w:t>l</w:t>
      </w:r>
      <w:r w:rsidRPr="00ED7EFA">
        <w:rPr>
          <w:rFonts w:cs="Arial"/>
          <w:sz w:val="24"/>
          <w:szCs w:val="24"/>
          <w:lang w:val="es-MX"/>
        </w:rPr>
        <w:t>amento de la Ley de Adqu</w:t>
      </w:r>
      <w:r w:rsidRPr="00ED7EFA">
        <w:rPr>
          <w:rFonts w:cs="Arial"/>
          <w:spacing w:val="-1"/>
          <w:sz w:val="24"/>
          <w:szCs w:val="24"/>
          <w:lang w:val="es-MX"/>
        </w:rPr>
        <w:t>i</w:t>
      </w:r>
      <w:r w:rsidRPr="00ED7EFA">
        <w:rPr>
          <w:rFonts w:cs="Arial"/>
          <w:sz w:val="24"/>
          <w:szCs w:val="24"/>
          <w:lang w:val="es-MX"/>
        </w:rPr>
        <w:t>sic</w:t>
      </w:r>
      <w:r w:rsidRPr="00ED7EFA">
        <w:rPr>
          <w:rFonts w:cs="Arial"/>
          <w:spacing w:val="-1"/>
          <w:sz w:val="24"/>
          <w:szCs w:val="24"/>
          <w:lang w:val="es-MX"/>
        </w:rPr>
        <w:t>i</w:t>
      </w:r>
      <w:r w:rsidRPr="00ED7EFA">
        <w:rPr>
          <w:rFonts w:cs="Arial"/>
          <w:sz w:val="24"/>
          <w:szCs w:val="24"/>
          <w:lang w:val="es-MX"/>
        </w:rPr>
        <w:t>on</w:t>
      </w:r>
      <w:r w:rsidRPr="00ED7EFA">
        <w:rPr>
          <w:rFonts w:cs="Arial"/>
          <w:spacing w:val="-1"/>
          <w:sz w:val="24"/>
          <w:szCs w:val="24"/>
          <w:lang w:val="es-MX"/>
        </w:rPr>
        <w:t>e</w:t>
      </w:r>
      <w:r w:rsidRPr="00ED7EFA">
        <w:rPr>
          <w:rFonts w:cs="Arial"/>
          <w:sz w:val="24"/>
          <w:szCs w:val="24"/>
          <w:lang w:val="es-MX"/>
        </w:rPr>
        <w:t>s, Arre</w:t>
      </w:r>
      <w:r w:rsidRPr="00ED7EFA">
        <w:rPr>
          <w:rFonts w:cs="Arial"/>
          <w:spacing w:val="-1"/>
          <w:sz w:val="24"/>
          <w:szCs w:val="24"/>
          <w:lang w:val="es-MX"/>
        </w:rPr>
        <w:t>n</w:t>
      </w:r>
      <w:r w:rsidRPr="00ED7EFA">
        <w:rPr>
          <w:rFonts w:cs="Arial"/>
          <w:sz w:val="24"/>
          <w:szCs w:val="24"/>
          <w:lang w:val="es-MX"/>
        </w:rPr>
        <w:t>dam</w:t>
      </w:r>
      <w:r w:rsidRPr="00ED7EFA">
        <w:rPr>
          <w:rFonts w:cs="Arial"/>
          <w:spacing w:val="-1"/>
          <w:sz w:val="24"/>
          <w:szCs w:val="24"/>
          <w:lang w:val="es-MX"/>
        </w:rPr>
        <w:t>i</w:t>
      </w:r>
      <w:r w:rsidRPr="00ED7EFA">
        <w:rPr>
          <w:rFonts w:cs="Arial"/>
          <w:sz w:val="24"/>
          <w:szCs w:val="24"/>
          <w:lang w:val="es-MX"/>
        </w:rPr>
        <w:t>en</w:t>
      </w:r>
      <w:r w:rsidRPr="00ED7EFA">
        <w:rPr>
          <w:rFonts w:cs="Arial"/>
          <w:spacing w:val="-2"/>
          <w:sz w:val="24"/>
          <w:szCs w:val="24"/>
          <w:lang w:val="es-MX"/>
        </w:rPr>
        <w:t>t</w:t>
      </w:r>
      <w:r w:rsidRPr="00ED7EFA">
        <w:rPr>
          <w:rFonts w:cs="Arial"/>
          <w:sz w:val="24"/>
          <w:szCs w:val="24"/>
          <w:lang w:val="es-MX"/>
        </w:rPr>
        <w:t>os y Servici</w:t>
      </w:r>
      <w:r w:rsidRPr="00ED7EFA">
        <w:rPr>
          <w:rFonts w:cs="Arial"/>
          <w:spacing w:val="-1"/>
          <w:sz w:val="24"/>
          <w:szCs w:val="24"/>
          <w:lang w:val="es-MX"/>
        </w:rPr>
        <w:t>o</w:t>
      </w:r>
      <w:r w:rsidRPr="00ED7EFA">
        <w:rPr>
          <w:rFonts w:cs="Arial"/>
          <w:sz w:val="24"/>
          <w:szCs w:val="24"/>
          <w:lang w:val="es-MX"/>
        </w:rPr>
        <w:t>s del Sect</w:t>
      </w:r>
      <w:r w:rsidRPr="00ED7EFA">
        <w:rPr>
          <w:rFonts w:cs="Arial"/>
          <w:spacing w:val="-1"/>
          <w:sz w:val="24"/>
          <w:szCs w:val="24"/>
          <w:lang w:val="es-MX"/>
        </w:rPr>
        <w:t>o</w:t>
      </w:r>
      <w:r w:rsidRPr="00ED7EFA">
        <w:rPr>
          <w:rFonts w:cs="Arial"/>
          <w:sz w:val="24"/>
          <w:szCs w:val="24"/>
          <w:lang w:val="es-MX"/>
        </w:rPr>
        <w:t>r Público</w:t>
      </w:r>
      <w:r w:rsidR="009C0FA3" w:rsidRPr="00ED7EFA">
        <w:rPr>
          <w:rFonts w:cs="Arial"/>
          <w:sz w:val="24"/>
          <w:szCs w:val="24"/>
          <w:lang w:val="es-MX"/>
        </w:rPr>
        <w:t>.</w:t>
      </w:r>
    </w:p>
    <w:p w14:paraId="767DB32E" w14:textId="77777777" w:rsidR="00DF02A5" w:rsidRPr="00ED7EFA" w:rsidRDefault="00DF02A5" w:rsidP="00DE2A43">
      <w:pPr>
        <w:spacing w:before="9"/>
        <w:jc w:val="both"/>
        <w:rPr>
          <w:rFonts w:ascii="Arial" w:hAnsi="Arial" w:cs="Arial"/>
          <w:sz w:val="24"/>
          <w:szCs w:val="24"/>
          <w:lang w:val="es-MX"/>
        </w:rPr>
      </w:pPr>
    </w:p>
    <w:p w14:paraId="4F4FD6A2" w14:textId="77777777" w:rsidR="00DF02A5" w:rsidRPr="00ED7EFA" w:rsidRDefault="00DF02A5" w:rsidP="00DE2A43">
      <w:pPr>
        <w:pStyle w:val="Body"/>
        <w:numPr>
          <w:ilvl w:val="0"/>
          <w:numId w:val="13"/>
        </w:numPr>
        <w:ind w:right="57"/>
        <w:jc w:val="both"/>
        <w:rPr>
          <w:rFonts w:cs="Arial"/>
          <w:sz w:val="24"/>
          <w:szCs w:val="24"/>
          <w:lang w:val="es-MX"/>
        </w:rPr>
      </w:pPr>
      <w:r w:rsidRPr="00ED7EFA">
        <w:rPr>
          <w:rFonts w:cs="Arial"/>
          <w:sz w:val="24"/>
          <w:szCs w:val="24"/>
          <w:lang w:val="es-MX"/>
        </w:rPr>
        <w:t>Reg</w:t>
      </w:r>
      <w:r w:rsidRPr="00ED7EFA">
        <w:rPr>
          <w:rFonts w:cs="Arial"/>
          <w:spacing w:val="-1"/>
          <w:sz w:val="24"/>
          <w:szCs w:val="24"/>
          <w:lang w:val="es-MX"/>
        </w:rPr>
        <w:t>l</w:t>
      </w:r>
      <w:r w:rsidRPr="00ED7EFA">
        <w:rPr>
          <w:rFonts w:cs="Arial"/>
          <w:sz w:val="24"/>
          <w:szCs w:val="24"/>
          <w:lang w:val="es-MX"/>
        </w:rPr>
        <w:t>amento de la Ley de Obr</w:t>
      </w:r>
      <w:r w:rsidRPr="00ED7EFA">
        <w:rPr>
          <w:rFonts w:cs="Arial"/>
          <w:spacing w:val="-1"/>
          <w:sz w:val="24"/>
          <w:szCs w:val="24"/>
          <w:lang w:val="es-MX"/>
        </w:rPr>
        <w:t>a</w:t>
      </w:r>
      <w:r w:rsidRPr="00ED7EFA">
        <w:rPr>
          <w:rFonts w:cs="Arial"/>
          <w:sz w:val="24"/>
          <w:szCs w:val="24"/>
          <w:lang w:val="es-MX"/>
        </w:rPr>
        <w:t>s Públ</w:t>
      </w:r>
      <w:r w:rsidRPr="00ED7EFA">
        <w:rPr>
          <w:rFonts w:cs="Arial"/>
          <w:spacing w:val="-1"/>
          <w:sz w:val="24"/>
          <w:szCs w:val="24"/>
          <w:lang w:val="es-MX"/>
        </w:rPr>
        <w:t>ic</w:t>
      </w:r>
      <w:r w:rsidRPr="00ED7EFA">
        <w:rPr>
          <w:rFonts w:cs="Arial"/>
          <w:sz w:val="24"/>
          <w:szCs w:val="24"/>
          <w:lang w:val="es-MX"/>
        </w:rPr>
        <w:t xml:space="preserve">as y </w:t>
      </w:r>
      <w:r w:rsidRPr="00ED7EFA">
        <w:rPr>
          <w:rFonts w:cs="Arial"/>
          <w:spacing w:val="-2"/>
          <w:sz w:val="24"/>
          <w:szCs w:val="24"/>
          <w:lang w:val="es-MX"/>
        </w:rPr>
        <w:t>S</w:t>
      </w:r>
      <w:r w:rsidRPr="00ED7EFA">
        <w:rPr>
          <w:rFonts w:cs="Arial"/>
          <w:sz w:val="24"/>
          <w:szCs w:val="24"/>
          <w:lang w:val="es-MX"/>
        </w:rPr>
        <w:t>ervic</w:t>
      </w:r>
      <w:r w:rsidRPr="00ED7EFA">
        <w:rPr>
          <w:rFonts w:cs="Arial"/>
          <w:spacing w:val="-1"/>
          <w:sz w:val="24"/>
          <w:szCs w:val="24"/>
          <w:lang w:val="es-MX"/>
        </w:rPr>
        <w:t>io</w:t>
      </w:r>
      <w:r w:rsidRPr="00ED7EFA">
        <w:rPr>
          <w:rFonts w:cs="Arial"/>
          <w:sz w:val="24"/>
          <w:szCs w:val="24"/>
          <w:lang w:val="es-MX"/>
        </w:rPr>
        <w:t>s Relaci</w:t>
      </w:r>
      <w:r w:rsidRPr="00ED7EFA">
        <w:rPr>
          <w:rFonts w:cs="Arial"/>
          <w:spacing w:val="-1"/>
          <w:sz w:val="24"/>
          <w:szCs w:val="24"/>
          <w:lang w:val="es-MX"/>
        </w:rPr>
        <w:t>o</w:t>
      </w:r>
      <w:r w:rsidRPr="00ED7EFA">
        <w:rPr>
          <w:rFonts w:cs="Arial"/>
          <w:sz w:val="24"/>
          <w:szCs w:val="24"/>
          <w:lang w:val="es-MX"/>
        </w:rPr>
        <w:t>na</w:t>
      </w:r>
      <w:r w:rsidRPr="00ED7EFA">
        <w:rPr>
          <w:rFonts w:cs="Arial"/>
          <w:spacing w:val="-1"/>
          <w:sz w:val="24"/>
          <w:szCs w:val="24"/>
          <w:lang w:val="es-MX"/>
        </w:rPr>
        <w:t>d</w:t>
      </w:r>
      <w:r w:rsidRPr="00ED7EFA">
        <w:rPr>
          <w:rFonts w:cs="Arial"/>
          <w:sz w:val="24"/>
          <w:szCs w:val="24"/>
          <w:lang w:val="es-MX"/>
        </w:rPr>
        <w:t>os c</w:t>
      </w:r>
      <w:r w:rsidRPr="00ED7EFA">
        <w:rPr>
          <w:rFonts w:cs="Arial"/>
          <w:spacing w:val="-1"/>
          <w:sz w:val="24"/>
          <w:szCs w:val="24"/>
          <w:lang w:val="es-MX"/>
        </w:rPr>
        <w:t>o</w:t>
      </w:r>
      <w:r w:rsidRPr="00ED7EFA">
        <w:rPr>
          <w:rFonts w:cs="Arial"/>
          <w:sz w:val="24"/>
          <w:szCs w:val="24"/>
          <w:lang w:val="es-MX"/>
        </w:rPr>
        <w:t>n l</w:t>
      </w:r>
      <w:r w:rsidRPr="00ED7EFA">
        <w:rPr>
          <w:rFonts w:cs="Arial"/>
          <w:spacing w:val="-1"/>
          <w:sz w:val="24"/>
          <w:szCs w:val="24"/>
          <w:lang w:val="es-MX"/>
        </w:rPr>
        <w:t>a</w:t>
      </w:r>
      <w:r w:rsidRPr="00ED7EFA">
        <w:rPr>
          <w:rFonts w:cs="Arial"/>
          <w:sz w:val="24"/>
          <w:szCs w:val="24"/>
          <w:lang w:val="es-MX"/>
        </w:rPr>
        <w:t>s m</w:t>
      </w:r>
      <w:r w:rsidRPr="00ED7EFA">
        <w:rPr>
          <w:rFonts w:cs="Arial"/>
          <w:spacing w:val="-1"/>
          <w:sz w:val="24"/>
          <w:szCs w:val="24"/>
          <w:lang w:val="es-MX"/>
        </w:rPr>
        <w:t>i</w:t>
      </w:r>
      <w:r w:rsidRPr="00ED7EFA">
        <w:rPr>
          <w:rFonts w:cs="Arial"/>
          <w:sz w:val="24"/>
          <w:szCs w:val="24"/>
          <w:lang w:val="es-MX"/>
        </w:rPr>
        <w:t>sm</w:t>
      </w:r>
      <w:r w:rsidRPr="00ED7EFA">
        <w:rPr>
          <w:rFonts w:cs="Arial"/>
          <w:spacing w:val="-1"/>
          <w:sz w:val="24"/>
          <w:szCs w:val="24"/>
          <w:lang w:val="es-MX"/>
        </w:rPr>
        <w:t>a</w:t>
      </w:r>
      <w:r w:rsidRPr="00ED7EFA">
        <w:rPr>
          <w:rFonts w:cs="Arial"/>
          <w:spacing w:val="1"/>
          <w:sz w:val="24"/>
          <w:szCs w:val="24"/>
          <w:lang w:val="es-MX"/>
        </w:rPr>
        <w:t>s</w:t>
      </w:r>
      <w:r w:rsidRPr="00ED7EFA">
        <w:rPr>
          <w:rFonts w:cs="Arial"/>
          <w:sz w:val="24"/>
          <w:szCs w:val="24"/>
          <w:lang w:val="es-MX"/>
        </w:rPr>
        <w:t xml:space="preserve">. </w:t>
      </w:r>
    </w:p>
    <w:p w14:paraId="44E9E67C" w14:textId="77777777" w:rsidR="00DF02A5" w:rsidRPr="00ED7EFA" w:rsidRDefault="00DF02A5" w:rsidP="00DE2A43">
      <w:pPr>
        <w:spacing w:before="9"/>
        <w:jc w:val="both"/>
        <w:rPr>
          <w:rFonts w:ascii="Arial" w:hAnsi="Arial" w:cs="Arial"/>
          <w:sz w:val="24"/>
          <w:szCs w:val="24"/>
          <w:lang w:val="es-MX"/>
        </w:rPr>
      </w:pPr>
    </w:p>
    <w:p w14:paraId="5C3BF085" w14:textId="77777777" w:rsidR="00DF02A5" w:rsidRPr="00ED7EFA" w:rsidRDefault="00DF02A5" w:rsidP="00DE2A43">
      <w:pPr>
        <w:pStyle w:val="Body"/>
        <w:numPr>
          <w:ilvl w:val="0"/>
          <w:numId w:val="13"/>
        </w:numPr>
        <w:ind w:right="-20"/>
        <w:jc w:val="both"/>
        <w:rPr>
          <w:rFonts w:cs="Arial"/>
          <w:sz w:val="24"/>
          <w:szCs w:val="24"/>
          <w:lang w:val="es-MX"/>
        </w:rPr>
      </w:pPr>
      <w:r w:rsidRPr="00ED7EFA">
        <w:rPr>
          <w:rFonts w:cs="Arial"/>
          <w:sz w:val="24"/>
          <w:szCs w:val="24"/>
          <w:lang w:val="es-MX"/>
        </w:rPr>
        <w:t>Reg</w:t>
      </w:r>
      <w:r w:rsidRPr="00ED7EFA">
        <w:rPr>
          <w:rFonts w:cs="Arial"/>
          <w:spacing w:val="-1"/>
          <w:sz w:val="24"/>
          <w:szCs w:val="24"/>
          <w:lang w:val="es-MX"/>
        </w:rPr>
        <w:t>l</w:t>
      </w:r>
      <w:r w:rsidRPr="00ED7EFA">
        <w:rPr>
          <w:rFonts w:cs="Arial"/>
          <w:sz w:val="24"/>
          <w:szCs w:val="24"/>
          <w:lang w:val="es-MX"/>
        </w:rPr>
        <w:t>amento de la Ley del Impuesto so</w:t>
      </w:r>
      <w:r w:rsidRPr="00ED7EFA">
        <w:rPr>
          <w:rFonts w:cs="Arial"/>
          <w:spacing w:val="-1"/>
          <w:sz w:val="24"/>
          <w:szCs w:val="24"/>
          <w:lang w:val="es-MX"/>
        </w:rPr>
        <w:t>b</w:t>
      </w:r>
      <w:r w:rsidRPr="00ED7EFA">
        <w:rPr>
          <w:rFonts w:cs="Arial"/>
          <w:sz w:val="24"/>
          <w:szCs w:val="24"/>
          <w:lang w:val="es-MX"/>
        </w:rPr>
        <w:t>re la R</w:t>
      </w:r>
      <w:r w:rsidRPr="00ED7EFA">
        <w:rPr>
          <w:rFonts w:cs="Arial"/>
          <w:spacing w:val="-1"/>
          <w:sz w:val="24"/>
          <w:szCs w:val="24"/>
          <w:lang w:val="es-MX"/>
        </w:rPr>
        <w:t>e</w:t>
      </w:r>
      <w:r w:rsidRPr="00ED7EFA">
        <w:rPr>
          <w:rFonts w:cs="Arial"/>
          <w:sz w:val="24"/>
          <w:szCs w:val="24"/>
          <w:lang w:val="es-MX"/>
        </w:rPr>
        <w:t xml:space="preserve">nta. </w:t>
      </w:r>
    </w:p>
    <w:p w14:paraId="0287177B" w14:textId="77777777" w:rsidR="00DF02A5" w:rsidRPr="00ED7EFA" w:rsidRDefault="00DF02A5" w:rsidP="00DE2A43">
      <w:pPr>
        <w:spacing w:before="10"/>
        <w:jc w:val="both"/>
        <w:rPr>
          <w:rFonts w:ascii="Arial" w:hAnsi="Arial" w:cs="Arial"/>
          <w:sz w:val="24"/>
          <w:szCs w:val="24"/>
          <w:lang w:val="es-MX"/>
        </w:rPr>
      </w:pPr>
    </w:p>
    <w:p w14:paraId="139C7226" w14:textId="77777777" w:rsidR="00DF02A5" w:rsidRPr="00ED7EFA" w:rsidRDefault="00DF02A5" w:rsidP="00DE2A43">
      <w:pPr>
        <w:pStyle w:val="Body"/>
        <w:numPr>
          <w:ilvl w:val="0"/>
          <w:numId w:val="13"/>
        </w:numPr>
        <w:ind w:right="58"/>
        <w:jc w:val="both"/>
        <w:rPr>
          <w:rFonts w:cs="Arial"/>
          <w:sz w:val="24"/>
          <w:szCs w:val="24"/>
          <w:lang w:val="es-MX"/>
        </w:rPr>
      </w:pPr>
      <w:r w:rsidRPr="00ED7EFA">
        <w:rPr>
          <w:rFonts w:cs="Arial"/>
          <w:sz w:val="24"/>
          <w:szCs w:val="24"/>
          <w:lang w:val="es-MX"/>
        </w:rPr>
        <w:t>Reg</w:t>
      </w:r>
      <w:r w:rsidRPr="00ED7EFA">
        <w:rPr>
          <w:rFonts w:cs="Arial"/>
          <w:spacing w:val="-1"/>
          <w:sz w:val="24"/>
          <w:szCs w:val="24"/>
          <w:lang w:val="es-MX"/>
        </w:rPr>
        <w:t>l</w:t>
      </w:r>
      <w:r w:rsidRPr="00ED7EFA">
        <w:rPr>
          <w:rFonts w:cs="Arial"/>
          <w:sz w:val="24"/>
          <w:szCs w:val="24"/>
          <w:lang w:val="es-MX"/>
        </w:rPr>
        <w:t>amento de la Ley F</w:t>
      </w:r>
      <w:r w:rsidRPr="00ED7EFA">
        <w:rPr>
          <w:rFonts w:cs="Arial"/>
          <w:spacing w:val="-1"/>
          <w:sz w:val="24"/>
          <w:szCs w:val="24"/>
          <w:lang w:val="es-MX"/>
        </w:rPr>
        <w:t>e</w:t>
      </w:r>
      <w:r w:rsidRPr="00ED7EFA">
        <w:rPr>
          <w:rFonts w:cs="Arial"/>
          <w:sz w:val="24"/>
          <w:szCs w:val="24"/>
          <w:lang w:val="es-MX"/>
        </w:rPr>
        <w:t xml:space="preserve">deral </w:t>
      </w:r>
      <w:r w:rsidRPr="00ED7EFA">
        <w:rPr>
          <w:rFonts w:cs="Arial"/>
          <w:spacing w:val="-1"/>
          <w:sz w:val="24"/>
          <w:szCs w:val="24"/>
          <w:lang w:val="es-MX"/>
        </w:rPr>
        <w:t>d</w:t>
      </w:r>
      <w:r w:rsidRPr="00ED7EFA">
        <w:rPr>
          <w:rFonts w:cs="Arial"/>
          <w:sz w:val="24"/>
          <w:szCs w:val="24"/>
          <w:lang w:val="es-MX"/>
        </w:rPr>
        <w:t>e Pr</w:t>
      </w:r>
      <w:r w:rsidRPr="00ED7EFA">
        <w:rPr>
          <w:rFonts w:cs="Arial"/>
          <w:spacing w:val="-1"/>
          <w:sz w:val="24"/>
          <w:szCs w:val="24"/>
          <w:lang w:val="es-MX"/>
        </w:rPr>
        <w:t>e</w:t>
      </w:r>
      <w:r w:rsidRPr="00ED7EFA">
        <w:rPr>
          <w:rFonts w:cs="Arial"/>
          <w:spacing w:val="1"/>
          <w:sz w:val="24"/>
          <w:szCs w:val="24"/>
          <w:lang w:val="es-MX"/>
        </w:rPr>
        <w:t>s</w:t>
      </w:r>
      <w:r w:rsidRPr="00ED7EFA">
        <w:rPr>
          <w:rFonts w:cs="Arial"/>
          <w:sz w:val="24"/>
          <w:szCs w:val="24"/>
          <w:lang w:val="es-MX"/>
        </w:rPr>
        <w:t>u</w:t>
      </w:r>
      <w:r w:rsidRPr="00ED7EFA">
        <w:rPr>
          <w:rFonts w:cs="Arial"/>
          <w:spacing w:val="-1"/>
          <w:sz w:val="24"/>
          <w:szCs w:val="24"/>
          <w:lang w:val="es-MX"/>
        </w:rPr>
        <w:t>p</w:t>
      </w:r>
      <w:r w:rsidRPr="00ED7EFA">
        <w:rPr>
          <w:rFonts w:cs="Arial"/>
          <w:sz w:val="24"/>
          <w:szCs w:val="24"/>
          <w:lang w:val="es-MX"/>
        </w:rPr>
        <w:t>u</w:t>
      </w:r>
      <w:r w:rsidRPr="00ED7EFA">
        <w:rPr>
          <w:rFonts w:cs="Arial"/>
          <w:spacing w:val="-1"/>
          <w:sz w:val="24"/>
          <w:szCs w:val="24"/>
          <w:lang w:val="es-MX"/>
        </w:rPr>
        <w:t>e</w:t>
      </w:r>
      <w:r w:rsidRPr="00ED7EFA">
        <w:rPr>
          <w:rFonts w:cs="Arial"/>
          <w:sz w:val="24"/>
          <w:szCs w:val="24"/>
          <w:lang w:val="es-MX"/>
        </w:rPr>
        <w:t>sto y R</w:t>
      </w:r>
      <w:r w:rsidRPr="00ED7EFA">
        <w:rPr>
          <w:rFonts w:cs="Arial"/>
          <w:spacing w:val="-1"/>
          <w:sz w:val="24"/>
          <w:szCs w:val="24"/>
          <w:lang w:val="es-MX"/>
        </w:rPr>
        <w:t>e</w:t>
      </w:r>
      <w:r w:rsidRPr="00ED7EFA">
        <w:rPr>
          <w:rFonts w:cs="Arial"/>
          <w:sz w:val="24"/>
          <w:szCs w:val="24"/>
          <w:lang w:val="es-MX"/>
        </w:rPr>
        <w:t>s</w:t>
      </w:r>
      <w:r w:rsidRPr="00ED7EFA">
        <w:rPr>
          <w:rFonts w:cs="Arial"/>
          <w:spacing w:val="1"/>
          <w:sz w:val="24"/>
          <w:szCs w:val="24"/>
          <w:lang w:val="es-MX"/>
        </w:rPr>
        <w:t>p</w:t>
      </w:r>
      <w:r w:rsidRPr="00ED7EFA">
        <w:rPr>
          <w:rFonts w:cs="Arial"/>
          <w:spacing w:val="-1"/>
          <w:sz w:val="24"/>
          <w:szCs w:val="24"/>
          <w:lang w:val="es-MX"/>
        </w:rPr>
        <w:t>o</w:t>
      </w:r>
      <w:r w:rsidRPr="00ED7EFA">
        <w:rPr>
          <w:rFonts w:cs="Arial"/>
          <w:sz w:val="24"/>
          <w:szCs w:val="24"/>
          <w:lang w:val="es-MX"/>
        </w:rPr>
        <w:t>nsabil</w:t>
      </w:r>
      <w:r w:rsidRPr="00ED7EFA">
        <w:rPr>
          <w:rFonts w:cs="Arial"/>
          <w:spacing w:val="-1"/>
          <w:sz w:val="24"/>
          <w:szCs w:val="24"/>
          <w:lang w:val="es-MX"/>
        </w:rPr>
        <w:t>i</w:t>
      </w:r>
      <w:r w:rsidRPr="00ED7EFA">
        <w:rPr>
          <w:rFonts w:cs="Arial"/>
          <w:sz w:val="24"/>
          <w:szCs w:val="24"/>
          <w:lang w:val="es-MX"/>
        </w:rPr>
        <w:t>dad Hacen</w:t>
      </w:r>
      <w:r w:rsidRPr="00ED7EFA">
        <w:rPr>
          <w:rFonts w:cs="Arial"/>
          <w:spacing w:val="-1"/>
          <w:sz w:val="24"/>
          <w:szCs w:val="24"/>
          <w:lang w:val="es-MX"/>
        </w:rPr>
        <w:t>da</w:t>
      </w:r>
      <w:r w:rsidRPr="00ED7EFA">
        <w:rPr>
          <w:rFonts w:cs="Arial"/>
          <w:sz w:val="24"/>
          <w:szCs w:val="24"/>
          <w:lang w:val="es-MX"/>
        </w:rPr>
        <w:t>ria.</w:t>
      </w:r>
    </w:p>
    <w:p w14:paraId="73D3D294" w14:textId="77777777" w:rsidR="00DF02A5" w:rsidRPr="00ED7EFA" w:rsidRDefault="00DF02A5" w:rsidP="00DE2A43">
      <w:pPr>
        <w:spacing w:before="9"/>
        <w:jc w:val="both"/>
        <w:rPr>
          <w:rFonts w:ascii="Arial" w:hAnsi="Arial" w:cs="Arial"/>
          <w:sz w:val="24"/>
          <w:szCs w:val="24"/>
          <w:lang w:val="es-MX"/>
        </w:rPr>
      </w:pPr>
    </w:p>
    <w:p w14:paraId="20426025" w14:textId="77777777" w:rsidR="00DF02A5" w:rsidRPr="00ED7EFA" w:rsidRDefault="00DF02A5" w:rsidP="00DE2A43">
      <w:pPr>
        <w:pStyle w:val="Body"/>
        <w:numPr>
          <w:ilvl w:val="0"/>
          <w:numId w:val="13"/>
        </w:numPr>
        <w:ind w:right="57"/>
        <w:jc w:val="both"/>
        <w:rPr>
          <w:rFonts w:cs="Arial"/>
          <w:sz w:val="24"/>
          <w:szCs w:val="24"/>
          <w:lang w:val="es-MX"/>
        </w:rPr>
      </w:pPr>
      <w:r w:rsidRPr="00ED7EFA">
        <w:rPr>
          <w:rFonts w:cs="Arial"/>
          <w:sz w:val="24"/>
          <w:szCs w:val="24"/>
          <w:lang w:val="es-MX"/>
        </w:rPr>
        <w:t>Reg</w:t>
      </w:r>
      <w:r w:rsidRPr="00ED7EFA">
        <w:rPr>
          <w:rFonts w:cs="Arial"/>
          <w:spacing w:val="-1"/>
          <w:sz w:val="24"/>
          <w:szCs w:val="24"/>
          <w:lang w:val="es-MX"/>
        </w:rPr>
        <w:t>l</w:t>
      </w:r>
      <w:r w:rsidRPr="00ED7EFA">
        <w:rPr>
          <w:rFonts w:cs="Arial"/>
          <w:sz w:val="24"/>
          <w:szCs w:val="24"/>
          <w:lang w:val="es-MX"/>
        </w:rPr>
        <w:t xml:space="preserve">amento de la </w:t>
      </w:r>
      <w:r w:rsidRPr="00ED7EFA">
        <w:rPr>
          <w:rFonts w:cs="Arial"/>
          <w:spacing w:val="-1"/>
          <w:sz w:val="24"/>
          <w:szCs w:val="24"/>
          <w:lang w:val="es-MX"/>
        </w:rPr>
        <w:t>L</w:t>
      </w:r>
      <w:r w:rsidRPr="00ED7EFA">
        <w:rPr>
          <w:rFonts w:cs="Arial"/>
          <w:sz w:val="24"/>
          <w:szCs w:val="24"/>
          <w:lang w:val="es-MX"/>
        </w:rPr>
        <w:t>ey F</w:t>
      </w:r>
      <w:r w:rsidRPr="00ED7EFA">
        <w:rPr>
          <w:rFonts w:cs="Arial"/>
          <w:spacing w:val="-1"/>
          <w:sz w:val="24"/>
          <w:szCs w:val="24"/>
          <w:lang w:val="es-MX"/>
        </w:rPr>
        <w:t>e</w:t>
      </w:r>
      <w:r w:rsidRPr="00ED7EFA">
        <w:rPr>
          <w:rFonts w:cs="Arial"/>
          <w:sz w:val="24"/>
          <w:szCs w:val="24"/>
          <w:lang w:val="es-MX"/>
        </w:rPr>
        <w:t xml:space="preserve">deral de </w:t>
      </w:r>
      <w:r w:rsidRPr="00ED7EFA">
        <w:rPr>
          <w:rFonts w:cs="Arial"/>
          <w:spacing w:val="-1"/>
          <w:sz w:val="24"/>
          <w:szCs w:val="24"/>
          <w:lang w:val="es-MX"/>
        </w:rPr>
        <w:t>T</w:t>
      </w:r>
      <w:r w:rsidRPr="00ED7EFA">
        <w:rPr>
          <w:rFonts w:cs="Arial"/>
          <w:sz w:val="24"/>
          <w:szCs w:val="24"/>
          <w:lang w:val="es-MX"/>
        </w:rPr>
        <w:t>ra</w:t>
      </w:r>
      <w:r w:rsidRPr="00ED7EFA">
        <w:rPr>
          <w:rFonts w:cs="Arial"/>
          <w:spacing w:val="-1"/>
          <w:sz w:val="24"/>
          <w:szCs w:val="24"/>
          <w:lang w:val="es-MX"/>
        </w:rPr>
        <w:t>n</w:t>
      </w:r>
      <w:r w:rsidRPr="00ED7EFA">
        <w:rPr>
          <w:rFonts w:cs="Arial"/>
          <w:sz w:val="24"/>
          <w:szCs w:val="24"/>
          <w:lang w:val="es-MX"/>
        </w:rPr>
        <w:t>sp</w:t>
      </w:r>
      <w:r w:rsidRPr="00ED7EFA">
        <w:rPr>
          <w:rFonts w:cs="Arial"/>
          <w:spacing w:val="-1"/>
          <w:sz w:val="24"/>
          <w:szCs w:val="24"/>
          <w:lang w:val="es-MX"/>
        </w:rPr>
        <w:t>a</w:t>
      </w:r>
      <w:r w:rsidRPr="00ED7EFA">
        <w:rPr>
          <w:rFonts w:cs="Arial"/>
          <w:sz w:val="24"/>
          <w:szCs w:val="24"/>
          <w:lang w:val="es-MX"/>
        </w:rPr>
        <w:t>re</w:t>
      </w:r>
      <w:r w:rsidRPr="00ED7EFA">
        <w:rPr>
          <w:rFonts w:cs="Arial"/>
          <w:spacing w:val="-1"/>
          <w:sz w:val="24"/>
          <w:szCs w:val="24"/>
          <w:lang w:val="es-MX"/>
        </w:rPr>
        <w:t>n</w:t>
      </w:r>
      <w:r w:rsidRPr="00ED7EFA">
        <w:rPr>
          <w:rFonts w:cs="Arial"/>
          <w:sz w:val="24"/>
          <w:szCs w:val="24"/>
          <w:lang w:val="es-MX"/>
        </w:rPr>
        <w:t xml:space="preserve">cia y Acceso a la </w:t>
      </w:r>
      <w:r w:rsidRPr="00ED7EFA">
        <w:rPr>
          <w:rFonts w:cs="Arial"/>
          <w:spacing w:val="-2"/>
          <w:sz w:val="24"/>
          <w:szCs w:val="24"/>
          <w:lang w:val="es-MX"/>
        </w:rPr>
        <w:t>I</w:t>
      </w:r>
      <w:r w:rsidRPr="00ED7EFA">
        <w:rPr>
          <w:rFonts w:cs="Arial"/>
          <w:sz w:val="24"/>
          <w:szCs w:val="24"/>
          <w:lang w:val="es-MX"/>
        </w:rPr>
        <w:t>nform</w:t>
      </w:r>
      <w:r w:rsidRPr="00ED7EFA">
        <w:rPr>
          <w:rFonts w:cs="Arial"/>
          <w:spacing w:val="-1"/>
          <w:sz w:val="24"/>
          <w:szCs w:val="24"/>
          <w:lang w:val="es-MX"/>
        </w:rPr>
        <w:t>a</w:t>
      </w:r>
      <w:r w:rsidRPr="00ED7EFA">
        <w:rPr>
          <w:rFonts w:cs="Arial"/>
          <w:spacing w:val="1"/>
          <w:sz w:val="24"/>
          <w:szCs w:val="24"/>
          <w:lang w:val="es-MX"/>
        </w:rPr>
        <w:t>c</w:t>
      </w:r>
      <w:r w:rsidRPr="00ED7EFA">
        <w:rPr>
          <w:rFonts w:cs="Arial"/>
          <w:sz w:val="24"/>
          <w:szCs w:val="24"/>
          <w:lang w:val="es-MX"/>
        </w:rPr>
        <w:t>i</w:t>
      </w:r>
      <w:r w:rsidRPr="00ED7EFA">
        <w:rPr>
          <w:rFonts w:cs="Arial"/>
          <w:spacing w:val="-1"/>
          <w:sz w:val="24"/>
          <w:szCs w:val="24"/>
          <w:lang w:val="es-MX"/>
        </w:rPr>
        <w:t>ó</w:t>
      </w:r>
      <w:r w:rsidRPr="00ED7EFA">
        <w:rPr>
          <w:rFonts w:cs="Arial"/>
          <w:sz w:val="24"/>
          <w:szCs w:val="24"/>
          <w:lang w:val="es-MX"/>
        </w:rPr>
        <w:t>n Pública G</w:t>
      </w:r>
      <w:r w:rsidRPr="00ED7EFA">
        <w:rPr>
          <w:rFonts w:cs="Arial"/>
          <w:spacing w:val="-1"/>
          <w:sz w:val="24"/>
          <w:szCs w:val="24"/>
          <w:lang w:val="es-MX"/>
        </w:rPr>
        <w:t>u</w:t>
      </w:r>
      <w:r w:rsidRPr="00ED7EFA">
        <w:rPr>
          <w:rFonts w:cs="Arial"/>
          <w:sz w:val="24"/>
          <w:szCs w:val="24"/>
          <w:lang w:val="es-MX"/>
        </w:rPr>
        <w:t>bernamental.</w:t>
      </w:r>
    </w:p>
    <w:p w14:paraId="2D6F1FF8" w14:textId="77777777" w:rsidR="00A1437A" w:rsidRPr="00ED7EFA" w:rsidRDefault="00A1437A" w:rsidP="00DE2A43">
      <w:pPr>
        <w:pStyle w:val="Body"/>
        <w:ind w:right="58"/>
        <w:jc w:val="both"/>
        <w:rPr>
          <w:rFonts w:cs="Arial"/>
          <w:sz w:val="24"/>
          <w:szCs w:val="24"/>
          <w:lang w:val="es-MX"/>
        </w:rPr>
      </w:pPr>
    </w:p>
    <w:p w14:paraId="1B2A2D3C" w14:textId="77777777" w:rsidR="00DF02A5" w:rsidRPr="00ED7EFA" w:rsidRDefault="00DF02A5" w:rsidP="00DE2A43">
      <w:pPr>
        <w:pStyle w:val="Body"/>
        <w:numPr>
          <w:ilvl w:val="0"/>
          <w:numId w:val="13"/>
        </w:numPr>
        <w:ind w:right="-20"/>
        <w:jc w:val="both"/>
        <w:rPr>
          <w:rFonts w:cs="Arial"/>
          <w:sz w:val="24"/>
          <w:szCs w:val="24"/>
          <w:lang w:val="es-MX"/>
        </w:rPr>
      </w:pPr>
      <w:r w:rsidRPr="00ED7EFA">
        <w:rPr>
          <w:rFonts w:cs="Arial"/>
          <w:sz w:val="24"/>
          <w:szCs w:val="24"/>
          <w:lang w:val="es-MX"/>
        </w:rPr>
        <w:t>Reg</w:t>
      </w:r>
      <w:r w:rsidRPr="00ED7EFA">
        <w:rPr>
          <w:rFonts w:cs="Arial"/>
          <w:spacing w:val="-1"/>
          <w:sz w:val="24"/>
          <w:szCs w:val="24"/>
          <w:lang w:val="es-MX"/>
        </w:rPr>
        <w:t>l</w:t>
      </w:r>
      <w:r w:rsidRPr="00ED7EFA">
        <w:rPr>
          <w:rFonts w:cs="Arial"/>
          <w:sz w:val="24"/>
          <w:szCs w:val="24"/>
          <w:lang w:val="es-MX"/>
        </w:rPr>
        <w:t xml:space="preserve">amento de la Ley del Impuesto </w:t>
      </w:r>
      <w:r w:rsidRPr="00ED7EFA">
        <w:rPr>
          <w:rFonts w:cs="Arial"/>
          <w:spacing w:val="-2"/>
          <w:sz w:val="24"/>
          <w:szCs w:val="24"/>
          <w:lang w:val="es-MX"/>
        </w:rPr>
        <w:t>al Valor Agregado</w:t>
      </w:r>
      <w:r w:rsidRPr="00ED7EFA">
        <w:rPr>
          <w:rFonts w:cs="Arial"/>
          <w:sz w:val="24"/>
          <w:szCs w:val="24"/>
          <w:lang w:val="es-MX"/>
        </w:rPr>
        <w:t>.</w:t>
      </w:r>
    </w:p>
    <w:p w14:paraId="3C161CDB" w14:textId="77777777" w:rsidR="00572ED6" w:rsidRPr="00ED7EFA" w:rsidRDefault="00572ED6" w:rsidP="00DE2A43">
      <w:pPr>
        <w:jc w:val="both"/>
        <w:rPr>
          <w:rFonts w:ascii="Arial" w:hAnsi="Arial" w:cs="Arial"/>
          <w:b/>
          <w:i/>
          <w:sz w:val="24"/>
          <w:szCs w:val="24"/>
          <w:lang w:val="es-MX"/>
        </w:rPr>
      </w:pPr>
    </w:p>
    <w:p w14:paraId="375DD108" w14:textId="77777777" w:rsidR="00A1437A" w:rsidRPr="00ED7EFA" w:rsidRDefault="00A1437A" w:rsidP="00DE2A43">
      <w:pPr>
        <w:ind w:firstLine="360"/>
        <w:jc w:val="both"/>
        <w:rPr>
          <w:rFonts w:ascii="Arial" w:hAnsi="Arial" w:cs="Arial"/>
          <w:b/>
          <w:i/>
          <w:sz w:val="24"/>
          <w:szCs w:val="24"/>
          <w:lang w:val="es-MX"/>
        </w:rPr>
      </w:pPr>
    </w:p>
    <w:p w14:paraId="2528E0B9" w14:textId="77777777" w:rsidR="005E44F3" w:rsidRPr="00ED7EFA" w:rsidRDefault="005E44F3" w:rsidP="00DE2A43">
      <w:pPr>
        <w:ind w:firstLine="360"/>
        <w:jc w:val="both"/>
        <w:rPr>
          <w:rFonts w:ascii="Arial" w:hAnsi="Arial" w:cs="Arial"/>
          <w:b/>
          <w:i/>
          <w:sz w:val="24"/>
          <w:szCs w:val="24"/>
          <w:lang w:val="es-MX"/>
        </w:rPr>
      </w:pPr>
    </w:p>
    <w:p w14:paraId="2C41D141" w14:textId="77777777" w:rsidR="00DF02A5" w:rsidRPr="00ED7EFA" w:rsidRDefault="008816B1" w:rsidP="00DE2A43">
      <w:pPr>
        <w:ind w:firstLine="360"/>
        <w:jc w:val="both"/>
        <w:rPr>
          <w:rFonts w:ascii="Arial" w:hAnsi="Arial" w:cs="Arial"/>
          <w:b/>
          <w:i/>
          <w:sz w:val="24"/>
          <w:szCs w:val="24"/>
          <w:lang w:val="es-MX"/>
        </w:rPr>
      </w:pPr>
      <w:r w:rsidRPr="00ED7EFA">
        <w:rPr>
          <w:rFonts w:ascii="Arial" w:hAnsi="Arial" w:cs="Arial"/>
          <w:b/>
          <w:i/>
          <w:sz w:val="24"/>
          <w:szCs w:val="24"/>
          <w:lang w:val="es-MX"/>
        </w:rPr>
        <w:t>MARCO NORMATIVO INTERNO:</w:t>
      </w:r>
    </w:p>
    <w:p w14:paraId="74057F5B" w14:textId="77777777" w:rsidR="00A81C5D" w:rsidRPr="00ED7EFA" w:rsidRDefault="00A81C5D" w:rsidP="00DE2A43">
      <w:pPr>
        <w:jc w:val="both"/>
        <w:rPr>
          <w:rFonts w:ascii="Arial" w:hAnsi="Arial" w:cs="Arial"/>
          <w:b/>
          <w:sz w:val="24"/>
          <w:szCs w:val="24"/>
          <w:lang w:val="es-MX"/>
        </w:rPr>
      </w:pPr>
    </w:p>
    <w:p w14:paraId="11F3B09C" w14:textId="77777777" w:rsidR="003632FA" w:rsidRPr="00ED7EFA" w:rsidRDefault="003632FA" w:rsidP="00DE2A43">
      <w:pPr>
        <w:pStyle w:val="Prrafodelista"/>
        <w:numPr>
          <w:ilvl w:val="0"/>
          <w:numId w:val="14"/>
        </w:numPr>
        <w:spacing w:before="12"/>
        <w:jc w:val="both"/>
        <w:rPr>
          <w:rFonts w:ascii="Arial" w:hAnsi="Arial" w:cs="Arial"/>
          <w:sz w:val="24"/>
          <w:szCs w:val="24"/>
          <w:lang w:val="es-MX"/>
        </w:rPr>
      </w:pPr>
      <w:r w:rsidRPr="00ED7EFA">
        <w:rPr>
          <w:rFonts w:ascii="Arial" w:hAnsi="Arial" w:cs="Arial"/>
          <w:sz w:val="24"/>
          <w:szCs w:val="24"/>
          <w:lang w:val="es-MX"/>
        </w:rPr>
        <w:t>Estatuto Orgánico del Colegio de Postgraduados</w:t>
      </w:r>
      <w:r w:rsidR="00360D90" w:rsidRPr="00ED7EFA">
        <w:rPr>
          <w:rFonts w:ascii="Arial" w:hAnsi="Arial" w:cs="Arial"/>
          <w:sz w:val="24"/>
          <w:szCs w:val="24"/>
          <w:lang w:val="es-MX"/>
        </w:rPr>
        <w:t>.</w:t>
      </w:r>
    </w:p>
    <w:p w14:paraId="4CCB0F89" w14:textId="77777777" w:rsidR="00572ED6" w:rsidRPr="00ED7EFA" w:rsidRDefault="00572ED6" w:rsidP="00DE2A43">
      <w:pPr>
        <w:spacing w:before="12"/>
        <w:jc w:val="both"/>
        <w:rPr>
          <w:rFonts w:ascii="Arial" w:hAnsi="Arial" w:cs="Arial"/>
          <w:sz w:val="24"/>
          <w:szCs w:val="24"/>
          <w:lang w:val="es-MX"/>
        </w:rPr>
      </w:pPr>
    </w:p>
    <w:p w14:paraId="251FE3D2" w14:textId="77777777" w:rsidR="003632FA" w:rsidRPr="00ED7EFA" w:rsidRDefault="003632FA" w:rsidP="00DE2A43">
      <w:pPr>
        <w:pStyle w:val="Prrafodelista"/>
        <w:numPr>
          <w:ilvl w:val="0"/>
          <w:numId w:val="14"/>
        </w:numPr>
        <w:spacing w:before="12"/>
        <w:jc w:val="both"/>
        <w:rPr>
          <w:rFonts w:ascii="Arial" w:hAnsi="Arial" w:cs="Arial"/>
          <w:sz w:val="24"/>
          <w:szCs w:val="24"/>
          <w:lang w:val="es-MX"/>
        </w:rPr>
      </w:pPr>
      <w:r w:rsidRPr="00ED7EFA">
        <w:rPr>
          <w:rFonts w:ascii="Arial" w:hAnsi="Arial" w:cs="Arial"/>
          <w:sz w:val="24"/>
          <w:szCs w:val="24"/>
          <w:lang w:val="es-MX"/>
        </w:rPr>
        <w:t>Reglamento General del</w:t>
      </w:r>
      <w:r w:rsidR="00360D90" w:rsidRPr="00ED7EFA">
        <w:rPr>
          <w:rFonts w:ascii="Arial" w:hAnsi="Arial" w:cs="Arial"/>
          <w:sz w:val="24"/>
          <w:szCs w:val="24"/>
          <w:lang w:val="es-MX"/>
        </w:rPr>
        <w:t xml:space="preserve"> Colegio de Postgraduados.</w:t>
      </w:r>
    </w:p>
    <w:p w14:paraId="5373BC17" w14:textId="77777777" w:rsidR="00572ED6" w:rsidRPr="00ED7EFA" w:rsidRDefault="00572ED6" w:rsidP="00DE2A43">
      <w:pPr>
        <w:spacing w:before="12"/>
        <w:jc w:val="both"/>
        <w:rPr>
          <w:rFonts w:ascii="Arial" w:hAnsi="Arial" w:cs="Arial"/>
          <w:sz w:val="24"/>
          <w:szCs w:val="24"/>
          <w:lang w:val="es-MX"/>
        </w:rPr>
      </w:pPr>
    </w:p>
    <w:p w14:paraId="1A039F2A" w14:textId="77777777" w:rsidR="003632FA" w:rsidRPr="00ED7EFA" w:rsidRDefault="003632FA" w:rsidP="00DE2A43">
      <w:pPr>
        <w:pStyle w:val="Prrafodelista"/>
        <w:numPr>
          <w:ilvl w:val="0"/>
          <w:numId w:val="14"/>
        </w:numPr>
        <w:spacing w:before="12"/>
        <w:jc w:val="both"/>
        <w:rPr>
          <w:rFonts w:ascii="Arial" w:hAnsi="Arial" w:cs="Arial"/>
          <w:sz w:val="24"/>
          <w:szCs w:val="24"/>
          <w:lang w:val="es-MX"/>
        </w:rPr>
      </w:pPr>
      <w:r w:rsidRPr="00ED7EFA">
        <w:rPr>
          <w:rFonts w:ascii="Arial" w:hAnsi="Arial" w:cs="Arial"/>
          <w:sz w:val="24"/>
          <w:szCs w:val="24"/>
          <w:lang w:val="es-MX"/>
        </w:rPr>
        <w:lastRenderedPageBreak/>
        <w:t>Manual de Organización del Colegio de Postgraduados</w:t>
      </w:r>
      <w:r w:rsidR="00360D90" w:rsidRPr="00ED7EFA">
        <w:rPr>
          <w:rFonts w:ascii="Arial" w:hAnsi="Arial" w:cs="Arial"/>
          <w:sz w:val="24"/>
          <w:szCs w:val="24"/>
          <w:lang w:val="es-MX"/>
        </w:rPr>
        <w:t>.</w:t>
      </w:r>
    </w:p>
    <w:p w14:paraId="17FDDBD0" w14:textId="77777777" w:rsidR="005A4F9B" w:rsidRPr="00ED7EFA" w:rsidRDefault="005A4F9B" w:rsidP="00DE2A43">
      <w:pPr>
        <w:spacing w:before="12"/>
        <w:rPr>
          <w:rFonts w:ascii="Arial" w:hAnsi="Arial" w:cs="Arial"/>
          <w:sz w:val="24"/>
          <w:szCs w:val="24"/>
          <w:lang w:val="es-MX"/>
        </w:rPr>
      </w:pPr>
    </w:p>
    <w:p w14:paraId="00E66DF8" w14:textId="77777777" w:rsidR="00572ED6" w:rsidRPr="00ED7EFA" w:rsidRDefault="00572ED6" w:rsidP="00DE2A43">
      <w:pPr>
        <w:spacing w:before="12"/>
        <w:rPr>
          <w:rFonts w:ascii="Arial" w:hAnsi="Arial" w:cs="Arial"/>
          <w:sz w:val="24"/>
          <w:szCs w:val="24"/>
          <w:lang w:val="es-MX"/>
        </w:rPr>
      </w:pPr>
    </w:p>
    <w:p w14:paraId="23156770" w14:textId="77777777" w:rsidR="00DF02A5" w:rsidRPr="00ED7EFA" w:rsidRDefault="00DF02A5" w:rsidP="00DE2A43">
      <w:pPr>
        <w:pStyle w:val="Ttulo4"/>
        <w:ind w:right="-20" w:firstLine="360"/>
        <w:rPr>
          <w:rFonts w:ascii="Arial" w:hAnsi="Arial" w:cs="Arial"/>
          <w:b/>
          <w:bCs/>
          <w:color w:val="auto"/>
          <w:sz w:val="24"/>
          <w:szCs w:val="24"/>
          <w:lang w:val="es-MX"/>
        </w:rPr>
      </w:pPr>
      <w:r w:rsidRPr="00ED7EFA">
        <w:rPr>
          <w:rFonts w:ascii="Arial" w:hAnsi="Arial" w:cs="Arial"/>
          <w:b/>
          <w:color w:val="auto"/>
          <w:sz w:val="24"/>
          <w:szCs w:val="24"/>
          <w:lang w:val="es-MX"/>
        </w:rPr>
        <w:t>DE</w:t>
      </w:r>
      <w:r w:rsidRPr="00ED7EFA">
        <w:rPr>
          <w:rFonts w:ascii="Arial" w:hAnsi="Arial" w:cs="Arial"/>
          <w:b/>
          <w:color w:val="auto"/>
          <w:spacing w:val="-1"/>
          <w:sz w:val="24"/>
          <w:szCs w:val="24"/>
          <w:lang w:val="es-MX"/>
        </w:rPr>
        <w:t>C</w:t>
      </w:r>
      <w:r w:rsidRPr="00ED7EFA">
        <w:rPr>
          <w:rFonts w:ascii="Arial" w:hAnsi="Arial" w:cs="Arial"/>
          <w:b/>
          <w:color w:val="auto"/>
          <w:sz w:val="24"/>
          <w:szCs w:val="24"/>
          <w:lang w:val="es-MX"/>
        </w:rPr>
        <w:t>RETOS</w:t>
      </w:r>
      <w:r w:rsidR="008816B1" w:rsidRPr="00ED7EFA">
        <w:rPr>
          <w:rFonts w:ascii="Arial" w:hAnsi="Arial" w:cs="Arial"/>
          <w:b/>
          <w:color w:val="auto"/>
          <w:sz w:val="24"/>
          <w:szCs w:val="24"/>
          <w:lang w:val="es-MX"/>
        </w:rPr>
        <w:t>:</w:t>
      </w:r>
    </w:p>
    <w:p w14:paraId="072DEAD7" w14:textId="77777777" w:rsidR="00DF02A5" w:rsidRPr="00ED7EFA" w:rsidRDefault="00DF02A5" w:rsidP="00DE2A43">
      <w:pPr>
        <w:spacing w:before="10"/>
        <w:jc w:val="both"/>
        <w:rPr>
          <w:rFonts w:ascii="Arial" w:hAnsi="Arial" w:cs="Arial"/>
          <w:sz w:val="24"/>
          <w:szCs w:val="24"/>
          <w:lang w:val="es-MX"/>
        </w:rPr>
      </w:pPr>
    </w:p>
    <w:p w14:paraId="0796ED19" w14:textId="77777777" w:rsidR="004C749D" w:rsidRPr="00ED7EFA" w:rsidRDefault="00DF02A5" w:rsidP="003B017A">
      <w:pPr>
        <w:pStyle w:val="Body"/>
        <w:numPr>
          <w:ilvl w:val="0"/>
          <w:numId w:val="15"/>
        </w:numPr>
        <w:spacing w:line="360" w:lineRule="auto"/>
        <w:ind w:right="-20"/>
        <w:jc w:val="both"/>
        <w:rPr>
          <w:rFonts w:cs="Arial"/>
          <w:sz w:val="24"/>
          <w:szCs w:val="24"/>
          <w:lang w:val="es-MX"/>
        </w:rPr>
      </w:pPr>
      <w:r w:rsidRPr="00ED7EFA">
        <w:rPr>
          <w:rFonts w:cs="Arial"/>
          <w:sz w:val="24"/>
          <w:szCs w:val="24"/>
          <w:lang w:val="es-MX"/>
        </w:rPr>
        <w:t>D</w:t>
      </w:r>
      <w:r w:rsidRPr="00ED7EFA">
        <w:rPr>
          <w:rFonts w:cs="Arial"/>
          <w:spacing w:val="-1"/>
          <w:sz w:val="24"/>
          <w:szCs w:val="24"/>
          <w:lang w:val="es-MX"/>
        </w:rPr>
        <w:t>e</w:t>
      </w:r>
      <w:r w:rsidRPr="00ED7EFA">
        <w:rPr>
          <w:rFonts w:cs="Arial"/>
          <w:sz w:val="24"/>
          <w:szCs w:val="24"/>
          <w:lang w:val="es-MX"/>
        </w:rPr>
        <w:t xml:space="preserve">creto </w:t>
      </w:r>
      <w:r w:rsidR="003632FA" w:rsidRPr="00ED7EFA">
        <w:rPr>
          <w:rFonts w:cs="Arial"/>
          <w:sz w:val="24"/>
          <w:szCs w:val="24"/>
          <w:lang w:val="es-MX"/>
        </w:rPr>
        <w:t>por el que se reforma el similar por el que se crea un Organismo Público Descentralizado denominado Colegio de Postgraduados, con personalidad jurídica y patrimonio propio, publicado en el DOF el 22 de noviembre de 2012.</w:t>
      </w:r>
    </w:p>
    <w:p w14:paraId="44128FA4" w14:textId="77777777" w:rsidR="00E050E5" w:rsidRPr="00ED7EFA" w:rsidRDefault="00E050E5" w:rsidP="00E050E5">
      <w:pPr>
        <w:pStyle w:val="Prrafodelista"/>
        <w:rPr>
          <w:rFonts w:cs="Arial"/>
          <w:sz w:val="24"/>
          <w:szCs w:val="24"/>
          <w:lang w:val="es-MX"/>
        </w:rPr>
      </w:pPr>
    </w:p>
    <w:p w14:paraId="171D6793" w14:textId="77777777" w:rsidR="00E050E5" w:rsidRPr="00ED7EFA" w:rsidRDefault="00E050E5">
      <w:pPr>
        <w:widowControl/>
        <w:spacing w:after="160" w:line="259" w:lineRule="auto"/>
        <w:rPr>
          <w:rFonts w:ascii="Arial" w:eastAsia="Arial" w:hAnsi="Arial" w:cs="Arial"/>
          <w:sz w:val="24"/>
          <w:szCs w:val="24"/>
          <w:lang w:val="es-MX"/>
        </w:rPr>
      </w:pPr>
      <w:r w:rsidRPr="00ED7EFA">
        <w:rPr>
          <w:rFonts w:cs="Arial"/>
          <w:sz w:val="24"/>
          <w:szCs w:val="24"/>
          <w:lang w:val="es-MX"/>
        </w:rPr>
        <w:br w:type="page"/>
      </w:r>
    </w:p>
    <w:p w14:paraId="5E1B3E3A" w14:textId="77777777" w:rsidR="00AA7F42" w:rsidRPr="00ED7EFA" w:rsidRDefault="00AA7F42" w:rsidP="00E050E5">
      <w:pPr>
        <w:pStyle w:val="Body"/>
        <w:spacing w:line="360" w:lineRule="auto"/>
        <w:ind w:right="-20"/>
        <w:jc w:val="both"/>
        <w:rPr>
          <w:rFonts w:cs="Arial"/>
          <w:sz w:val="24"/>
          <w:szCs w:val="24"/>
          <w:lang w:val="es-MX"/>
        </w:rPr>
      </w:pPr>
    </w:p>
    <w:p w14:paraId="562F3061" w14:textId="77777777" w:rsidR="00A606FA" w:rsidRPr="00ED7EFA" w:rsidRDefault="005E44F3" w:rsidP="00C4135D">
      <w:pPr>
        <w:widowControl/>
        <w:spacing w:after="160" w:line="360" w:lineRule="auto"/>
        <w:jc w:val="center"/>
        <w:rPr>
          <w:rFonts w:ascii="Arial" w:hAnsi="Arial" w:cs="Arial"/>
          <w:b/>
          <w:sz w:val="24"/>
          <w:szCs w:val="24"/>
          <w:lang w:val="es-MX"/>
        </w:rPr>
      </w:pPr>
      <w:r w:rsidRPr="00ED7EFA">
        <w:rPr>
          <w:rFonts w:ascii="Arial" w:hAnsi="Arial" w:cs="Arial"/>
          <w:b/>
          <w:sz w:val="24"/>
          <w:szCs w:val="24"/>
          <w:lang w:val="es-MX"/>
        </w:rPr>
        <w:t>I</w:t>
      </w:r>
      <w:r w:rsidR="00B104ED" w:rsidRPr="00ED7EFA">
        <w:rPr>
          <w:rFonts w:ascii="Arial" w:hAnsi="Arial" w:cs="Arial"/>
          <w:b/>
          <w:sz w:val="24"/>
          <w:szCs w:val="24"/>
          <w:lang w:val="es-MX"/>
        </w:rPr>
        <w:t>V</w:t>
      </w:r>
      <w:r w:rsidR="00546944" w:rsidRPr="00ED7EFA">
        <w:rPr>
          <w:rFonts w:ascii="Arial" w:hAnsi="Arial" w:cs="Arial"/>
          <w:b/>
          <w:sz w:val="24"/>
          <w:szCs w:val="24"/>
          <w:lang w:val="es-MX"/>
        </w:rPr>
        <w:t xml:space="preserve">.- </w:t>
      </w:r>
      <w:r w:rsidR="00A606FA" w:rsidRPr="00ED7EFA">
        <w:rPr>
          <w:rFonts w:ascii="Arial" w:hAnsi="Arial" w:cs="Arial"/>
          <w:b/>
          <w:sz w:val="24"/>
          <w:szCs w:val="24"/>
          <w:lang w:val="es-MX"/>
        </w:rPr>
        <w:t>DEFINICIONES:</w:t>
      </w:r>
    </w:p>
    <w:p w14:paraId="6B5FD5FF" w14:textId="77777777" w:rsidR="004F4DA6" w:rsidRPr="00ED7EFA" w:rsidRDefault="004F4DA6" w:rsidP="00C4135D">
      <w:pPr>
        <w:widowControl/>
        <w:spacing w:after="160" w:line="360" w:lineRule="auto"/>
        <w:jc w:val="center"/>
        <w:rPr>
          <w:rFonts w:ascii="Arial" w:hAnsi="Arial" w:cs="Arial"/>
          <w:b/>
          <w:sz w:val="24"/>
          <w:szCs w:val="24"/>
          <w:lang w:val="es-MX"/>
        </w:rPr>
      </w:pPr>
    </w:p>
    <w:p w14:paraId="56A192E5" w14:textId="77777777" w:rsidR="0055249A" w:rsidRPr="00ED7EFA" w:rsidRDefault="00635881" w:rsidP="00622827">
      <w:pPr>
        <w:widowControl/>
        <w:spacing w:after="160" w:line="360" w:lineRule="auto"/>
        <w:jc w:val="both"/>
        <w:rPr>
          <w:rFonts w:ascii="Arial" w:hAnsi="Arial" w:cs="Arial"/>
          <w:sz w:val="24"/>
          <w:szCs w:val="24"/>
          <w:lang w:val="es-MX"/>
        </w:rPr>
      </w:pPr>
      <w:r w:rsidRPr="00ED7EFA">
        <w:rPr>
          <w:rFonts w:ascii="Arial" w:hAnsi="Arial" w:cs="Arial"/>
          <w:b/>
          <w:sz w:val="24"/>
          <w:szCs w:val="24"/>
          <w:lang w:val="es-MX"/>
        </w:rPr>
        <w:t>Administración Central</w:t>
      </w:r>
      <w:r w:rsidR="000E1C66" w:rsidRPr="00ED7EFA">
        <w:rPr>
          <w:rFonts w:ascii="Arial" w:hAnsi="Arial" w:cs="Arial"/>
          <w:b/>
          <w:sz w:val="24"/>
          <w:szCs w:val="24"/>
          <w:lang w:val="es-MX"/>
        </w:rPr>
        <w:t>:</w:t>
      </w:r>
      <w:r w:rsidR="0055249A" w:rsidRPr="00ED7EFA">
        <w:rPr>
          <w:rFonts w:ascii="Arial" w:hAnsi="Arial" w:cs="Arial"/>
          <w:sz w:val="24"/>
          <w:szCs w:val="24"/>
          <w:lang w:val="es-MX"/>
        </w:rPr>
        <w:t xml:space="preserve"> Lugar donde residen la mayor parte de las operaciones</w:t>
      </w:r>
      <w:r w:rsidRPr="00ED7EFA">
        <w:rPr>
          <w:rFonts w:ascii="Arial" w:hAnsi="Arial" w:cs="Arial"/>
          <w:sz w:val="24"/>
          <w:szCs w:val="24"/>
          <w:lang w:val="es-MX"/>
        </w:rPr>
        <w:t xml:space="preserve"> Administr</w:t>
      </w:r>
      <w:r w:rsidR="007316D3" w:rsidRPr="00ED7EFA">
        <w:rPr>
          <w:rFonts w:ascii="Arial" w:hAnsi="Arial" w:cs="Arial"/>
          <w:sz w:val="24"/>
          <w:szCs w:val="24"/>
          <w:lang w:val="es-MX"/>
        </w:rPr>
        <w:t>ativas</w:t>
      </w:r>
      <w:r w:rsidR="0055249A" w:rsidRPr="00ED7EFA">
        <w:rPr>
          <w:rFonts w:ascii="Arial" w:hAnsi="Arial" w:cs="Arial"/>
          <w:sz w:val="24"/>
          <w:szCs w:val="24"/>
          <w:lang w:val="es-MX"/>
        </w:rPr>
        <w:t xml:space="preserve">, en el caso del COLPOS radica en el Edificio de Gobierno “Francisco Merino </w:t>
      </w:r>
      <w:proofErr w:type="spellStart"/>
      <w:r w:rsidR="0055249A" w:rsidRPr="00ED7EFA">
        <w:rPr>
          <w:rFonts w:ascii="Arial" w:hAnsi="Arial" w:cs="Arial"/>
          <w:sz w:val="24"/>
          <w:szCs w:val="24"/>
          <w:lang w:val="es-MX"/>
        </w:rPr>
        <w:t>Rabago</w:t>
      </w:r>
      <w:proofErr w:type="spellEnd"/>
      <w:r w:rsidR="0055249A" w:rsidRPr="00ED7EFA">
        <w:rPr>
          <w:rFonts w:ascii="Arial" w:hAnsi="Arial" w:cs="Arial"/>
          <w:sz w:val="24"/>
          <w:szCs w:val="24"/>
          <w:lang w:val="es-MX"/>
        </w:rPr>
        <w:t xml:space="preserve">” ubicado en Montecillos, Texcoco, Estado de </w:t>
      </w:r>
      <w:r w:rsidRPr="00ED7EFA">
        <w:rPr>
          <w:rFonts w:ascii="Arial" w:hAnsi="Arial" w:cs="Arial"/>
          <w:sz w:val="24"/>
          <w:szCs w:val="24"/>
          <w:lang w:val="es-MX"/>
        </w:rPr>
        <w:t>México</w:t>
      </w:r>
      <w:r w:rsidR="0055249A" w:rsidRPr="00ED7EFA">
        <w:rPr>
          <w:rFonts w:ascii="Arial" w:hAnsi="Arial" w:cs="Arial"/>
          <w:sz w:val="24"/>
          <w:szCs w:val="24"/>
          <w:lang w:val="es-MX"/>
        </w:rPr>
        <w:t>.</w:t>
      </w:r>
    </w:p>
    <w:p w14:paraId="0F8D2D64" w14:textId="77777777" w:rsidR="007D526A" w:rsidRPr="00ED7EFA" w:rsidRDefault="0017198C" w:rsidP="00622827">
      <w:pPr>
        <w:widowControl/>
        <w:spacing w:after="160" w:line="360" w:lineRule="auto"/>
        <w:jc w:val="both"/>
        <w:rPr>
          <w:rFonts w:ascii="Arial" w:hAnsi="Arial" w:cs="Arial"/>
          <w:sz w:val="24"/>
          <w:szCs w:val="24"/>
          <w:lang w:val="es-MX"/>
        </w:rPr>
      </w:pPr>
      <w:r w:rsidRPr="00ED7EFA">
        <w:rPr>
          <w:rFonts w:ascii="Arial" w:hAnsi="Arial" w:cs="Arial"/>
          <w:b/>
          <w:sz w:val="24"/>
          <w:szCs w:val="24"/>
          <w:lang w:val="es-MX"/>
        </w:rPr>
        <w:t>A</w:t>
      </w:r>
      <w:r w:rsidR="00622827" w:rsidRPr="00ED7EFA">
        <w:rPr>
          <w:rFonts w:ascii="Arial" w:hAnsi="Arial" w:cs="Arial"/>
          <w:b/>
          <w:sz w:val="24"/>
          <w:szCs w:val="24"/>
          <w:lang w:val="es-MX"/>
        </w:rPr>
        <w:t>portaciones de Terceros</w:t>
      </w:r>
      <w:r w:rsidR="000E1C66" w:rsidRPr="00ED7EFA">
        <w:rPr>
          <w:rFonts w:ascii="Arial" w:hAnsi="Arial" w:cs="Arial"/>
          <w:b/>
          <w:sz w:val="24"/>
          <w:szCs w:val="24"/>
          <w:lang w:val="es-MX"/>
        </w:rPr>
        <w:t>:</w:t>
      </w:r>
      <w:r w:rsidR="00622827" w:rsidRPr="00ED7EFA">
        <w:rPr>
          <w:rFonts w:ascii="Arial" w:hAnsi="Arial" w:cs="Arial"/>
          <w:sz w:val="24"/>
          <w:szCs w:val="24"/>
          <w:lang w:val="es-MX"/>
        </w:rPr>
        <w:t xml:space="preserve"> </w:t>
      </w:r>
      <w:r w:rsidRPr="00ED7EFA">
        <w:rPr>
          <w:rFonts w:ascii="Arial" w:hAnsi="Arial" w:cs="Arial"/>
          <w:sz w:val="24"/>
          <w:szCs w:val="24"/>
          <w:lang w:val="es-MX"/>
        </w:rPr>
        <w:t>Recursos provenientes de entidades diferentes al COLPOS para el d</w:t>
      </w:r>
      <w:r w:rsidR="007D526A" w:rsidRPr="00ED7EFA">
        <w:rPr>
          <w:rFonts w:ascii="Arial" w:hAnsi="Arial" w:cs="Arial"/>
          <w:sz w:val="24"/>
          <w:szCs w:val="24"/>
          <w:lang w:val="es-MX"/>
        </w:rPr>
        <w:t>esarrollo de proyectos externos.</w:t>
      </w:r>
    </w:p>
    <w:p w14:paraId="361312C5" w14:textId="77777777" w:rsidR="007F7ACC" w:rsidRPr="00ED7EFA" w:rsidRDefault="007F7ACC" w:rsidP="008E12E7">
      <w:pPr>
        <w:widowControl/>
        <w:spacing w:after="160" w:line="360" w:lineRule="auto"/>
        <w:jc w:val="both"/>
        <w:rPr>
          <w:rFonts w:ascii="Arial" w:hAnsi="Arial" w:cs="Arial"/>
          <w:sz w:val="24"/>
          <w:szCs w:val="24"/>
          <w:lang w:val="es-MX"/>
        </w:rPr>
      </w:pPr>
      <w:r w:rsidRPr="00ED7EFA">
        <w:rPr>
          <w:rFonts w:ascii="Arial" w:hAnsi="Arial" w:cs="Arial"/>
          <w:b/>
          <w:sz w:val="24"/>
          <w:szCs w:val="24"/>
          <w:lang w:val="es-MX"/>
        </w:rPr>
        <w:t>Área Usuaria</w:t>
      </w:r>
      <w:r w:rsidR="000E1C66" w:rsidRPr="00ED7EFA">
        <w:rPr>
          <w:rFonts w:ascii="Arial" w:hAnsi="Arial" w:cs="Arial"/>
          <w:b/>
          <w:sz w:val="24"/>
          <w:szCs w:val="24"/>
          <w:lang w:val="es-MX"/>
        </w:rPr>
        <w:t>:</w:t>
      </w:r>
      <w:r w:rsidR="00BF3BF2" w:rsidRPr="00ED7EFA">
        <w:rPr>
          <w:rFonts w:ascii="Arial" w:hAnsi="Arial" w:cs="Arial"/>
          <w:sz w:val="24"/>
          <w:szCs w:val="24"/>
          <w:lang w:val="es-MX"/>
        </w:rPr>
        <w:t xml:space="preserve"> E</w:t>
      </w:r>
      <w:r w:rsidR="008E12E7" w:rsidRPr="00ED7EFA">
        <w:rPr>
          <w:rFonts w:ascii="Arial" w:hAnsi="Arial" w:cs="Arial"/>
          <w:sz w:val="24"/>
          <w:szCs w:val="24"/>
          <w:lang w:val="es-MX"/>
        </w:rPr>
        <w:t>s la</w:t>
      </w:r>
      <w:r w:rsidR="00997B4F" w:rsidRPr="00ED7EFA">
        <w:rPr>
          <w:rFonts w:ascii="Arial" w:hAnsi="Arial" w:cs="Arial"/>
          <w:sz w:val="24"/>
          <w:szCs w:val="24"/>
          <w:lang w:val="es-MX"/>
        </w:rPr>
        <w:t xml:space="preserve"> UBPP </w:t>
      </w:r>
      <w:r w:rsidR="008E12E7" w:rsidRPr="00ED7EFA">
        <w:rPr>
          <w:rFonts w:ascii="Arial" w:hAnsi="Arial" w:cs="Arial"/>
          <w:sz w:val="24"/>
          <w:szCs w:val="24"/>
          <w:lang w:val="es-MX"/>
        </w:rPr>
        <w:t>encargada de realizar los requerimientos de</w:t>
      </w:r>
      <w:r w:rsidR="00BF3BF2" w:rsidRPr="00ED7EFA">
        <w:rPr>
          <w:rFonts w:ascii="Arial" w:hAnsi="Arial" w:cs="Arial"/>
          <w:sz w:val="24"/>
          <w:szCs w:val="24"/>
          <w:lang w:val="es-MX"/>
        </w:rPr>
        <w:t xml:space="preserve"> bienes o </w:t>
      </w:r>
      <w:r w:rsidR="008E12E7" w:rsidRPr="00ED7EFA">
        <w:rPr>
          <w:rFonts w:ascii="Arial" w:hAnsi="Arial" w:cs="Arial"/>
          <w:sz w:val="24"/>
          <w:szCs w:val="24"/>
          <w:lang w:val="es-MX"/>
        </w:rPr>
        <w:t>servicios para el cumplimiento de sus objetivos y metas</w:t>
      </w:r>
      <w:r w:rsidR="00BF3BF2" w:rsidRPr="00ED7EFA">
        <w:rPr>
          <w:rFonts w:ascii="Arial" w:hAnsi="Arial" w:cs="Arial"/>
          <w:sz w:val="24"/>
          <w:szCs w:val="24"/>
          <w:lang w:val="es-MX"/>
        </w:rPr>
        <w:t>.</w:t>
      </w:r>
    </w:p>
    <w:p w14:paraId="14C3E74F" w14:textId="77777777" w:rsidR="007D526A" w:rsidRPr="00ED7EFA" w:rsidRDefault="007D526A" w:rsidP="00622827">
      <w:pPr>
        <w:widowControl/>
        <w:spacing w:after="160" w:line="360" w:lineRule="auto"/>
        <w:jc w:val="both"/>
        <w:rPr>
          <w:rFonts w:ascii="Arial" w:hAnsi="Arial" w:cs="Arial"/>
          <w:sz w:val="24"/>
          <w:szCs w:val="24"/>
          <w:lang w:val="es-MX"/>
        </w:rPr>
      </w:pPr>
      <w:r w:rsidRPr="00ED7EFA">
        <w:rPr>
          <w:rFonts w:ascii="Arial" w:hAnsi="Arial" w:cs="Arial"/>
          <w:b/>
          <w:sz w:val="24"/>
          <w:szCs w:val="24"/>
          <w:lang w:val="es-MX"/>
        </w:rPr>
        <w:t>A</w:t>
      </w:r>
      <w:r w:rsidR="00622827" w:rsidRPr="00ED7EFA">
        <w:rPr>
          <w:rFonts w:ascii="Arial" w:hAnsi="Arial" w:cs="Arial"/>
          <w:b/>
          <w:sz w:val="24"/>
          <w:szCs w:val="24"/>
          <w:lang w:val="es-MX"/>
        </w:rPr>
        <w:t>rqueo de Caja</w:t>
      </w:r>
      <w:r w:rsidR="000E1C66" w:rsidRPr="00ED7EFA">
        <w:rPr>
          <w:rFonts w:ascii="Arial" w:hAnsi="Arial" w:cs="Arial"/>
          <w:b/>
          <w:sz w:val="24"/>
          <w:szCs w:val="24"/>
          <w:lang w:val="es-MX"/>
        </w:rPr>
        <w:t>:</w:t>
      </w:r>
      <w:r w:rsidR="00622827" w:rsidRPr="00ED7EFA">
        <w:rPr>
          <w:rFonts w:ascii="Arial" w:hAnsi="Arial" w:cs="Arial"/>
          <w:sz w:val="24"/>
          <w:szCs w:val="24"/>
          <w:lang w:val="es-MX"/>
        </w:rPr>
        <w:t xml:space="preserve"> </w:t>
      </w:r>
      <w:r w:rsidRPr="00ED7EFA">
        <w:rPr>
          <w:rFonts w:ascii="Arial" w:hAnsi="Arial" w:cs="Arial"/>
          <w:sz w:val="24"/>
          <w:szCs w:val="24"/>
          <w:lang w:val="es-MX"/>
        </w:rPr>
        <w:t xml:space="preserve">Proceso de supervisión y vigilancia de la operación de los recursos asignados en el </w:t>
      </w:r>
      <w:r w:rsidR="00DE2A43" w:rsidRPr="00ED7EFA">
        <w:rPr>
          <w:rFonts w:ascii="Arial" w:hAnsi="Arial" w:cs="Arial"/>
          <w:sz w:val="24"/>
          <w:szCs w:val="24"/>
          <w:lang w:val="es-MX"/>
        </w:rPr>
        <w:t xml:space="preserve">fondo fijo </w:t>
      </w:r>
      <w:proofErr w:type="spellStart"/>
      <w:r w:rsidR="00DE2A43" w:rsidRPr="00ED7EFA">
        <w:rPr>
          <w:rFonts w:ascii="Arial" w:hAnsi="Arial" w:cs="Arial"/>
          <w:sz w:val="24"/>
          <w:szCs w:val="24"/>
          <w:lang w:val="es-MX"/>
        </w:rPr>
        <w:t>revolvente</w:t>
      </w:r>
      <w:proofErr w:type="spellEnd"/>
      <w:r w:rsidRPr="00ED7EFA">
        <w:rPr>
          <w:rFonts w:ascii="Arial" w:hAnsi="Arial" w:cs="Arial"/>
          <w:sz w:val="24"/>
          <w:szCs w:val="24"/>
          <w:lang w:val="es-MX"/>
        </w:rPr>
        <w:t>, mediante el conteo físico del activo circulante o comprobantes</w:t>
      </w:r>
      <w:r w:rsidR="006A1341" w:rsidRPr="00ED7EFA">
        <w:rPr>
          <w:rFonts w:ascii="Arial" w:hAnsi="Arial" w:cs="Arial"/>
          <w:sz w:val="24"/>
          <w:szCs w:val="24"/>
          <w:lang w:val="es-MX"/>
        </w:rPr>
        <w:t>, con el cual se garantiza que la cantidad de efectivo incluyendo amparado con facturas se encuentre dentro del importe registrado como caja</w:t>
      </w:r>
      <w:r w:rsidRPr="00ED7EFA">
        <w:rPr>
          <w:rFonts w:ascii="Arial" w:hAnsi="Arial" w:cs="Arial"/>
          <w:sz w:val="24"/>
          <w:szCs w:val="24"/>
          <w:lang w:val="es-MX"/>
        </w:rPr>
        <w:t>.</w:t>
      </w:r>
    </w:p>
    <w:p w14:paraId="3A8D9013" w14:textId="77777777" w:rsidR="0017198C" w:rsidRPr="00ED7EFA" w:rsidRDefault="0017198C" w:rsidP="00622827">
      <w:pPr>
        <w:widowControl/>
        <w:spacing w:after="160" w:line="360" w:lineRule="auto"/>
        <w:jc w:val="both"/>
        <w:rPr>
          <w:rFonts w:ascii="Arial" w:hAnsi="Arial" w:cs="Arial"/>
          <w:sz w:val="24"/>
          <w:szCs w:val="24"/>
          <w:lang w:val="es-MX"/>
        </w:rPr>
      </w:pPr>
      <w:r w:rsidRPr="00ED7EFA">
        <w:rPr>
          <w:rFonts w:ascii="Arial" w:hAnsi="Arial" w:cs="Arial"/>
          <w:b/>
          <w:sz w:val="24"/>
          <w:szCs w:val="24"/>
          <w:lang w:val="es-MX"/>
        </w:rPr>
        <w:t>C</w:t>
      </w:r>
      <w:r w:rsidR="00622827" w:rsidRPr="00ED7EFA">
        <w:rPr>
          <w:rFonts w:ascii="Arial" w:hAnsi="Arial" w:cs="Arial"/>
          <w:b/>
          <w:sz w:val="24"/>
          <w:szCs w:val="24"/>
          <w:lang w:val="es-MX"/>
        </w:rPr>
        <w:t>adenas Productivas</w:t>
      </w:r>
      <w:r w:rsidR="000E1C66" w:rsidRPr="00ED7EFA">
        <w:rPr>
          <w:rFonts w:ascii="Arial" w:hAnsi="Arial" w:cs="Arial"/>
          <w:b/>
          <w:sz w:val="24"/>
          <w:szCs w:val="24"/>
          <w:lang w:val="es-MX"/>
        </w:rPr>
        <w:t>:</w:t>
      </w:r>
      <w:r w:rsidR="00622827" w:rsidRPr="00ED7EFA">
        <w:rPr>
          <w:rFonts w:ascii="Arial" w:hAnsi="Arial" w:cs="Arial"/>
          <w:sz w:val="24"/>
          <w:szCs w:val="24"/>
          <w:lang w:val="es-MX"/>
        </w:rPr>
        <w:t xml:space="preserve"> </w:t>
      </w:r>
      <w:r w:rsidRPr="00ED7EFA">
        <w:rPr>
          <w:rFonts w:ascii="Arial" w:hAnsi="Arial" w:cs="Arial"/>
          <w:sz w:val="24"/>
          <w:szCs w:val="24"/>
          <w:lang w:val="es-MX"/>
        </w:rPr>
        <w:t>Sistema electrónico desarrollado por Nacional Financiera (NAFIN), en el que se registran las cuentas por pagar a los proveedores, para que estos realicen las operaciones a través de factoraje.</w:t>
      </w:r>
    </w:p>
    <w:p w14:paraId="63DD0297" w14:textId="77777777" w:rsidR="00955800" w:rsidRPr="00ED7EFA" w:rsidRDefault="00955800" w:rsidP="00622827">
      <w:pPr>
        <w:widowControl/>
        <w:spacing w:after="160" w:line="360" w:lineRule="auto"/>
        <w:jc w:val="both"/>
        <w:rPr>
          <w:rFonts w:ascii="Arial" w:hAnsi="Arial" w:cs="Arial"/>
          <w:sz w:val="24"/>
          <w:szCs w:val="24"/>
          <w:lang w:val="es-MX"/>
        </w:rPr>
      </w:pPr>
      <w:r w:rsidRPr="00ED7EFA">
        <w:rPr>
          <w:rFonts w:ascii="Arial" w:hAnsi="Arial" w:cs="Arial"/>
          <w:b/>
          <w:sz w:val="24"/>
          <w:szCs w:val="24"/>
          <w:lang w:val="es-MX"/>
        </w:rPr>
        <w:t>C</w:t>
      </w:r>
      <w:r w:rsidR="00622827" w:rsidRPr="00ED7EFA">
        <w:rPr>
          <w:rFonts w:ascii="Arial" w:hAnsi="Arial" w:cs="Arial"/>
          <w:b/>
          <w:sz w:val="24"/>
          <w:szCs w:val="24"/>
          <w:lang w:val="es-MX"/>
        </w:rPr>
        <w:t>ampus</w:t>
      </w:r>
      <w:r w:rsidR="000E1C66" w:rsidRPr="00ED7EFA">
        <w:rPr>
          <w:rFonts w:ascii="Arial" w:hAnsi="Arial" w:cs="Arial"/>
          <w:b/>
          <w:sz w:val="24"/>
          <w:szCs w:val="24"/>
          <w:lang w:val="es-MX"/>
        </w:rPr>
        <w:t>:</w:t>
      </w:r>
      <w:r w:rsidR="00622827" w:rsidRPr="00ED7EFA">
        <w:rPr>
          <w:rFonts w:ascii="Arial" w:hAnsi="Arial" w:cs="Arial"/>
          <w:sz w:val="24"/>
          <w:szCs w:val="24"/>
          <w:lang w:val="es-MX"/>
        </w:rPr>
        <w:t xml:space="preserve"> </w:t>
      </w:r>
      <w:r w:rsidR="00C43EE3" w:rsidRPr="00ED7EFA">
        <w:rPr>
          <w:rFonts w:ascii="Arial" w:hAnsi="Arial" w:cs="Arial"/>
          <w:sz w:val="24"/>
          <w:szCs w:val="24"/>
          <w:lang w:val="es-MX"/>
        </w:rPr>
        <w:t>Construcciones y t</w:t>
      </w:r>
      <w:r w:rsidR="0055249A" w:rsidRPr="00ED7EFA">
        <w:rPr>
          <w:rFonts w:ascii="Arial" w:hAnsi="Arial" w:cs="Arial"/>
          <w:sz w:val="24"/>
          <w:szCs w:val="24"/>
          <w:lang w:val="es-MX"/>
        </w:rPr>
        <w:t>ierras pertenecie</w:t>
      </w:r>
      <w:r w:rsidR="00834EDF" w:rsidRPr="00ED7EFA">
        <w:rPr>
          <w:rFonts w:ascii="Arial" w:hAnsi="Arial" w:cs="Arial"/>
          <w:sz w:val="24"/>
          <w:szCs w:val="24"/>
          <w:lang w:val="es-MX"/>
        </w:rPr>
        <w:t>ntes al COLPOS</w:t>
      </w:r>
      <w:r w:rsidR="008A1F89" w:rsidRPr="00ED7EFA">
        <w:rPr>
          <w:rFonts w:ascii="Arial" w:hAnsi="Arial" w:cs="Arial"/>
          <w:sz w:val="24"/>
          <w:szCs w:val="24"/>
          <w:lang w:val="es-MX"/>
        </w:rPr>
        <w:t>,</w:t>
      </w:r>
      <w:r w:rsidR="0055249A" w:rsidRPr="00ED7EFA">
        <w:rPr>
          <w:rFonts w:ascii="Arial" w:hAnsi="Arial" w:cs="Arial"/>
          <w:sz w:val="24"/>
          <w:szCs w:val="24"/>
          <w:lang w:val="es-MX"/>
        </w:rPr>
        <w:t xml:space="preserve"> que se encuentran</w:t>
      </w:r>
      <w:r w:rsidR="00635881" w:rsidRPr="00ED7EFA">
        <w:rPr>
          <w:rFonts w:ascii="Arial" w:hAnsi="Arial" w:cs="Arial"/>
          <w:sz w:val="24"/>
          <w:szCs w:val="24"/>
          <w:lang w:val="es-MX"/>
        </w:rPr>
        <w:t xml:space="preserve"> fuera de las Oficinas de</w:t>
      </w:r>
      <w:r w:rsidR="00007FF5" w:rsidRPr="00ED7EFA">
        <w:rPr>
          <w:rFonts w:ascii="Arial" w:hAnsi="Arial" w:cs="Arial"/>
          <w:sz w:val="24"/>
          <w:szCs w:val="24"/>
          <w:lang w:val="es-MX"/>
        </w:rPr>
        <w:t xml:space="preserve"> </w:t>
      </w:r>
      <w:r w:rsidR="00635881" w:rsidRPr="00ED7EFA">
        <w:rPr>
          <w:rFonts w:ascii="Arial" w:hAnsi="Arial" w:cs="Arial"/>
          <w:sz w:val="24"/>
          <w:szCs w:val="24"/>
          <w:lang w:val="es-MX"/>
        </w:rPr>
        <w:t>la Administración Central</w:t>
      </w:r>
      <w:r w:rsidR="005A4F9B" w:rsidRPr="00ED7EFA">
        <w:rPr>
          <w:rFonts w:ascii="Arial" w:hAnsi="Arial" w:cs="Arial"/>
          <w:sz w:val="24"/>
          <w:szCs w:val="24"/>
          <w:lang w:val="es-MX"/>
        </w:rPr>
        <w:t>.</w:t>
      </w:r>
      <w:r w:rsidR="006A1341" w:rsidRPr="00ED7EFA">
        <w:rPr>
          <w:rFonts w:ascii="Arial" w:hAnsi="Arial" w:cs="Arial"/>
          <w:sz w:val="24"/>
          <w:szCs w:val="24"/>
          <w:lang w:val="es-MX"/>
        </w:rPr>
        <w:t xml:space="preserve"> El Campus incluye todas las propiedades de una universidad, incluido el conjunto de edificios que la forman. Generalmente un </w:t>
      </w:r>
      <w:r w:rsidR="005E44F3" w:rsidRPr="00ED7EFA">
        <w:rPr>
          <w:rFonts w:ascii="Arial" w:hAnsi="Arial" w:cs="Arial"/>
          <w:sz w:val="24"/>
          <w:szCs w:val="24"/>
          <w:lang w:val="es-MX"/>
        </w:rPr>
        <w:t>Campus</w:t>
      </w:r>
      <w:r w:rsidR="006A1341" w:rsidRPr="00ED7EFA">
        <w:rPr>
          <w:rFonts w:ascii="Arial" w:hAnsi="Arial" w:cs="Arial"/>
          <w:sz w:val="24"/>
          <w:szCs w:val="24"/>
          <w:lang w:val="es-MX"/>
        </w:rPr>
        <w:t xml:space="preserve"> incluye las bibliotecas, las facultades y escuelas, las aulas, las residencias para los estudiantes, las zonas deportivas y las áreas de esparcimiento como cafeterías, tiendas, jardines y parques.</w:t>
      </w:r>
    </w:p>
    <w:p w14:paraId="30B944F5" w14:textId="77777777" w:rsidR="007D526A" w:rsidRPr="00ED7EFA" w:rsidRDefault="0017198C" w:rsidP="00622827">
      <w:pPr>
        <w:widowControl/>
        <w:spacing w:after="160" w:line="360" w:lineRule="auto"/>
        <w:jc w:val="both"/>
        <w:rPr>
          <w:rFonts w:ascii="Arial" w:hAnsi="Arial" w:cs="Arial"/>
          <w:sz w:val="24"/>
          <w:szCs w:val="24"/>
          <w:lang w:val="es-MX"/>
        </w:rPr>
      </w:pPr>
      <w:r w:rsidRPr="00ED7EFA">
        <w:rPr>
          <w:rFonts w:ascii="Arial" w:hAnsi="Arial" w:cs="Arial"/>
          <w:b/>
          <w:sz w:val="24"/>
          <w:szCs w:val="24"/>
          <w:lang w:val="es-MX"/>
        </w:rPr>
        <w:t>C</w:t>
      </w:r>
      <w:r w:rsidR="00622827" w:rsidRPr="00ED7EFA">
        <w:rPr>
          <w:rFonts w:ascii="Arial" w:hAnsi="Arial" w:cs="Arial"/>
          <w:b/>
          <w:sz w:val="24"/>
          <w:szCs w:val="24"/>
          <w:lang w:val="es-MX"/>
        </w:rPr>
        <w:t>OLPOS</w:t>
      </w:r>
      <w:r w:rsidR="000E1C66" w:rsidRPr="00ED7EFA">
        <w:rPr>
          <w:rFonts w:ascii="Arial" w:hAnsi="Arial" w:cs="Arial"/>
          <w:b/>
          <w:sz w:val="24"/>
          <w:szCs w:val="24"/>
          <w:lang w:val="es-MX"/>
        </w:rPr>
        <w:t>:</w:t>
      </w:r>
      <w:r w:rsidR="00622827" w:rsidRPr="00ED7EFA">
        <w:rPr>
          <w:rFonts w:ascii="Arial" w:hAnsi="Arial" w:cs="Arial"/>
          <w:sz w:val="24"/>
          <w:szCs w:val="24"/>
          <w:lang w:val="es-MX"/>
        </w:rPr>
        <w:t xml:space="preserve"> </w:t>
      </w:r>
      <w:r w:rsidR="007D526A" w:rsidRPr="00ED7EFA">
        <w:rPr>
          <w:rFonts w:ascii="Arial" w:hAnsi="Arial" w:cs="Arial"/>
          <w:sz w:val="24"/>
          <w:szCs w:val="24"/>
          <w:lang w:val="es-MX"/>
        </w:rPr>
        <w:t>Colegio de Postgraduados</w:t>
      </w:r>
    </w:p>
    <w:p w14:paraId="4E972646" w14:textId="77777777" w:rsidR="007D526A" w:rsidRPr="00ED7EFA" w:rsidRDefault="007D526A" w:rsidP="00622827">
      <w:pPr>
        <w:widowControl/>
        <w:spacing w:after="160" w:line="360" w:lineRule="auto"/>
        <w:jc w:val="both"/>
        <w:rPr>
          <w:rFonts w:ascii="Arial" w:hAnsi="Arial" w:cs="Arial"/>
          <w:sz w:val="24"/>
          <w:szCs w:val="24"/>
          <w:lang w:val="es-MX"/>
        </w:rPr>
      </w:pPr>
      <w:r w:rsidRPr="00ED7EFA">
        <w:rPr>
          <w:rFonts w:ascii="Arial" w:hAnsi="Arial" w:cs="Arial"/>
          <w:b/>
          <w:sz w:val="24"/>
          <w:szCs w:val="24"/>
          <w:lang w:val="es-MX"/>
        </w:rPr>
        <w:t>C</w:t>
      </w:r>
      <w:r w:rsidR="00622827" w:rsidRPr="00ED7EFA">
        <w:rPr>
          <w:rFonts w:ascii="Arial" w:hAnsi="Arial" w:cs="Arial"/>
          <w:b/>
          <w:sz w:val="24"/>
          <w:szCs w:val="24"/>
          <w:lang w:val="es-MX"/>
        </w:rPr>
        <w:t>OMERI</w:t>
      </w:r>
      <w:r w:rsidR="000E1C66" w:rsidRPr="00ED7EFA">
        <w:rPr>
          <w:rFonts w:ascii="Arial" w:hAnsi="Arial" w:cs="Arial"/>
          <w:b/>
          <w:sz w:val="24"/>
          <w:szCs w:val="24"/>
          <w:lang w:val="es-MX"/>
        </w:rPr>
        <w:t>:</w:t>
      </w:r>
      <w:r w:rsidR="00622827" w:rsidRPr="00ED7EFA">
        <w:rPr>
          <w:rFonts w:ascii="Arial" w:hAnsi="Arial" w:cs="Arial"/>
          <w:sz w:val="24"/>
          <w:szCs w:val="24"/>
          <w:lang w:val="es-MX"/>
        </w:rPr>
        <w:t xml:space="preserve"> </w:t>
      </w:r>
      <w:r w:rsidRPr="00ED7EFA">
        <w:rPr>
          <w:rFonts w:ascii="Arial" w:hAnsi="Arial" w:cs="Arial"/>
          <w:sz w:val="24"/>
          <w:szCs w:val="24"/>
          <w:lang w:val="es-MX"/>
        </w:rPr>
        <w:t>Comité de Mejora Regulatoria Interna</w:t>
      </w:r>
      <w:r w:rsidR="007F03DA" w:rsidRPr="00ED7EFA">
        <w:rPr>
          <w:rFonts w:ascii="Arial" w:hAnsi="Arial" w:cs="Arial"/>
          <w:sz w:val="24"/>
          <w:szCs w:val="24"/>
          <w:lang w:val="es-MX"/>
        </w:rPr>
        <w:t xml:space="preserve"> del COLPOS</w:t>
      </w:r>
      <w:r w:rsidRPr="00ED7EFA">
        <w:rPr>
          <w:rFonts w:ascii="Arial" w:hAnsi="Arial" w:cs="Arial"/>
          <w:sz w:val="24"/>
          <w:szCs w:val="24"/>
          <w:lang w:val="es-MX"/>
        </w:rPr>
        <w:t>.</w:t>
      </w:r>
    </w:p>
    <w:p w14:paraId="17A418E9" w14:textId="77777777" w:rsidR="0017198C" w:rsidRPr="00ED7EFA" w:rsidRDefault="0017198C" w:rsidP="00622827">
      <w:pPr>
        <w:widowControl/>
        <w:spacing w:after="160" w:line="360" w:lineRule="auto"/>
        <w:jc w:val="both"/>
        <w:rPr>
          <w:rFonts w:ascii="Arial" w:hAnsi="Arial" w:cs="Arial"/>
          <w:sz w:val="24"/>
          <w:szCs w:val="24"/>
          <w:lang w:val="es-MX"/>
        </w:rPr>
      </w:pPr>
      <w:r w:rsidRPr="00ED7EFA">
        <w:rPr>
          <w:rFonts w:ascii="Arial" w:hAnsi="Arial" w:cs="Arial"/>
          <w:b/>
          <w:sz w:val="24"/>
          <w:szCs w:val="24"/>
          <w:lang w:val="es-MX"/>
        </w:rPr>
        <w:lastRenderedPageBreak/>
        <w:t>C</w:t>
      </w:r>
      <w:r w:rsidR="00622827" w:rsidRPr="00ED7EFA">
        <w:rPr>
          <w:rFonts w:ascii="Arial" w:hAnsi="Arial" w:cs="Arial"/>
          <w:b/>
          <w:sz w:val="24"/>
          <w:szCs w:val="24"/>
          <w:lang w:val="es-MX"/>
        </w:rPr>
        <w:t>orte de Caja</w:t>
      </w:r>
      <w:r w:rsidR="000E1C66" w:rsidRPr="00ED7EFA">
        <w:rPr>
          <w:rFonts w:ascii="Arial" w:hAnsi="Arial" w:cs="Arial"/>
          <w:b/>
          <w:sz w:val="24"/>
          <w:szCs w:val="24"/>
          <w:lang w:val="es-MX"/>
        </w:rPr>
        <w:t>:</w:t>
      </w:r>
      <w:r w:rsidR="00622827" w:rsidRPr="00ED7EFA">
        <w:rPr>
          <w:rFonts w:ascii="Arial" w:hAnsi="Arial" w:cs="Arial"/>
          <w:sz w:val="24"/>
          <w:szCs w:val="24"/>
          <w:lang w:val="es-MX"/>
        </w:rPr>
        <w:t xml:space="preserve"> </w:t>
      </w:r>
      <w:r w:rsidRPr="00ED7EFA">
        <w:rPr>
          <w:rFonts w:ascii="Arial" w:hAnsi="Arial" w:cs="Arial"/>
          <w:sz w:val="24"/>
          <w:szCs w:val="24"/>
          <w:lang w:val="es-MX"/>
        </w:rPr>
        <w:t xml:space="preserve">Reporte de los ingresos </w:t>
      </w:r>
      <w:r w:rsidR="00EB57F6" w:rsidRPr="00ED7EFA">
        <w:rPr>
          <w:rFonts w:ascii="Arial" w:hAnsi="Arial" w:cs="Arial"/>
          <w:sz w:val="24"/>
          <w:szCs w:val="24"/>
          <w:lang w:val="es-MX"/>
        </w:rPr>
        <w:t>captados y egresos</w:t>
      </w:r>
      <w:r w:rsidR="00997B4F" w:rsidRPr="00ED7EFA">
        <w:rPr>
          <w:rFonts w:ascii="Arial" w:hAnsi="Arial" w:cs="Arial"/>
          <w:sz w:val="24"/>
          <w:szCs w:val="24"/>
          <w:lang w:val="es-MX"/>
        </w:rPr>
        <w:t xml:space="preserve"> pagados</w:t>
      </w:r>
      <w:r w:rsidRPr="00ED7EFA">
        <w:rPr>
          <w:rFonts w:ascii="Arial" w:hAnsi="Arial" w:cs="Arial"/>
          <w:sz w:val="24"/>
          <w:szCs w:val="24"/>
          <w:lang w:val="es-MX"/>
        </w:rPr>
        <w:t xml:space="preserve"> </w:t>
      </w:r>
      <w:r w:rsidR="00EB57F6" w:rsidRPr="00ED7EFA">
        <w:rPr>
          <w:rFonts w:ascii="Arial" w:hAnsi="Arial" w:cs="Arial"/>
          <w:sz w:val="24"/>
          <w:szCs w:val="24"/>
          <w:lang w:val="es-MX"/>
        </w:rPr>
        <w:t xml:space="preserve">ya sea de carácter diario o </w:t>
      </w:r>
      <w:r w:rsidRPr="00ED7EFA">
        <w:rPr>
          <w:rFonts w:ascii="Arial" w:hAnsi="Arial" w:cs="Arial"/>
          <w:sz w:val="24"/>
          <w:szCs w:val="24"/>
          <w:lang w:val="es-MX"/>
        </w:rPr>
        <w:t>mensual.</w:t>
      </w:r>
    </w:p>
    <w:p w14:paraId="0D5C4F15" w14:textId="77777777" w:rsidR="00D35F6B" w:rsidRPr="00ED7EFA" w:rsidRDefault="00076A57" w:rsidP="00622827">
      <w:pPr>
        <w:widowControl/>
        <w:spacing w:after="160" w:line="360" w:lineRule="auto"/>
        <w:jc w:val="both"/>
        <w:rPr>
          <w:rFonts w:ascii="Arial" w:hAnsi="Arial" w:cs="Arial"/>
          <w:sz w:val="24"/>
          <w:szCs w:val="24"/>
          <w:lang w:val="es-MX"/>
        </w:rPr>
      </w:pPr>
      <w:r w:rsidRPr="00ED7EFA">
        <w:rPr>
          <w:rFonts w:ascii="Arial" w:hAnsi="Arial" w:cs="Arial"/>
          <w:b/>
          <w:sz w:val="24"/>
          <w:szCs w:val="24"/>
          <w:lang w:val="es-MX"/>
        </w:rPr>
        <w:t>DFDT:</w:t>
      </w:r>
      <w:r w:rsidRPr="00ED7EFA">
        <w:rPr>
          <w:rFonts w:ascii="Arial" w:hAnsi="Arial" w:cs="Arial"/>
          <w:sz w:val="24"/>
          <w:szCs w:val="24"/>
          <w:lang w:val="es-MX"/>
        </w:rPr>
        <w:t xml:space="preserve"> Dirección de Finanzas</w:t>
      </w:r>
      <w:r w:rsidR="00875314" w:rsidRPr="00ED7EFA">
        <w:rPr>
          <w:rFonts w:ascii="Arial" w:hAnsi="Arial" w:cs="Arial"/>
          <w:sz w:val="24"/>
          <w:szCs w:val="24"/>
          <w:lang w:val="es-MX"/>
        </w:rPr>
        <w:t>,</w:t>
      </w:r>
      <w:r w:rsidRPr="00ED7EFA">
        <w:rPr>
          <w:rFonts w:ascii="Arial" w:hAnsi="Arial" w:cs="Arial"/>
          <w:sz w:val="24"/>
          <w:szCs w:val="24"/>
          <w:lang w:val="es-MX"/>
        </w:rPr>
        <w:t xml:space="preserve"> Departamento de Tesorería.</w:t>
      </w:r>
    </w:p>
    <w:p w14:paraId="29528118" w14:textId="77777777" w:rsidR="00AA7F42" w:rsidRPr="00ED7EFA" w:rsidRDefault="0017198C" w:rsidP="00AA7F42">
      <w:pPr>
        <w:widowControl/>
        <w:spacing w:after="160" w:line="360" w:lineRule="auto"/>
        <w:jc w:val="both"/>
        <w:rPr>
          <w:rFonts w:ascii="Arial" w:hAnsi="Arial" w:cs="Arial"/>
          <w:sz w:val="24"/>
          <w:szCs w:val="24"/>
          <w:lang w:val="es-MX"/>
        </w:rPr>
      </w:pPr>
      <w:r w:rsidRPr="00ED7EFA">
        <w:rPr>
          <w:rFonts w:ascii="Arial" w:hAnsi="Arial" w:cs="Arial"/>
          <w:b/>
          <w:sz w:val="24"/>
          <w:szCs w:val="24"/>
          <w:lang w:val="es-MX"/>
        </w:rPr>
        <w:t>E</w:t>
      </w:r>
      <w:r w:rsidR="00622827" w:rsidRPr="00ED7EFA">
        <w:rPr>
          <w:rFonts w:ascii="Arial" w:hAnsi="Arial" w:cs="Arial"/>
          <w:b/>
          <w:sz w:val="24"/>
          <w:szCs w:val="24"/>
          <w:lang w:val="es-MX"/>
        </w:rPr>
        <w:t>gresos</w:t>
      </w:r>
      <w:r w:rsidR="000E1C66" w:rsidRPr="00ED7EFA">
        <w:rPr>
          <w:rFonts w:ascii="Arial" w:hAnsi="Arial" w:cs="Arial"/>
          <w:b/>
          <w:sz w:val="24"/>
          <w:szCs w:val="24"/>
          <w:lang w:val="es-MX"/>
        </w:rPr>
        <w:t>:</w:t>
      </w:r>
      <w:r w:rsidR="00622827" w:rsidRPr="00ED7EFA">
        <w:rPr>
          <w:rFonts w:ascii="Arial" w:hAnsi="Arial" w:cs="Arial"/>
          <w:sz w:val="24"/>
          <w:szCs w:val="24"/>
          <w:lang w:val="es-MX"/>
        </w:rPr>
        <w:t xml:space="preserve"> </w:t>
      </w:r>
      <w:r w:rsidRPr="00ED7EFA">
        <w:rPr>
          <w:rFonts w:ascii="Arial" w:hAnsi="Arial" w:cs="Arial"/>
          <w:sz w:val="24"/>
          <w:szCs w:val="24"/>
          <w:lang w:val="es-MX"/>
        </w:rPr>
        <w:t>Erogaciones autorizadas y realizadas de los compromisos contraído</w:t>
      </w:r>
      <w:r w:rsidR="006A1341" w:rsidRPr="00ED7EFA">
        <w:rPr>
          <w:rFonts w:ascii="Arial" w:hAnsi="Arial" w:cs="Arial"/>
          <w:sz w:val="24"/>
          <w:szCs w:val="24"/>
          <w:lang w:val="es-MX"/>
        </w:rPr>
        <w:t>s para la operación del COLPOS.</w:t>
      </w:r>
    </w:p>
    <w:p w14:paraId="5D2F2C7D" w14:textId="77777777" w:rsidR="0017198C" w:rsidRPr="00ED7EFA" w:rsidRDefault="0017198C" w:rsidP="00AA7F42">
      <w:pPr>
        <w:widowControl/>
        <w:spacing w:after="160" w:line="360" w:lineRule="auto"/>
        <w:jc w:val="both"/>
        <w:rPr>
          <w:rFonts w:ascii="Arial" w:hAnsi="Arial" w:cs="Arial"/>
          <w:sz w:val="24"/>
          <w:szCs w:val="24"/>
          <w:lang w:val="es-MX"/>
        </w:rPr>
      </w:pPr>
      <w:r w:rsidRPr="00ED7EFA">
        <w:rPr>
          <w:rFonts w:ascii="Arial" w:hAnsi="Arial" w:cs="Arial"/>
          <w:b/>
          <w:sz w:val="24"/>
          <w:szCs w:val="24"/>
          <w:lang w:val="es-MX"/>
        </w:rPr>
        <w:t>F</w:t>
      </w:r>
      <w:r w:rsidR="00622827" w:rsidRPr="00ED7EFA">
        <w:rPr>
          <w:rFonts w:ascii="Arial" w:hAnsi="Arial" w:cs="Arial"/>
          <w:b/>
          <w:sz w:val="24"/>
          <w:szCs w:val="24"/>
          <w:lang w:val="es-MX"/>
        </w:rPr>
        <w:t>actoraje</w:t>
      </w:r>
      <w:r w:rsidR="000E1C66" w:rsidRPr="00ED7EFA">
        <w:rPr>
          <w:rFonts w:ascii="Arial" w:hAnsi="Arial" w:cs="Arial"/>
          <w:b/>
          <w:sz w:val="24"/>
          <w:szCs w:val="24"/>
          <w:lang w:val="es-MX"/>
        </w:rPr>
        <w:t>:</w:t>
      </w:r>
      <w:r w:rsidR="00622827" w:rsidRPr="00ED7EFA">
        <w:rPr>
          <w:rFonts w:ascii="Arial" w:hAnsi="Arial" w:cs="Arial"/>
          <w:sz w:val="24"/>
          <w:szCs w:val="24"/>
          <w:lang w:val="es-MX"/>
        </w:rPr>
        <w:t xml:space="preserve"> </w:t>
      </w:r>
      <w:r w:rsidRPr="00ED7EFA">
        <w:rPr>
          <w:rFonts w:ascii="Arial" w:hAnsi="Arial" w:cs="Arial"/>
          <w:sz w:val="24"/>
          <w:szCs w:val="24"/>
          <w:lang w:val="es-MX"/>
        </w:rPr>
        <w:t xml:space="preserve">Transmisión de derechos sobre los créditos que otorga un proveedor o prestador de servicios a una institución financiera. El </w:t>
      </w:r>
      <w:proofErr w:type="spellStart"/>
      <w:r w:rsidRPr="00ED7EFA">
        <w:rPr>
          <w:rFonts w:ascii="Arial" w:hAnsi="Arial" w:cs="Arial"/>
          <w:sz w:val="24"/>
          <w:szCs w:val="24"/>
          <w:lang w:val="es-MX"/>
        </w:rPr>
        <w:t>factorante</w:t>
      </w:r>
      <w:proofErr w:type="spellEnd"/>
      <w:r w:rsidRPr="00ED7EFA">
        <w:rPr>
          <w:rFonts w:ascii="Arial" w:hAnsi="Arial" w:cs="Arial"/>
          <w:sz w:val="24"/>
          <w:szCs w:val="24"/>
          <w:lang w:val="es-MX"/>
        </w:rPr>
        <w:t xml:space="preserve"> (institución que presta el servicio de factoraje) conviene con el </w:t>
      </w:r>
      <w:proofErr w:type="spellStart"/>
      <w:r w:rsidRPr="00ED7EFA">
        <w:rPr>
          <w:rFonts w:ascii="Arial" w:hAnsi="Arial" w:cs="Arial"/>
          <w:sz w:val="24"/>
          <w:szCs w:val="24"/>
          <w:lang w:val="es-MX"/>
        </w:rPr>
        <w:t>factorado</w:t>
      </w:r>
      <w:proofErr w:type="spellEnd"/>
      <w:r w:rsidRPr="00ED7EFA">
        <w:rPr>
          <w:rFonts w:ascii="Arial" w:hAnsi="Arial" w:cs="Arial"/>
          <w:sz w:val="24"/>
          <w:szCs w:val="24"/>
          <w:lang w:val="es-MX"/>
        </w:rPr>
        <w:t xml:space="preserve"> (proveedor de bienes o servicios) en adquirir derechos de crédito que este último tenga a su favor por un precio determinado o determinable en moneda nacional o extranjera, independientemente de la fecha y la forma en que se pague.</w:t>
      </w:r>
    </w:p>
    <w:p w14:paraId="75CAAF25" w14:textId="77777777" w:rsidR="007D526A" w:rsidRPr="00ED7EFA" w:rsidRDefault="007D526A" w:rsidP="00AA7F42">
      <w:pPr>
        <w:widowControl/>
        <w:spacing w:after="160" w:line="360" w:lineRule="auto"/>
        <w:jc w:val="both"/>
        <w:rPr>
          <w:rFonts w:ascii="Arial" w:hAnsi="Arial" w:cs="Arial"/>
          <w:sz w:val="24"/>
          <w:szCs w:val="24"/>
          <w:lang w:val="es-MX"/>
        </w:rPr>
      </w:pPr>
      <w:r w:rsidRPr="00ED7EFA">
        <w:rPr>
          <w:rFonts w:ascii="Arial" w:hAnsi="Arial" w:cs="Arial"/>
          <w:b/>
          <w:sz w:val="24"/>
          <w:szCs w:val="24"/>
          <w:lang w:val="es-MX"/>
        </w:rPr>
        <w:t>F</w:t>
      </w:r>
      <w:r w:rsidR="00622827" w:rsidRPr="00ED7EFA">
        <w:rPr>
          <w:rFonts w:ascii="Arial" w:hAnsi="Arial" w:cs="Arial"/>
          <w:b/>
          <w:sz w:val="24"/>
          <w:szCs w:val="24"/>
          <w:lang w:val="es-MX"/>
        </w:rPr>
        <w:t>lujo de efectivo proforma</w:t>
      </w:r>
      <w:r w:rsidR="000E1C66" w:rsidRPr="00ED7EFA">
        <w:rPr>
          <w:rFonts w:ascii="Arial" w:hAnsi="Arial" w:cs="Arial"/>
          <w:b/>
          <w:sz w:val="24"/>
          <w:szCs w:val="24"/>
          <w:lang w:val="es-MX"/>
        </w:rPr>
        <w:t>:</w:t>
      </w:r>
      <w:r w:rsidR="00622827" w:rsidRPr="00ED7EFA">
        <w:rPr>
          <w:rFonts w:ascii="Arial" w:hAnsi="Arial" w:cs="Arial"/>
          <w:sz w:val="24"/>
          <w:szCs w:val="24"/>
          <w:lang w:val="es-MX"/>
        </w:rPr>
        <w:t xml:space="preserve"> </w:t>
      </w:r>
      <w:r w:rsidRPr="00ED7EFA">
        <w:rPr>
          <w:rFonts w:ascii="Arial" w:hAnsi="Arial" w:cs="Arial"/>
          <w:sz w:val="24"/>
          <w:szCs w:val="24"/>
          <w:lang w:val="es-MX"/>
        </w:rPr>
        <w:t>Proyección y estimación tanto de los ingresos a recibi</w:t>
      </w:r>
      <w:r w:rsidR="00960A55" w:rsidRPr="00ED7EFA">
        <w:rPr>
          <w:rFonts w:ascii="Arial" w:hAnsi="Arial" w:cs="Arial"/>
          <w:sz w:val="24"/>
          <w:szCs w:val="24"/>
          <w:lang w:val="es-MX"/>
        </w:rPr>
        <w:t>r</w:t>
      </w:r>
      <w:r w:rsidRPr="00ED7EFA">
        <w:rPr>
          <w:rFonts w:ascii="Arial" w:hAnsi="Arial" w:cs="Arial"/>
          <w:sz w:val="24"/>
          <w:szCs w:val="24"/>
          <w:lang w:val="es-MX"/>
        </w:rPr>
        <w:t xml:space="preserve"> por los distintos conceptos en las cuentas bancarias como de los egresos que se </w:t>
      </w:r>
      <w:r w:rsidR="00F73841" w:rsidRPr="00ED7EFA">
        <w:rPr>
          <w:rFonts w:ascii="Arial" w:hAnsi="Arial" w:cs="Arial"/>
          <w:sz w:val="24"/>
          <w:szCs w:val="24"/>
          <w:lang w:val="es-MX"/>
        </w:rPr>
        <w:t>realiza</w:t>
      </w:r>
      <w:r w:rsidRPr="00ED7EFA">
        <w:rPr>
          <w:rFonts w:ascii="Arial" w:hAnsi="Arial" w:cs="Arial"/>
          <w:sz w:val="24"/>
          <w:szCs w:val="24"/>
          <w:lang w:val="es-MX"/>
        </w:rPr>
        <w:t>n a una fecha determinada.</w:t>
      </w:r>
    </w:p>
    <w:p w14:paraId="7BAE0251" w14:textId="77777777" w:rsidR="0017198C" w:rsidRPr="00ED7EFA" w:rsidRDefault="0017198C" w:rsidP="00AA7F42">
      <w:pPr>
        <w:widowControl/>
        <w:spacing w:after="160" w:line="360" w:lineRule="auto"/>
        <w:jc w:val="both"/>
        <w:rPr>
          <w:rFonts w:ascii="Arial" w:hAnsi="Arial" w:cs="Arial"/>
          <w:sz w:val="24"/>
          <w:szCs w:val="24"/>
          <w:lang w:val="es-MX"/>
        </w:rPr>
      </w:pPr>
      <w:r w:rsidRPr="00ED7EFA">
        <w:rPr>
          <w:rFonts w:ascii="Arial" w:hAnsi="Arial" w:cs="Arial"/>
          <w:b/>
          <w:sz w:val="24"/>
          <w:szCs w:val="24"/>
          <w:lang w:val="es-MX"/>
        </w:rPr>
        <w:t>F</w:t>
      </w:r>
      <w:r w:rsidR="00622827" w:rsidRPr="00ED7EFA">
        <w:rPr>
          <w:rFonts w:ascii="Arial" w:hAnsi="Arial" w:cs="Arial"/>
          <w:b/>
          <w:sz w:val="24"/>
          <w:szCs w:val="24"/>
          <w:lang w:val="es-MX"/>
        </w:rPr>
        <w:t>ondos Fijos</w:t>
      </w:r>
      <w:r w:rsidR="000E1C66" w:rsidRPr="00ED7EFA">
        <w:rPr>
          <w:rFonts w:ascii="Arial" w:hAnsi="Arial" w:cs="Arial"/>
          <w:b/>
          <w:sz w:val="24"/>
          <w:szCs w:val="24"/>
          <w:lang w:val="es-MX"/>
        </w:rPr>
        <w:t>:</w:t>
      </w:r>
      <w:r w:rsidR="00622827" w:rsidRPr="00ED7EFA">
        <w:rPr>
          <w:rFonts w:ascii="Arial" w:hAnsi="Arial" w:cs="Arial"/>
          <w:sz w:val="24"/>
          <w:szCs w:val="24"/>
          <w:lang w:val="es-MX"/>
        </w:rPr>
        <w:t xml:space="preserve"> </w:t>
      </w:r>
      <w:r w:rsidRPr="00ED7EFA">
        <w:rPr>
          <w:rFonts w:ascii="Arial" w:hAnsi="Arial" w:cs="Arial"/>
          <w:sz w:val="24"/>
          <w:szCs w:val="24"/>
          <w:lang w:val="es-MX"/>
        </w:rPr>
        <w:t>Asignación de recursos para la realización de compras emergentes o gastos menores efectuados, por las principales áreas administrativas del COLPOS.</w:t>
      </w:r>
    </w:p>
    <w:p w14:paraId="5D9BE292" w14:textId="77777777" w:rsidR="004613C1" w:rsidRPr="00ED7EFA" w:rsidRDefault="004613C1" w:rsidP="00AA7F42">
      <w:pPr>
        <w:widowControl/>
        <w:spacing w:after="160" w:line="360" w:lineRule="auto"/>
        <w:jc w:val="both"/>
        <w:rPr>
          <w:rFonts w:ascii="Arial" w:hAnsi="Arial" w:cs="Arial"/>
          <w:sz w:val="24"/>
          <w:szCs w:val="24"/>
          <w:lang w:val="es-MX"/>
        </w:rPr>
      </w:pPr>
      <w:r w:rsidRPr="00ED7EFA">
        <w:rPr>
          <w:rFonts w:ascii="Arial" w:hAnsi="Arial" w:cs="Arial"/>
          <w:b/>
          <w:sz w:val="24"/>
          <w:szCs w:val="24"/>
          <w:lang w:val="es-MX"/>
        </w:rPr>
        <w:t>Formato 210:</w:t>
      </w:r>
      <w:r w:rsidRPr="00ED7EFA">
        <w:rPr>
          <w:rFonts w:ascii="Arial" w:hAnsi="Arial" w:cs="Arial"/>
          <w:sz w:val="24"/>
          <w:szCs w:val="24"/>
          <w:lang w:val="es-MX"/>
        </w:rPr>
        <w:t xml:space="preserve"> Registro de cuentas de depósito e inversión, perteneciente al SII (210, 221 y 222 “Disponibilidades y otros activos financieros, SPNF” 2018_V1).</w:t>
      </w:r>
    </w:p>
    <w:p w14:paraId="404FF2B3" w14:textId="77777777" w:rsidR="00997B4F" w:rsidRPr="00ED7EFA" w:rsidRDefault="00960A55" w:rsidP="00AA7F42">
      <w:pPr>
        <w:widowControl/>
        <w:spacing w:after="160" w:line="360" w:lineRule="auto"/>
        <w:jc w:val="both"/>
        <w:rPr>
          <w:rFonts w:ascii="Arial" w:hAnsi="Arial" w:cs="Arial"/>
          <w:sz w:val="24"/>
          <w:szCs w:val="24"/>
          <w:lang w:val="es-MX"/>
        </w:rPr>
      </w:pPr>
      <w:r w:rsidRPr="00ED7EFA">
        <w:rPr>
          <w:rFonts w:ascii="Arial" w:hAnsi="Arial" w:cs="Arial"/>
          <w:b/>
          <w:sz w:val="24"/>
          <w:szCs w:val="24"/>
          <w:lang w:val="es-MX"/>
        </w:rPr>
        <w:t>Formato 221</w:t>
      </w:r>
      <w:r w:rsidR="000E1C66" w:rsidRPr="00ED7EFA">
        <w:rPr>
          <w:rFonts w:ascii="Arial" w:hAnsi="Arial" w:cs="Arial"/>
          <w:b/>
          <w:sz w:val="24"/>
          <w:szCs w:val="24"/>
          <w:lang w:val="es-MX"/>
        </w:rPr>
        <w:t>:</w:t>
      </w:r>
      <w:r w:rsidR="00622827" w:rsidRPr="00ED7EFA">
        <w:rPr>
          <w:rFonts w:ascii="Arial" w:hAnsi="Arial" w:cs="Arial"/>
          <w:sz w:val="24"/>
          <w:szCs w:val="24"/>
          <w:lang w:val="es-MX"/>
        </w:rPr>
        <w:t xml:space="preserve"> </w:t>
      </w:r>
      <w:r w:rsidRPr="00ED7EFA">
        <w:rPr>
          <w:rFonts w:ascii="Arial" w:hAnsi="Arial" w:cs="Arial"/>
          <w:sz w:val="24"/>
          <w:szCs w:val="24"/>
          <w:lang w:val="es-MX"/>
        </w:rPr>
        <w:t>Saldos en instituciones financieras de las disponibilidades y activos financieros – Para estatales no financieras.</w:t>
      </w:r>
      <w:r w:rsidR="00BA39D1" w:rsidRPr="00ED7EFA">
        <w:rPr>
          <w:rFonts w:ascii="Arial" w:hAnsi="Arial" w:cs="Arial"/>
          <w:sz w:val="24"/>
          <w:szCs w:val="24"/>
          <w:lang w:val="es-MX"/>
        </w:rPr>
        <w:t xml:space="preserve"> Referirse al manual</w:t>
      </w:r>
      <w:r w:rsidR="004613C1" w:rsidRPr="00ED7EFA">
        <w:rPr>
          <w:rFonts w:ascii="Arial" w:hAnsi="Arial" w:cs="Arial"/>
          <w:sz w:val="24"/>
          <w:szCs w:val="24"/>
          <w:lang w:val="es-MX"/>
        </w:rPr>
        <w:t>.</w:t>
      </w:r>
      <w:r w:rsidR="00BA39D1" w:rsidRPr="00ED7EFA">
        <w:rPr>
          <w:rFonts w:ascii="Arial" w:hAnsi="Arial" w:cs="Arial"/>
          <w:sz w:val="24"/>
          <w:szCs w:val="24"/>
          <w:lang w:val="es-MX"/>
        </w:rPr>
        <w:t xml:space="preserve"> </w:t>
      </w:r>
      <w:r w:rsidR="002D5FA1" w:rsidRPr="00ED7EFA">
        <w:rPr>
          <w:rFonts w:ascii="Arial" w:hAnsi="Arial" w:cs="Arial"/>
          <w:sz w:val="24"/>
          <w:szCs w:val="24"/>
          <w:lang w:val="es-MX"/>
        </w:rPr>
        <w:t>Perteneciente</w:t>
      </w:r>
      <w:r w:rsidR="004613C1" w:rsidRPr="00ED7EFA">
        <w:rPr>
          <w:rFonts w:ascii="Arial" w:hAnsi="Arial" w:cs="Arial"/>
          <w:sz w:val="24"/>
          <w:szCs w:val="24"/>
          <w:lang w:val="es-MX"/>
        </w:rPr>
        <w:t xml:space="preserve"> al SII </w:t>
      </w:r>
      <w:r w:rsidR="00BA39D1" w:rsidRPr="00ED7EFA">
        <w:rPr>
          <w:rFonts w:ascii="Arial" w:hAnsi="Arial" w:cs="Arial"/>
          <w:sz w:val="24"/>
          <w:szCs w:val="24"/>
          <w:lang w:val="es-MX"/>
        </w:rPr>
        <w:t>(210, 221 y 222 “Disponibilidades y otros activos financieros, SPNF” 2018_V1)</w:t>
      </w:r>
      <w:r w:rsidR="00997B4F" w:rsidRPr="00ED7EFA">
        <w:rPr>
          <w:rFonts w:ascii="Arial" w:hAnsi="Arial" w:cs="Arial"/>
          <w:sz w:val="24"/>
          <w:szCs w:val="24"/>
          <w:lang w:val="es-MX"/>
        </w:rPr>
        <w:t>.</w:t>
      </w:r>
    </w:p>
    <w:p w14:paraId="561E99F0" w14:textId="77777777" w:rsidR="00960A55" w:rsidRPr="00ED7EFA" w:rsidRDefault="00960A55" w:rsidP="00AA7F42">
      <w:pPr>
        <w:widowControl/>
        <w:spacing w:after="160" w:line="360" w:lineRule="auto"/>
        <w:jc w:val="both"/>
        <w:rPr>
          <w:rFonts w:ascii="Arial" w:hAnsi="Arial" w:cs="Arial"/>
          <w:sz w:val="24"/>
          <w:szCs w:val="24"/>
          <w:lang w:val="es-MX"/>
        </w:rPr>
      </w:pPr>
      <w:r w:rsidRPr="00ED7EFA">
        <w:rPr>
          <w:rFonts w:ascii="Arial" w:hAnsi="Arial" w:cs="Arial"/>
          <w:b/>
          <w:sz w:val="24"/>
          <w:szCs w:val="24"/>
          <w:lang w:val="es-MX"/>
        </w:rPr>
        <w:t>Formato 222:</w:t>
      </w:r>
      <w:r w:rsidRPr="00ED7EFA">
        <w:rPr>
          <w:rFonts w:ascii="Arial" w:hAnsi="Arial" w:cs="Arial"/>
          <w:sz w:val="24"/>
          <w:szCs w:val="24"/>
          <w:lang w:val="es-MX"/>
        </w:rPr>
        <w:t xml:space="preserve"> Saldos contables de disponibilidades y activos financieros- Para estatales no financieros.</w:t>
      </w:r>
      <w:r w:rsidR="00A56806" w:rsidRPr="00ED7EFA">
        <w:rPr>
          <w:rFonts w:ascii="Arial" w:hAnsi="Arial" w:cs="Arial"/>
          <w:sz w:val="24"/>
          <w:szCs w:val="24"/>
          <w:lang w:val="es-MX"/>
        </w:rPr>
        <w:t xml:space="preserve"> </w:t>
      </w:r>
      <w:r w:rsidR="002D5FA1" w:rsidRPr="00ED7EFA">
        <w:rPr>
          <w:rFonts w:ascii="Arial" w:hAnsi="Arial" w:cs="Arial"/>
          <w:sz w:val="24"/>
          <w:szCs w:val="24"/>
          <w:lang w:val="es-MX"/>
        </w:rPr>
        <w:t>Perteneciente</w:t>
      </w:r>
      <w:r w:rsidR="004613C1" w:rsidRPr="00ED7EFA">
        <w:rPr>
          <w:rFonts w:ascii="Arial" w:hAnsi="Arial" w:cs="Arial"/>
          <w:sz w:val="24"/>
          <w:szCs w:val="24"/>
          <w:lang w:val="es-MX"/>
        </w:rPr>
        <w:t xml:space="preserve"> al SII </w:t>
      </w:r>
      <w:r w:rsidR="00A56806" w:rsidRPr="00ED7EFA">
        <w:rPr>
          <w:rFonts w:ascii="Arial" w:hAnsi="Arial" w:cs="Arial"/>
          <w:sz w:val="24"/>
          <w:szCs w:val="24"/>
          <w:lang w:val="es-MX"/>
        </w:rPr>
        <w:t>(210, 221 y 222 “Disponibilidades y otros activos financieros, SPNF” 2018_V1).</w:t>
      </w:r>
    </w:p>
    <w:p w14:paraId="6F046F04" w14:textId="77777777" w:rsidR="0017198C" w:rsidRPr="00ED7EFA" w:rsidRDefault="0017198C" w:rsidP="00AA7F42">
      <w:pPr>
        <w:widowControl/>
        <w:spacing w:after="160" w:line="360" w:lineRule="auto"/>
        <w:jc w:val="both"/>
        <w:rPr>
          <w:rFonts w:ascii="Arial" w:hAnsi="Arial" w:cs="Arial"/>
          <w:sz w:val="24"/>
          <w:szCs w:val="24"/>
          <w:lang w:val="es-MX"/>
        </w:rPr>
      </w:pPr>
      <w:r w:rsidRPr="00ED7EFA">
        <w:rPr>
          <w:rFonts w:ascii="Arial" w:hAnsi="Arial" w:cs="Arial"/>
          <w:b/>
          <w:sz w:val="24"/>
          <w:szCs w:val="24"/>
          <w:lang w:val="es-MX"/>
        </w:rPr>
        <w:lastRenderedPageBreak/>
        <w:t>I</w:t>
      </w:r>
      <w:r w:rsidR="00622827" w:rsidRPr="00ED7EFA">
        <w:rPr>
          <w:rFonts w:ascii="Arial" w:hAnsi="Arial" w:cs="Arial"/>
          <w:b/>
          <w:sz w:val="24"/>
          <w:szCs w:val="24"/>
          <w:lang w:val="es-MX"/>
        </w:rPr>
        <w:t>ngresos Propios</w:t>
      </w:r>
      <w:r w:rsidR="000E1C66" w:rsidRPr="00ED7EFA">
        <w:rPr>
          <w:rFonts w:ascii="Arial" w:hAnsi="Arial" w:cs="Arial"/>
          <w:b/>
          <w:sz w:val="24"/>
          <w:szCs w:val="24"/>
          <w:lang w:val="es-MX"/>
        </w:rPr>
        <w:t>:</w:t>
      </w:r>
      <w:r w:rsidR="00622827" w:rsidRPr="00ED7EFA">
        <w:rPr>
          <w:rFonts w:ascii="Arial" w:hAnsi="Arial" w:cs="Arial"/>
          <w:sz w:val="24"/>
          <w:szCs w:val="24"/>
          <w:lang w:val="es-MX"/>
        </w:rPr>
        <w:t xml:space="preserve"> </w:t>
      </w:r>
      <w:r w:rsidRPr="00ED7EFA">
        <w:rPr>
          <w:rFonts w:ascii="Arial" w:hAnsi="Arial" w:cs="Arial"/>
          <w:sz w:val="24"/>
          <w:szCs w:val="24"/>
          <w:lang w:val="es-MX"/>
        </w:rPr>
        <w:t>Todas las entradas de Recursos Autogenerados por la venta de algunos productos o de algún servicio que ofrece el COLPOS.</w:t>
      </w:r>
    </w:p>
    <w:p w14:paraId="1823DCB3" w14:textId="77777777" w:rsidR="0017198C" w:rsidRPr="00ED7EFA" w:rsidRDefault="0017198C" w:rsidP="00622827">
      <w:pPr>
        <w:widowControl/>
        <w:spacing w:after="160" w:line="360" w:lineRule="auto"/>
        <w:jc w:val="both"/>
        <w:rPr>
          <w:rFonts w:ascii="Arial" w:hAnsi="Arial" w:cs="Arial"/>
          <w:sz w:val="24"/>
          <w:szCs w:val="24"/>
          <w:lang w:val="es-MX"/>
        </w:rPr>
      </w:pPr>
      <w:proofErr w:type="spellStart"/>
      <w:r w:rsidRPr="00ED7EFA">
        <w:rPr>
          <w:rFonts w:ascii="Arial" w:hAnsi="Arial" w:cs="Arial"/>
          <w:b/>
          <w:sz w:val="24"/>
          <w:szCs w:val="24"/>
          <w:lang w:val="es-MX"/>
        </w:rPr>
        <w:t>L</w:t>
      </w:r>
      <w:r w:rsidR="00622827" w:rsidRPr="00ED7EFA">
        <w:rPr>
          <w:rFonts w:ascii="Arial" w:hAnsi="Arial" w:cs="Arial"/>
          <w:b/>
          <w:sz w:val="24"/>
          <w:szCs w:val="24"/>
          <w:lang w:val="es-MX"/>
        </w:rPr>
        <w:t>ayout</w:t>
      </w:r>
      <w:r w:rsidR="00AC6B9A" w:rsidRPr="00ED7EFA">
        <w:rPr>
          <w:rFonts w:ascii="Arial" w:hAnsi="Arial" w:cs="Arial"/>
          <w:b/>
          <w:sz w:val="24"/>
          <w:szCs w:val="24"/>
          <w:lang w:val="es-MX"/>
        </w:rPr>
        <w:t>’</w:t>
      </w:r>
      <w:r w:rsidR="00622827" w:rsidRPr="00ED7EFA">
        <w:rPr>
          <w:rFonts w:ascii="Arial" w:hAnsi="Arial" w:cs="Arial"/>
          <w:b/>
          <w:sz w:val="24"/>
          <w:szCs w:val="24"/>
          <w:lang w:val="es-MX"/>
        </w:rPr>
        <w:t>s</w:t>
      </w:r>
      <w:proofErr w:type="spellEnd"/>
      <w:r w:rsidR="000E1C66" w:rsidRPr="00ED7EFA">
        <w:rPr>
          <w:rFonts w:ascii="Arial" w:hAnsi="Arial" w:cs="Arial"/>
          <w:sz w:val="24"/>
          <w:szCs w:val="24"/>
          <w:lang w:val="es-MX"/>
        </w:rPr>
        <w:t>:</w:t>
      </w:r>
      <w:r w:rsidR="00622827" w:rsidRPr="00ED7EFA">
        <w:rPr>
          <w:rFonts w:ascii="Arial" w:hAnsi="Arial" w:cs="Arial"/>
          <w:sz w:val="24"/>
          <w:szCs w:val="24"/>
          <w:lang w:val="es-MX"/>
        </w:rPr>
        <w:t xml:space="preserve"> </w:t>
      </w:r>
      <w:r w:rsidRPr="00ED7EFA">
        <w:rPr>
          <w:rFonts w:ascii="Arial" w:hAnsi="Arial" w:cs="Arial"/>
          <w:sz w:val="24"/>
          <w:szCs w:val="24"/>
          <w:lang w:val="es-MX"/>
        </w:rPr>
        <w:t>Archivo electrónic</w:t>
      </w:r>
      <w:r w:rsidR="000E1C66" w:rsidRPr="00ED7EFA">
        <w:rPr>
          <w:rFonts w:ascii="Arial" w:hAnsi="Arial" w:cs="Arial"/>
          <w:sz w:val="24"/>
          <w:szCs w:val="24"/>
          <w:lang w:val="es-MX"/>
        </w:rPr>
        <w:t xml:space="preserve">o </w:t>
      </w:r>
      <w:r w:rsidR="00295DC1" w:rsidRPr="00ED7EFA">
        <w:rPr>
          <w:rFonts w:ascii="Arial" w:hAnsi="Arial" w:cs="Arial"/>
          <w:sz w:val="24"/>
          <w:szCs w:val="24"/>
          <w:lang w:val="es-MX"/>
        </w:rPr>
        <w:t>diseñado para el pago</w:t>
      </w:r>
      <w:r w:rsidR="00EA5A2D" w:rsidRPr="00ED7EFA">
        <w:rPr>
          <w:rFonts w:ascii="Arial" w:hAnsi="Arial" w:cs="Arial"/>
          <w:sz w:val="24"/>
          <w:szCs w:val="24"/>
          <w:lang w:val="es-MX"/>
        </w:rPr>
        <w:t xml:space="preserve"> y registro en forma masivo de </w:t>
      </w:r>
      <w:r w:rsidR="00295DC1" w:rsidRPr="00ED7EFA">
        <w:rPr>
          <w:rFonts w:ascii="Arial" w:hAnsi="Arial" w:cs="Arial"/>
          <w:sz w:val="24"/>
          <w:szCs w:val="24"/>
          <w:lang w:val="es-MX"/>
        </w:rPr>
        <w:t>prestadores de servicios profesionales (</w:t>
      </w:r>
      <w:proofErr w:type="spellStart"/>
      <w:r w:rsidR="00295DC1" w:rsidRPr="00ED7EFA">
        <w:rPr>
          <w:rFonts w:ascii="Arial" w:hAnsi="Arial" w:cs="Arial"/>
          <w:sz w:val="24"/>
          <w:szCs w:val="24"/>
          <w:lang w:val="es-MX"/>
        </w:rPr>
        <w:t>PSP´s</w:t>
      </w:r>
      <w:proofErr w:type="spellEnd"/>
      <w:r w:rsidR="00EA5A2D" w:rsidRPr="00ED7EFA">
        <w:rPr>
          <w:rFonts w:ascii="Arial" w:hAnsi="Arial" w:cs="Arial"/>
          <w:sz w:val="24"/>
          <w:szCs w:val="24"/>
          <w:lang w:val="es-MX"/>
        </w:rPr>
        <w:t>)</w:t>
      </w:r>
      <w:r w:rsidR="000E1C66" w:rsidRPr="00ED7EFA">
        <w:rPr>
          <w:rFonts w:ascii="Arial" w:hAnsi="Arial" w:cs="Arial"/>
          <w:sz w:val="24"/>
          <w:szCs w:val="24"/>
          <w:lang w:val="es-MX"/>
        </w:rPr>
        <w:t xml:space="preserve"> </w:t>
      </w:r>
      <w:r w:rsidR="00EA5A2D" w:rsidRPr="00ED7EFA">
        <w:rPr>
          <w:rFonts w:ascii="Arial" w:hAnsi="Arial" w:cs="Arial"/>
          <w:sz w:val="24"/>
          <w:szCs w:val="24"/>
          <w:lang w:val="es-MX"/>
        </w:rPr>
        <w:t xml:space="preserve">para </w:t>
      </w:r>
      <w:r w:rsidRPr="00ED7EFA">
        <w:rPr>
          <w:rFonts w:ascii="Arial" w:hAnsi="Arial" w:cs="Arial"/>
          <w:sz w:val="24"/>
          <w:szCs w:val="24"/>
          <w:lang w:val="es-MX"/>
        </w:rPr>
        <w:t>los sistemas de cadenas productivas, bancos y pólizas.</w:t>
      </w:r>
    </w:p>
    <w:p w14:paraId="32D67667" w14:textId="77777777" w:rsidR="00B74F42" w:rsidRPr="00ED7EFA" w:rsidRDefault="00B74F42" w:rsidP="00622827">
      <w:pPr>
        <w:widowControl/>
        <w:spacing w:after="160" w:line="360" w:lineRule="auto"/>
        <w:jc w:val="both"/>
        <w:rPr>
          <w:rFonts w:ascii="Arial" w:hAnsi="Arial" w:cs="Arial"/>
          <w:sz w:val="24"/>
          <w:szCs w:val="24"/>
          <w:lang w:val="es-MX"/>
        </w:rPr>
      </w:pPr>
      <w:r w:rsidRPr="00ED7EFA">
        <w:rPr>
          <w:rFonts w:ascii="Arial" w:hAnsi="Arial" w:cs="Arial"/>
          <w:b/>
          <w:sz w:val="24"/>
          <w:szCs w:val="24"/>
          <w:lang w:val="es-MX"/>
        </w:rPr>
        <w:t>MXN:</w:t>
      </w:r>
      <w:r w:rsidRPr="00ED7EFA">
        <w:rPr>
          <w:rFonts w:ascii="Arial" w:hAnsi="Arial" w:cs="Arial"/>
          <w:sz w:val="24"/>
          <w:szCs w:val="24"/>
          <w:lang w:val="es-MX"/>
        </w:rPr>
        <w:t xml:space="preserve"> Pesos Mexicanos </w:t>
      </w:r>
    </w:p>
    <w:p w14:paraId="688909CF" w14:textId="77777777" w:rsidR="00155425" w:rsidRPr="00ED7EFA" w:rsidRDefault="00155425" w:rsidP="00622827">
      <w:pPr>
        <w:widowControl/>
        <w:spacing w:after="160" w:line="360" w:lineRule="auto"/>
        <w:jc w:val="both"/>
        <w:rPr>
          <w:rFonts w:ascii="Arial" w:hAnsi="Arial" w:cs="Arial"/>
          <w:sz w:val="24"/>
          <w:szCs w:val="24"/>
          <w:lang w:val="es-MX"/>
        </w:rPr>
      </w:pPr>
      <w:r w:rsidRPr="00ED7EFA">
        <w:rPr>
          <w:rFonts w:ascii="Arial" w:hAnsi="Arial" w:cs="Arial"/>
          <w:b/>
          <w:sz w:val="24"/>
          <w:szCs w:val="24"/>
          <w:lang w:val="es-MX"/>
        </w:rPr>
        <w:t>NAFIN:</w:t>
      </w:r>
      <w:r w:rsidRPr="00ED7EFA">
        <w:rPr>
          <w:rFonts w:ascii="Arial" w:hAnsi="Arial" w:cs="Arial"/>
          <w:sz w:val="24"/>
          <w:szCs w:val="24"/>
          <w:lang w:val="es-MX"/>
        </w:rPr>
        <w:t xml:space="preserve"> Nacional Financiera</w:t>
      </w:r>
    </w:p>
    <w:p w14:paraId="6C4A3379" w14:textId="77777777" w:rsidR="00AA7F42" w:rsidRPr="00ED7EFA" w:rsidRDefault="00955800" w:rsidP="00622827">
      <w:pPr>
        <w:widowControl/>
        <w:spacing w:after="160" w:line="360" w:lineRule="auto"/>
        <w:jc w:val="both"/>
        <w:rPr>
          <w:rFonts w:ascii="Arial" w:hAnsi="Arial" w:cs="Arial"/>
          <w:sz w:val="24"/>
          <w:szCs w:val="24"/>
          <w:lang w:val="es-MX"/>
        </w:rPr>
      </w:pPr>
      <w:r w:rsidRPr="00ED7EFA">
        <w:rPr>
          <w:rFonts w:ascii="Arial" w:hAnsi="Arial" w:cs="Arial"/>
          <w:b/>
          <w:sz w:val="24"/>
          <w:szCs w:val="24"/>
          <w:lang w:val="es-MX"/>
        </w:rPr>
        <w:t>P</w:t>
      </w:r>
      <w:r w:rsidR="00622827" w:rsidRPr="00ED7EFA">
        <w:rPr>
          <w:rFonts w:ascii="Arial" w:hAnsi="Arial" w:cs="Arial"/>
          <w:b/>
          <w:sz w:val="24"/>
          <w:szCs w:val="24"/>
          <w:lang w:val="es-MX"/>
        </w:rPr>
        <w:t>adrón de Cuentas</w:t>
      </w:r>
      <w:r w:rsidR="000E1C66" w:rsidRPr="00ED7EFA">
        <w:rPr>
          <w:rFonts w:ascii="Arial" w:hAnsi="Arial" w:cs="Arial"/>
          <w:b/>
          <w:sz w:val="24"/>
          <w:szCs w:val="24"/>
          <w:lang w:val="es-MX"/>
        </w:rPr>
        <w:t>:</w:t>
      </w:r>
      <w:r w:rsidR="00622827" w:rsidRPr="00ED7EFA">
        <w:rPr>
          <w:rFonts w:ascii="Arial" w:hAnsi="Arial" w:cs="Arial"/>
          <w:sz w:val="24"/>
          <w:szCs w:val="24"/>
          <w:lang w:val="es-MX"/>
        </w:rPr>
        <w:t xml:space="preserve"> </w:t>
      </w:r>
      <w:r w:rsidR="00131F8A" w:rsidRPr="00ED7EFA">
        <w:rPr>
          <w:rFonts w:ascii="Arial" w:hAnsi="Arial" w:cs="Arial"/>
          <w:sz w:val="24"/>
          <w:szCs w:val="24"/>
          <w:lang w:val="es-MX"/>
        </w:rPr>
        <w:t xml:space="preserve">Integración de las cuentas bancarias </w:t>
      </w:r>
      <w:r w:rsidR="00635881" w:rsidRPr="00ED7EFA">
        <w:rPr>
          <w:rFonts w:ascii="Arial" w:hAnsi="Arial" w:cs="Arial"/>
          <w:sz w:val="24"/>
          <w:szCs w:val="24"/>
          <w:lang w:val="es-MX"/>
        </w:rPr>
        <w:t>vigentes al momento de corte</w:t>
      </w:r>
      <w:r w:rsidR="00131F8A" w:rsidRPr="00ED7EFA">
        <w:rPr>
          <w:rFonts w:ascii="Arial" w:hAnsi="Arial" w:cs="Arial"/>
          <w:sz w:val="24"/>
          <w:szCs w:val="24"/>
          <w:lang w:val="es-MX"/>
        </w:rPr>
        <w:t xml:space="preserve"> para la operación de los recursos fiscales, propios y de aportaciones de terceros.  </w:t>
      </w:r>
    </w:p>
    <w:p w14:paraId="75A58AA9" w14:textId="77777777" w:rsidR="006C6DDD" w:rsidRPr="00ED7EFA" w:rsidRDefault="006C6DDD" w:rsidP="00622827">
      <w:pPr>
        <w:widowControl/>
        <w:spacing w:after="160" w:line="360" w:lineRule="auto"/>
        <w:jc w:val="both"/>
        <w:rPr>
          <w:rFonts w:ascii="Arial" w:hAnsi="Arial" w:cs="Arial"/>
          <w:sz w:val="24"/>
          <w:szCs w:val="24"/>
          <w:lang w:val="es-MX"/>
        </w:rPr>
      </w:pPr>
      <w:r w:rsidRPr="00ED7EFA">
        <w:rPr>
          <w:rFonts w:ascii="Arial" w:hAnsi="Arial" w:cs="Arial"/>
          <w:b/>
          <w:sz w:val="24"/>
          <w:szCs w:val="24"/>
          <w:lang w:val="es-MX"/>
        </w:rPr>
        <w:t>Pagos líquidos:</w:t>
      </w:r>
      <w:r w:rsidR="00EB57F6" w:rsidRPr="00ED7EFA">
        <w:rPr>
          <w:rFonts w:ascii="Arial" w:hAnsi="Arial" w:cs="Arial"/>
          <w:sz w:val="24"/>
          <w:szCs w:val="24"/>
          <w:lang w:val="es-MX"/>
        </w:rPr>
        <w:t xml:space="preserve"> Egresos que se realizan en efectivo para el pago de algún bien o servicio.</w:t>
      </w:r>
    </w:p>
    <w:p w14:paraId="6AC57033" w14:textId="77777777" w:rsidR="00746657" w:rsidRPr="00ED7EFA" w:rsidRDefault="00746657" w:rsidP="00622827">
      <w:pPr>
        <w:widowControl/>
        <w:spacing w:after="160" w:line="360" w:lineRule="auto"/>
        <w:jc w:val="both"/>
        <w:rPr>
          <w:rFonts w:ascii="Arial" w:hAnsi="Arial" w:cs="Arial"/>
          <w:sz w:val="24"/>
          <w:szCs w:val="24"/>
          <w:lang w:val="es-MX"/>
        </w:rPr>
      </w:pPr>
      <w:r w:rsidRPr="00ED7EFA">
        <w:rPr>
          <w:rFonts w:ascii="Arial" w:hAnsi="Arial" w:cs="Arial"/>
          <w:b/>
          <w:sz w:val="24"/>
          <w:szCs w:val="24"/>
          <w:lang w:val="es-MX"/>
        </w:rPr>
        <w:t>PDF:</w:t>
      </w:r>
      <w:r w:rsidRPr="00ED7EFA">
        <w:rPr>
          <w:rFonts w:ascii="Arial" w:hAnsi="Arial" w:cs="Arial"/>
          <w:sz w:val="24"/>
          <w:szCs w:val="24"/>
          <w:lang w:val="es-MX"/>
        </w:rPr>
        <w:t xml:space="preserve"> (Portable </w:t>
      </w:r>
      <w:proofErr w:type="spellStart"/>
      <w:r w:rsidRPr="00ED7EFA">
        <w:rPr>
          <w:rFonts w:ascii="Arial" w:hAnsi="Arial" w:cs="Arial"/>
          <w:sz w:val="24"/>
          <w:szCs w:val="24"/>
          <w:lang w:val="es-MX"/>
        </w:rPr>
        <w:t>Document</w:t>
      </w:r>
      <w:proofErr w:type="spellEnd"/>
      <w:r w:rsidRPr="00ED7EFA">
        <w:rPr>
          <w:rFonts w:ascii="Arial" w:hAnsi="Arial" w:cs="Arial"/>
          <w:sz w:val="24"/>
          <w:szCs w:val="24"/>
          <w:lang w:val="es-MX"/>
        </w:rPr>
        <w:t xml:space="preserve"> </w:t>
      </w:r>
      <w:proofErr w:type="spellStart"/>
      <w:r w:rsidRPr="00ED7EFA">
        <w:rPr>
          <w:rFonts w:ascii="Arial" w:hAnsi="Arial" w:cs="Arial"/>
          <w:sz w:val="24"/>
          <w:szCs w:val="24"/>
          <w:lang w:val="es-MX"/>
        </w:rPr>
        <w:t>Format</w:t>
      </w:r>
      <w:proofErr w:type="spellEnd"/>
      <w:r w:rsidRPr="00ED7EFA">
        <w:rPr>
          <w:rFonts w:ascii="Arial" w:hAnsi="Arial" w:cs="Arial"/>
          <w:sz w:val="24"/>
          <w:szCs w:val="24"/>
          <w:lang w:val="es-MX"/>
        </w:rPr>
        <w:t>) Formato de Documento portátil.</w:t>
      </w:r>
    </w:p>
    <w:p w14:paraId="336E49A4" w14:textId="77777777" w:rsidR="0017198C" w:rsidRPr="00ED7EFA" w:rsidRDefault="0017198C" w:rsidP="00622827">
      <w:pPr>
        <w:widowControl/>
        <w:spacing w:after="160" w:line="360" w:lineRule="auto"/>
        <w:jc w:val="both"/>
        <w:rPr>
          <w:rFonts w:ascii="Arial" w:hAnsi="Arial" w:cs="Arial"/>
          <w:sz w:val="24"/>
          <w:szCs w:val="24"/>
          <w:lang w:val="es-MX"/>
        </w:rPr>
      </w:pPr>
      <w:r w:rsidRPr="00ED7EFA">
        <w:rPr>
          <w:rFonts w:ascii="Arial" w:hAnsi="Arial" w:cs="Arial"/>
          <w:b/>
          <w:sz w:val="24"/>
          <w:szCs w:val="24"/>
          <w:lang w:val="es-MX"/>
        </w:rPr>
        <w:t>P</w:t>
      </w:r>
      <w:r w:rsidR="00622827" w:rsidRPr="00ED7EFA">
        <w:rPr>
          <w:rFonts w:ascii="Arial" w:hAnsi="Arial" w:cs="Arial"/>
          <w:b/>
          <w:sz w:val="24"/>
          <w:szCs w:val="24"/>
          <w:lang w:val="es-MX"/>
        </w:rPr>
        <w:t>óliza de Cheque</w:t>
      </w:r>
      <w:r w:rsidR="000E1C66" w:rsidRPr="00ED7EFA">
        <w:rPr>
          <w:rFonts w:ascii="Arial" w:hAnsi="Arial" w:cs="Arial"/>
          <w:b/>
          <w:sz w:val="24"/>
          <w:szCs w:val="24"/>
          <w:lang w:val="es-MX"/>
        </w:rPr>
        <w:t>:</w:t>
      </w:r>
      <w:r w:rsidR="00622827" w:rsidRPr="00ED7EFA">
        <w:rPr>
          <w:rFonts w:ascii="Arial" w:hAnsi="Arial" w:cs="Arial"/>
          <w:sz w:val="24"/>
          <w:szCs w:val="24"/>
          <w:lang w:val="es-MX"/>
        </w:rPr>
        <w:t xml:space="preserve"> </w:t>
      </w:r>
      <w:r w:rsidRPr="00ED7EFA">
        <w:rPr>
          <w:rFonts w:ascii="Arial" w:hAnsi="Arial" w:cs="Arial"/>
          <w:sz w:val="24"/>
          <w:szCs w:val="24"/>
          <w:lang w:val="es-MX"/>
        </w:rPr>
        <w:t>Registro contable por la expedición de un cheque.</w:t>
      </w:r>
    </w:p>
    <w:p w14:paraId="290BEED3" w14:textId="77777777" w:rsidR="0017198C" w:rsidRPr="00ED7EFA" w:rsidRDefault="0017198C" w:rsidP="006A1341">
      <w:pPr>
        <w:widowControl/>
        <w:spacing w:after="160" w:line="360" w:lineRule="auto"/>
        <w:jc w:val="both"/>
        <w:rPr>
          <w:rFonts w:ascii="Arial" w:hAnsi="Arial" w:cs="Arial"/>
          <w:sz w:val="24"/>
          <w:szCs w:val="24"/>
          <w:lang w:val="es-MX"/>
        </w:rPr>
      </w:pPr>
      <w:r w:rsidRPr="00ED7EFA">
        <w:rPr>
          <w:rFonts w:ascii="Arial" w:hAnsi="Arial" w:cs="Arial"/>
          <w:b/>
          <w:sz w:val="24"/>
          <w:szCs w:val="24"/>
          <w:lang w:val="es-MX"/>
        </w:rPr>
        <w:t>P</w:t>
      </w:r>
      <w:r w:rsidR="00622827" w:rsidRPr="00ED7EFA">
        <w:rPr>
          <w:rFonts w:ascii="Arial" w:hAnsi="Arial" w:cs="Arial"/>
          <w:b/>
          <w:sz w:val="24"/>
          <w:szCs w:val="24"/>
          <w:lang w:val="es-MX"/>
        </w:rPr>
        <w:t>roveedor</w:t>
      </w:r>
      <w:r w:rsidR="000E1C66" w:rsidRPr="00ED7EFA">
        <w:rPr>
          <w:rFonts w:ascii="Arial" w:hAnsi="Arial" w:cs="Arial"/>
          <w:b/>
          <w:sz w:val="24"/>
          <w:szCs w:val="24"/>
          <w:lang w:val="es-MX"/>
        </w:rPr>
        <w:t>:</w:t>
      </w:r>
      <w:r w:rsidR="00622827" w:rsidRPr="00ED7EFA">
        <w:rPr>
          <w:rFonts w:ascii="Arial" w:hAnsi="Arial" w:cs="Arial"/>
          <w:sz w:val="24"/>
          <w:szCs w:val="24"/>
          <w:lang w:val="es-MX"/>
        </w:rPr>
        <w:t xml:space="preserve"> </w:t>
      </w:r>
      <w:r w:rsidR="006A1341" w:rsidRPr="00ED7EFA">
        <w:rPr>
          <w:rFonts w:ascii="Arial" w:hAnsi="Arial" w:cs="Arial"/>
          <w:sz w:val="24"/>
          <w:szCs w:val="24"/>
          <w:lang w:val="es-MX"/>
        </w:rPr>
        <w:t>Es la persona que surte a otras empresas con existencias necesarias para el desarrollo de la actividad. Un proveedor puede ser una persona o una empresa que abastece a otras empresas con existencias (artículos o servicios), los cuales serán transformados para venderlos posteriormente o directamente se compran para su venta.</w:t>
      </w:r>
    </w:p>
    <w:p w14:paraId="49D5CAC0" w14:textId="77777777" w:rsidR="00C30327" w:rsidRPr="00ED7EFA" w:rsidRDefault="00955800" w:rsidP="00622827">
      <w:pPr>
        <w:widowControl/>
        <w:spacing w:after="160" w:line="360" w:lineRule="auto"/>
        <w:jc w:val="both"/>
        <w:rPr>
          <w:rFonts w:ascii="Arial" w:hAnsi="Arial" w:cs="Arial"/>
          <w:sz w:val="24"/>
          <w:szCs w:val="24"/>
          <w:lang w:val="es-MX"/>
        </w:rPr>
      </w:pPr>
      <w:r w:rsidRPr="00ED7EFA">
        <w:rPr>
          <w:rFonts w:ascii="Arial" w:hAnsi="Arial" w:cs="Arial"/>
          <w:b/>
          <w:sz w:val="24"/>
          <w:szCs w:val="24"/>
          <w:lang w:val="es-MX"/>
        </w:rPr>
        <w:t>R</w:t>
      </w:r>
      <w:r w:rsidR="00622827" w:rsidRPr="00ED7EFA">
        <w:rPr>
          <w:rFonts w:ascii="Arial" w:hAnsi="Arial" w:cs="Arial"/>
          <w:b/>
          <w:sz w:val="24"/>
          <w:szCs w:val="24"/>
          <w:lang w:val="es-MX"/>
        </w:rPr>
        <w:t>ecursos Fiscales</w:t>
      </w:r>
      <w:r w:rsidR="000E1C66" w:rsidRPr="00ED7EFA">
        <w:rPr>
          <w:rFonts w:ascii="Arial" w:hAnsi="Arial" w:cs="Arial"/>
          <w:b/>
          <w:sz w:val="24"/>
          <w:szCs w:val="24"/>
          <w:lang w:val="es-MX"/>
        </w:rPr>
        <w:t>:</w:t>
      </w:r>
      <w:r w:rsidR="00622827" w:rsidRPr="00ED7EFA">
        <w:rPr>
          <w:rFonts w:ascii="Arial" w:hAnsi="Arial" w:cs="Arial"/>
          <w:sz w:val="24"/>
          <w:szCs w:val="24"/>
          <w:lang w:val="es-MX"/>
        </w:rPr>
        <w:t xml:space="preserve"> </w:t>
      </w:r>
      <w:r w:rsidR="00635881" w:rsidRPr="00ED7EFA">
        <w:rPr>
          <w:rFonts w:ascii="Arial" w:hAnsi="Arial" w:cs="Arial"/>
          <w:sz w:val="24"/>
          <w:szCs w:val="24"/>
          <w:lang w:val="es-MX"/>
        </w:rPr>
        <w:t xml:space="preserve">Son </w:t>
      </w:r>
      <w:r w:rsidR="006C6DDD" w:rsidRPr="00ED7EFA">
        <w:rPr>
          <w:rFonts w:ascii="Arial" w:hAnsi="Arial" w:cs="Arial"/>
          <w:sz w:val="24"/>
          <w:szCs w:val="24"/>
          <w:lang w:val="es-MX"/>
        </w:rPr>
        <w:t>los ingresos efectuados mediante transferencias electrónicas</w:t>
      </w:r>
      <w:r w:rsidR="00635881" w:rsidRPr="00ED7EFA">
        <w:rPr>
          <w:rFonts w:ascii="Arial" w:hAnsi="Arial" w:cs="Arial"/>
          <w:sz w:val="24"/>
          <w:szCs w:val="24"/>
          <w:lang w:val="es-MX"/>
        </w:rPr>
        <w:t xml:space="preserve"> </w:t>
      </w:r>
      <w:r w:rsidR="00007FF5" w:rsidRPr="00ED7EFA">
        <w:rPr>
          <w:rFonts w:ascii="Arial" w:hAnsi="Arial" w:cs="Arial"/>
          <w:sz w:val="24"/>
          <w:szCs w:val="24"/>
          <w:lang w:val="es-MX"/>
        </w:rPr>
        <w:t>que se otorgan</w:t>
      </w:r>
      <w:r w:rsidR="00635881" w:rsidRPr="00ED7EFA">
        <w:rPr>
          <w:rFonts w:ascii="Arial" w:hAnsi="Arial" w:cs="Arial"/>
          <w:sz w:val="24"/>
          <w:szCs w:val="24"/>
          <w:lang w:val="es-MX"/>
        </w:rPr>
        <w:t xml:space="preserve"> por parte </w:t>
      </w:r>
      <w:r w:rsidR="00007FF5" w:rsidRPr="00ED7EFA">
        <w:rPr>
          <w:rFonts w:ascii="Arial" w:hAnsi="Arial" w:cs="Arial"/>
          <w:sz w:val="24"/>
          <w:szCs w:val="24"/>
          <w:lang w:val="es-MX"/>
        </w:rPr>
        <w:t>de</w:t>
      </w:r>
      <w:r w:rsidR="00131F8A" w:rsidRPr="00ED7EFA">
        <w:rPr>
          <w:rFonts w:ascii="Arial" w:hAnsi="Arial" w:cs="Arial"/>
          <w:sz w:val="24"/>
          <w:szCs w:val="24"/>
          <w:lang w:val="es-MX"/>
        </w:rPr>
        <w:t xml:space="preserve"> Gobierno Federal</w:t>
      </w:r>
      <w:r w:rsidR="00007FF5" w:rsidRPr="00ED7EFA">
        <w:rPr>
          <w:rFonts w:ascii="Arial" w:hAnsi="Arial" w:cs="Arial"/>
          <w:sz w:val="24"/>
          <w:szCs w:val="24"/>
          <w:lang w:val="es-MX"/>
        </w:rPr>
        <w:t xml:space="preserve"> para realizar actividades del sector </w:t>
      </w:r>
      <w:r w:rsidR="00EA09DF" w:rsidRPr="00ED7EFA">
        <w:rPr>
          <w:rFonts w:ascii="Arial" w:hAnsi="Arial" w:cs="Arial"/>
          <w:sz w:val="24"/>
          <w:szCs w:val="24"/>
          <w:lang w:val="es-MX"/>
        </w:rPr>
        <w:t>público</w:t>
      </w:r>
      <w:r w:rsidR="005A4F9B" w:rsidRPr="00ED7EFA">
        <w:rPr>
          <w:rFonts w:ascii="Arial" w:hAnsi="Arial" w:cs="Arial"/>
          <w:sz w:val="24"/>
          <w:szCs w:val="24"/>
          <w:lang w:val="es-MX"/>
        </w:rPr>
        <w:t>.</w:t>
      </w:r>
    </w:p>
    <w:p w14:paraId="29D00723" w14:textId="77777777" w:rsidR="007D526A" w:rsidRPr="00ED7EFA" w:rsidRDefault="007D526A" w:rsidP="00622827">
      <w:pPr>
        <w:widowControl/>
        <w:spacing w:after="160" w:line="360" w:lineRule="auto"/>
        <w:jc w:val="both"/>
        <w:rPr>
          <w:rFonts w:ascii="Arial" w:hAnsi="Arial" w:cs="Arial"/>
          <w:sz w:val="24"/>
          <w:szCs w:val="24"/>
          <w:lang w:val="es-MX"/>
        </w:rPr>
      </w:pPr>
      <w:r w:rsidRPr="00ED7EFA">
        <w:rPr>
          <w:rFonts w:ascii="Arial" w:hAnsi="Arial" w:cs="Arial"/>
          <w:b/>
          <w:sz w:val="24"/>
          <w:szCs w:val="24"/>
          <w:lang w:val="es-MX"/>
        </w:rPr>
        <w:t>R</w:t>
      </w:r>
      <w:r w:rsidR="00622827" w:rsidRPr="00ED7EFA">
        <w:rPr>
          <w:rFonts w:ascii="Arial" w:hAnsi="Arial" w:cs="Arial"/>
          <w:b/>
          <w:sz w:val="24"/>
          <w:szCs w:val="24"/>
          <w:lang w:val="es-MX"/>
        </w:rPr>
        <w:t>egulación Interna</w:t>
      </w:r>
      <w:r w:rsidR="000E1C66" w:rsidRPr="00ED7EFA">
        <w:rPr>
          <w:rFonts w:ascii="Arial" w:hAnsi="Arial" w:cs="Arial"/>
          <w:b/>
          <w:sz w:val="24"/>
          <w:szCs w:val="24"/>
          <w:lang w:val="es-MX"/>
        </w:rPr>
        <w:t>:</w:t>
      </w:r>
      <w:r w:rsidR="00622827" w:rsidRPr="00ED7EFA">
        <w:rPr>
          <w:rFonts w:ascii="Arial" w:hAnsi="Arial" w:cs="Arial"/>
          <w:sz w:val="24"/>
          <w:szCs w:val="24"/>
          <w:lang w:val="es-MX"/>
        </w:rPr>
        <w:t xml:space="preserve"> </w:t>
      </w:r>
      <w:r w:rsidR="00C43EE3" w:rsidRPr="00ED7EFA">
        <w:rPr>
          <w:rFonts w:ascii="Arial" w:hAnsi="Arial" w:cs="Arial"/>
          <w:sz w:val="24"/>
          <w:szCs w:val="24"/>
          <w:lang w:val="es-MX"/>
        </w:rPr>
        <w:t>Disposiciones</w:t>
      </w:r>
      <w:r w:rsidRPr="00ED7EFA">
        <w:rPr>
          <w:rFonts w:ascii="Arial" w:hAnsi="Arial" w:cs="Arial"/>
          <w:sz w:val="24"/>
          <w:szCs w:val="24"/>
          <w:lang w:val="es-MX"/>
        </w:rPr>
        <w:t xml:space="preserve"> que norman la operación dentro del Departamento de Tesorería.</w:t>
      </w:r>
    </w:p>
    <w:p w14:paraId="2CAE85F5" w14:textId="77777777" w:rsidR="00AA7F42" w:rsidRPr="00ED7EFA" w:rsidRDefault="00AA7F42" w:rsidP="00AA7F42">
      <w:pPr>
        <w:widowControl/>
        <w:spacing w:after="160" w:line="360" w:lineRule="auto"/>
        <w:jc w:val="both"/>
        <w:rPr>
          <w:rFonts w:ascii="Arial" w:hAnsi="Arial" w:cs="Arial"/>
          <w:b/>
          <w:sz w:val="24"/>
          <w:szCs w:val="24"/>
          <w:lang w:val="es-MX"/>
        </w:rPr>
      </w:pPr>
      <w:r w:rsidRPr="00ED7EFA">
        <w:rPr>
          <w:rFonts w:ascii="Arial" w:hAnsi="Arial" w:cs="Arial"/>
          <w:b/>
          <w:sz w:val="24"/>
          <w:szCs w:val="24"/>
          <w:lang w:val="es-MX"/>
        </w:rPr>
        <w:lastRenderedPageBreak/>
        <w:t>Reportes:</w:t>
      </w:r>
      <w:r w:rsidRPr="00ED7EFA">
        <w:rPr>
          <w:lang w:val="es-MX"/>
        </w:rPr>
        <w:t xml:space="preserve"> </w:t>
      </w:r>
      <w:r w:rsidRPr="00ED7EFA">
        <w:rPr>
          <w:rFonts w:ascii="Arial" w:hAnsi="Arial" w:cs="Arial"/>
          <w:sz w:val="24"/>
          <w:szCs w:val="24"/>
          <w:lang w:val="es-MX"/>
        </w:rPr>
        <w:t>Un reporte es un informe o una noticia. Este tipo de documento (que puede ser impreso, digital, audiovisual, etc.) pretende transmitir una información, aunque puede tener diversos objetivos. Existen reportes divulgativos, persuasivos y de otros tipos.</w:t>
      </w:r>
    </w:p>
    <w:p w14:paraId="3E55E358" w14:textId="77777777" w:rsidR="00131F8A" w:rsidRPr="00ED7EFA" w:rsidRDefault="00622827" w:rsidP="00AA7F42">
      <w:pPr>
        <w:widowControl/>
        <w:spacing w:after="160" w:line="360" w:lineRule="auto"/>
        <w:jc w:val="both"/>
        <w:rPr>
          <w:rFonts w:ascii="Arial" w:hAnsi="Arial" w:cs="Arial"/>
          <w:b/>
          <w:sz w:val="24"/>
          <w:szCs w:val="24"/>
          <w:lang w:val="es-MX"/>
        </w:rPr>
      </w:pPr>
      <w:r w:rsidRPr="00ED7EFA">
        <w:rPr>
          <w:rFonts w:ascii="Arial" w:hAnsi="Arial" w:cs="Arial"/>
          <w:b/>
          <w:sz w:val="24"/>
          <w:szCs w:val="24"/>
          <w:lang w:val="es-MX"/>
        </w:rPr>
        <w:t>SAGARPA</w:t>
      </w:r>
      <w:r w:rsidR="000E1C66" w:rsidRPr="00ED7EFA">
        <w:rPr>
          <w:rFonts w:ascii="Arial" w:hAnsi="Arial" w:cs="Arial"/>
          <w:b/>
          <w:sz w:val="24"/>
          <w:szCs w:val="24"/>
          <w:lang w:val="es-MX"/>
        </w:rPr>
        <w:t>:</w:t>
      </w:r>
      <w:r w:rsidRPr="00ED7EFA">
        <w:rPr>
          <w:rFonts w:ascii="Arial" w:hAnsi="Arial" w:cs="Arial"/>
          <w:sz w:val="24"/>
          <w:szCs w:val="24"/>
          <w:lang w:val="es-MX"/>
        </w:rPr>
        <w:t xml:space="preserve"> </w:t>
      </w:r>
      <w:r w:rsidR="00007FF5" w:rsidRPr="00ED7EFA">
        <w:rPr>
          <w:rFonts w:ascii="Arial" w:hAnsi="Arial" w:cs="Arial"/>
          <w:sz w:val="24"/>
          <w:szCs w:val="24"/>
          <w:lang w:val="es-MX"/>
        </w:rPr>
        <w:t>Secretaria de Agricultura, Ganadería, D</w:t>
      </w:r>
      <w:r w:rsidR="007F2E12" w:rsidRPr="00ED7EFA">
        <w:rPr>
          <w:rFonts w:ascii="Arial" w:hAnsi="Arial" w:cs="Arial"/>
          <w:sz w:val="24"/>
          <w:szCs w:val="24"/>
          <w:lang w:val="es-MX"/>
        </w:rPr>
        <w:t>esarro</w:t>
      </w:r>
      <w:r w:rsidRPr="00ED7EFA">
        <w:rPr>
          <w:rFonts w:ascii="Arial" w:hAnsi="Arial" w:cs="Arial"/>
          <w:sz w:val="24"/>
          <w:szCs w:val="24"/>
          <w:lang w:val="es-MX"/>
        </w:rPr>
        <w:t xml:space="preserve">llo Rural, Pesca y </w:t>
      </w:r>
      <w:r w:rsidR="005A4F9B" w:rsidRPr="00ED7EFA">
        <w:rPr>
          <w:rFonts w:ascii="Arial" w:hAnsi="Arial" w:cs="Arial"/>
          <w:sz w:val="24"/>
          <w:szCs w:val="24"/>
          <w:lang w:val="es-MX"/>
        </w:rPr>
        <w:t>Alimentación.</w:t>
      </w:r>
      <w:r w:rsidR="00131F8A" w:rsidRPr="00ED7EFA">
        <w:rPr>
          <w:rFonts w:ascii="Arial" w:hAnsi="Arial" w:cs="Arial"/>
          <w:sz w:val="24"/>
          <w:szCs w:val="24"/>
          <w:lang w:val="es-MX"/>
        </w:rPr>
        <w:t xml:space="preserve">  </w:t>
      </w:r>
      <w:r w:rsidR="00182F45" w:rsidRPr="00ED7EFA">
        <w:rPr>
          <w:rFonts w:ascii="Arial" w:hAnsi="Arial" w:cs="Arial"/>
          <w:sz w:val="24"/>
          <w:szCs w:val="24"/>
          <w:lang w:val="es-MX"/>
        </w:rPr>
        <w:t xml:space="preserve"> </w:t>
      </w:r>
      <w:r w:rsidR="008F7668" w:rsidRPr="00ED7EFA">
        <w:rPr>
          <w:rFonts w:ascii="Arial" w:hAnsi="Arial" w:cs="Arial"/>
          <w:sz w:val="24"/>
          <w:szCs w:val="24"/>
          <w:lang w:val="es-MX"/>
        </w:rPr>
        <w:t xml:space="preserve"> </w:t>
      </w:r>
    </w:p>
    <w:p w14:paraId="7FFF6A8D" w14:textId="77777777" w:rsidR="007D526A" w:rsidRPr="00ED7EFA" w:rsidRDefault="007D526A" w:rsidP="00622827">
      <w:pPr>
        <w:widowControl/>
        <w:spacing w:after="160" w:line="360" w:lineRule="auto"/>
        <w:jc w:val="both"/>
        <w:rPr>
          <w:rFonts w:ascii="Arial" w:hAnsi="Arial" w:cs="Arial"/>
          <w:sz w:val="24"/>
          <w:szCs w:val="24"/>
          <w:lang w:val="es-MX"/>
        </w:rPr>
      </w:pPr>
      <w:r w:rsidRPr="00ED7EFA">
        <w:rPr>
          <w:rFonts w:ascii="Arial" w:hAnsi="Arial" w:cs="Arial"/>
          <w:b/>
          <w:sz w:val="24"/>
          <w:szCs w:val="24"/>
          <w:lang w:val="es-MX"/>
        </w:rPr>
        <w:t>S</w:t>
      </w:r>
      <w:r w:rsidR="00622827" w:rsidRPr="00ED7EFA">
        <w:rPr>
          <w:rFonts w:ascii="Arial" w:hAnsi="Arial" w:cs="Arial"/>
          <w:b/>
          <w:sz w:val="24"/>
          <w:szCs w:val="24"/>
          <w:lang w:val="es-MX"/>
        </w:rPr>
        <w:t>II</w:t>
      </w:r>
      <w:r w:rsidR="000E1C66" w:rsidRPr="00ED7EFA">
        <w:rPr>
          <w:rFonts w:ascii="Arial" w:hAnsi="Arial" w:cs="Arial"/>
          <w:b/>
          <w:sz w:val="24"/>
          <w:szCs w:val="24"/>
          <w:lang w:val="es-MX"/>
        </w:rPr>
        <w:t>:</w:t>
      </w:r>
      <w:r w:rsidR="00622827" w:rsidRPr="00ED7EFA">
        <w:rPr>
          <w:rFonts w:ascii="Arial" w:hAnsi="Arial" w:cs="Arial"/>
          <w:sz w:val="24"/>
          <w:szCs w:val="24"/>
          <w:lang w:val="es-MX"/>
        </w:rPr>
        <w:t xml:space="preserve"> </w:t>
      </w:r>
      <w:r w:rsidRPr="00ED7EFA">
        <w:rPr>
          <w:rFonts w:ascii="Arial" w:hAnsi="Arial" w:cs="Arial"/>
          <w:sz w:val="24"/>
          <w:szCs w:val="24"/>
          <w:lang w:val="es-MX"/>
        </w:rPr>
        <w:t>Sistema Integral de Información.</w:t>
      </w:r>
    </w:p>
    <w:p w14:paraId="04A79D49" w14:textId="77777777" w:rsidR="00744875" w:rsidRPr="00ED7EFA" w:rsidRDefault="00744875" w:rsidP="00622827">
      <w:pPr>
        <w:widowControl/>
        <w:spacing w:after="160" w:line="360" w:lineRule="auto"/>
        <w:jc w:val="both"/>
        <w:rPr>
          <w:rFonts w:ascii="Arial" w:hAnsi="Arial" w:cs="Arial"/>
          <w:sz w:val="24"/>
          <w:szCs w:val="24"/>
          <w:lang w:val="es-MX"/>
        </w:rPr>
      </w:pPr>
      <w:r w:rsidRPr="00ED7EFA">
        <w:rPr>
          <w:rFonts w:ascii="Arial" w:hAnsi="Arial" w:cs="Arial"/>
          <w:b/>
          <w:sz w:val="24"/>
          <w:szCs w:val="24"/>
          <w:lang w:val="es-MX"/>
        </w:rPr>
        <w:t>SMG:</w:t>
      </w:r>
      <w:r w:rsidRPr="00ED7EFA">
        <w:rPr>
          <w:rFonts w:ascii="Arial" w:hAnsi="Arial" w:cs="Arial"/>
          <w:sz w:val="24"/>
          <w:szCs w:val="24"/>
          <w:lang w:val="es-MX"/>
        </w:rPr>
        <w:t xml:space="preserve"> Salario Mínimo General</w:t>
      </w:r>
    </w:p>
    <w:p w14:paraId="2D49A8F3" w14:textId="77777777" w:rsidR="00744875" w:rsidRPr="00ED7EFA" w:rsidRDefault="00955800" w:rsidP="00622827">
      <w:pPr>
        <w:widowControl/>
        <w:spacing w:after="160" w:line="360" w:lineRule="auto"/>
        <w:jc w:val="both"/>
        <w:rPr>
          <w:rFonts w:ascii="Arial" w:hAnsi="Arial" w:cs="Arial"/>
          <w:sz w:val="24"/>
          <w:szCs w:val="24"/>
          <w:lang w:val="es-MX"/>
        </w:rPr>
      </w:pPr>
      <w:r w:rsidRPr="00ED7EFA">
        <w:rPr>
          <w:rFonts w:ascii="Arial" w:hAnsi="Arial" w:cs="Arial"/>
          <w:b/>
          <w:sz w:val="24"/>
          <w:szCs w:val="24"/>
          <w:lang w:val="es-MX"/>
        </w:rPr>
        <w:t>S</w:t>
      </w:r>
      <w:r w:rsidR="00622827" w:rsidRPr="00ED7EFA">
        <w:rPr>
          <w:rFonts w:ascii="Arial" w:hAnsi="Arial" w:cs="Arial"/>
          <w:b/>
          <w:sz w:val="24"/>
          <w:szCs w:val="24"/>
          <w:lang w:val="es-MX"/>
        </w:rPr>
        <w:t>olicitud de Cheque</w:t>
      </w:r>
      <w:r w:rsidR="000E1C66" w:rsidRPr="00ED7EFA">
        <w:rPr>
          <w:rFonts w:ascii="Arial" w:hAnsi="Arial" w:cs="Arial"/>
          <w:b/>
          <w:sz w:val="24"/>
          <w:szCs w:val="24"/>
          <w:lang w:val="es-MX"/>
        </w:rPr>
        <w:t>:</w:t>
      </w:r>
      <w:r w:rsidR="00622827" w:rsidRPr="00ED7EFA">
        <w:rPr>
          <w:rFonts w:ascii="Arial" w:hAnsi="Arial" w:cs="Arial"/>
          <w:sz w:val="24"/>
          <w:szCs w:val="24"/>
          <w:lang w:val="es-MX"/>
        </w:rPr>
        <w:t xml:space="preserve"> </w:t>
      </w:r>
      <w:r w:rsidR="00834EDF" w:rsidRPr="00ED7EFA">
        <w:rPr>
          <w:rFonts w:ascii="Arial" w:hAnsi="Arial" w:cs="Arial"/>
          <w:sz w:val="24"/>
          <w:szCs w:val="24"/>
          <w:lang w:val="es-MX"/>
        </w:rPr>
        <w:t xml:space="preserve">Formato </w:t>
      </w:r>
      <w:r w:rsidR="00CD72DA" w:rsidRPr="00ED7EFA">
        <w:rPr>
          <w:rFonts w:ascii="Arial" w:hAnsi="Arial" w:cs="Arial"/>
          <w:sz w:val="24"/>
          <w:szCs w:val="24"/>
          <w:lang w:val="es-MX"/>
        </w:rPr>
        <w:t xml:space="preserve">D-16 que se realiza para dar </w:t>
      </w:r>
      <w:r w:rsidR="00834EDF" w:rsidRPr="00ED7EFA">
        <w:rPr>
          <w:rFonts w:ascii="Arial" w:hAnsi="Arial" w:cs="Arial"/>
          <w:sz w:val="24"/>
          <w:szCs w:val="24"/>
          <w:lang w:val="es-MX"/>
        </w:rPr>
        <w:t>trá</w:t>
      </w:r>
      <w:r w:rsidR="005F4263" w:rsidRPr="00ED7EFA">
        <w:rPr>
          <w:rFonts w:ascii="Arial" w:hAnsi="Arial" w:cs="Arial"/>
          <w:sz w:val="24"/>
          <w:szCs w:val="24"/>
          <w:lang w:val="es-MX"/>
        </w:rPr>
        <w:t xml:space="preserve">mite </w:t>
      </w:r>
      <w:r w:rsidR="00CD72DA" w:rsidRPr="00ED7EFA">
        <w:rPr>
          <w:rFonts w:ascii="Arial" w:hAnsi="Arial" w:cs="Arial"/>
          <w:sz w:val="24"/>
          <w:szCs w:val="24"/>
          <w:lang w:val="es-MX"/>
        </w:rPr>
        <w:t>de pago para</w:t>
      </w:r>
      <w:r w:rsidR="005F4263" w:rsidRPr="00ED7EFA">
        <w:rPr>
          <w:rFonts w:ascii="Arial" w:hAnsi="Arial" w:cs="Arial"/>
          <w:sz w:val="24"/>
          <w:szCs w:val="24"/>
          <w:lang w:val="es-MX"/>
        </w:rPr>
        <w:t xml:space="preserve"> prest</w:t>
      </w:r>
      <w:r w:rsidR="00CD72DA" w:rsidRPr="00ED7EFA">
        <w:rPr>
          <w:rFonts w:ascii="Arial" w:hAnsi="Arial" w:cs="Arial"/>
          <w:sz w:val="24"/>
          <w:szCs w:val="24"/>
          <w:lang w:val="es-MX"/>
        </w:rPr>
        <w:t xml:space="preserve">adores de servicio o proveedor mientras no rebase los </w:t>
      </w:r>
      <w:r w:rsidR="008A3975" w:rsidRPr="00ED7EFA">
        <w:rPr>
          <w:rFonts w:ascii="Arial" w:hAnsi="Arial" w:cs="Arial"/>
          <w:sz w:val="24"/>
          <w:szCs w:val="24"/>
          <w:lang w:val="es-MX"/>
        </w:rPr>
        <w:t>25</w:t>
      </w:r>
      <w:r w:rsidR="00744875" w:rsidRPr="00ED7EFA">
        <w:rPr>
          <w:rFonts w:ascii="Arial" w:hAnsi="Arial" w:cs="Arial"/>
          <w:sz w:val="24"/>
          <w:szCs w:val="24"/>
          <w:lang w:val="es-MX"/>
        </w:rPr>
        <w:t xml:space="preserve"> SMG</w:t>
      </w:r>
      <w:r w:rsidR="00CD72DA" w:rsidRPr="00ED7EFA">
        <w:rPr>
          <w:rFonts w:ascii="Arial" w:hAnsi="Arial" w:cs="Arial"/>
          <w:sz w:val="24"/>
          <w:szCs w:val="24"/>
          <w:lang w:val="es-MX"/>
        </w:rPr>
        <w:t xml:space="preserve">. </w:t>
      </w:r>
    </w:p>
    <w:p w14:paraId="7DE34B4A" w14:textId="77777777" w:rsidR="00EB57F6" w:rsidRPr="00ED7EFA" w:rsidRDefault="00EB57F6" w:rsidP="00622827">
      <w:pPr>
        <w:widowControl/>
        <w:spacing w:after="160" w:line="360" w:lineRule="auto"/>
        <w:jc w:val="both"/>
        <w:rPr>
          <w:rFonts w:ascii="Arial" w:hAnsi="Arial" w:cs="Arial"/>
          <w:sz w:val="24"/>
          <w:szCs w:val="24"/>
          <w:lang w:val="es-MX"/>
        </w:rPr>
      </w:pPr>
      <w:r w:rsidRPr="00ED7EFA">
        <w:rPr>
          <w:rFonts w:ascii="Arial" w:hAnsi="Arial" w:cs="Arial"/>
          <w:b/>
          <w:sz w:val="24"/>
          <w:szCs w:val="24"/>
          <w:lang w:val="es-MX"/>
        </w:rPr>
        <w:t>SPNF:</w:t>
      </w:r>
      <w:r w:rsidRPr="00ED7EFA">
        <w:rPr>
          <w:rFonts w:ascii="Arial" w:hAnsi="Arial" w:cs="Arial"/>
          <w:sz w:val="24"/>
          <w:szCs w:val="24"/>
          <w:lang w:val="es-MX"/>
        </w:rPr>
        <w:t xml:space="preserve"> Servicio Publico No Financiera.</w:t>
      </w:r>
    </w:p>
    <w:p w14:paraId="13CC4DFF" w14:textId="77777777" w:rsidR="002D506B" w:rsidRPr="00ED7EFA" w:rsidRDefault="002D506B" w:rsidP="00622827">
      <w:pPr>
        <w:widowControl/>
        <w:spacing w:after="160" w:line="360" w:lineRule="auto"/>
        <w:jc w:val="both"/>
        <w:rPr>
          <w:rFonts w:ascii="Arial" w:hAnsi="Arial" w:cs="Arial"/>
          <w:sz w:val="24"/>
          <w:szCs w:val="24"/>
          <w:lang w:val="es-MX"/>
        </w:rPr>
      </w:pPr>
      <w:r w:rsidRPr="00ED7EFA">
        <w:rPr>
          <w:rFonts w:ascii="Arial" w:hAnsi="Arial" w:cs="Arial"/>
          <w:b/>
          <w:sz w:val="24"/>
          <w:szCs w:val="24"/>
          <w:lang w:val="es-MX"/>
        </w:rPr>
        <w:t>U</w:t>
      </w:r>
      <w:r w:rsidR="00EB57F6" w:rsidRPr="00ED7EFA">
        <w:rPr>
          <w:rFonts w:ascii="Arial" w:hAnsi="Arial" w:cs="Arial"/>
          <w:b/>
          <w:sz w:val="24"/>
          <w:szCs w:val="24"/>
          <w:lang w:val="es-MX"/>
        </w:rPr>
        <w:t>.</w:t>
      </w:r>
      <w:r w:rsidR="00622827" w:rsidRPr="00ED7EFA">
        <w:rPr>
          <w:rFonts w:ascii="Arial" w:hAnsi="Arial" w:cs="Arial"/>
          <w:b/>
          <w:sz w:val="24"/>
          <w:szCs w:val="24"/>
          <w:lang w:val="es-MX"/>
        </w:rPr>
        <w:t>B</w:t>
      </w:r>
      <w:r w:rsidR="00EB57F6" w:rsidRPr="00ED7EFA">
        <w:rPr>
          <w:rFonts w:ascii="Arial" w:hAnsi="Arial" w:cs="Arial"/>
          <w:b/>
          <w:sz w:val="24"/>
          <w:szCs w:val="24"/>
          <w:lang w:val="es-MX"/>
        </w:rPr>
        <w:t>.</w:t>
      </w:r>
      <w:r w:rsidR="00622827" w:rsidRPr="00ED7EFA">
        <w:rPr>
          <w:rFonts w:ascii="Arial" w:hAnsi="Arial" w:cs="Arial"/>
          <w:b/>
          <w:sz w:val="24"/>
          <w:szCs w:val="24"/>
          <w:lang w:val="es-MX"/>
        </w:rPr>
        <w:t>P</w:t>
      </w:r>
      <w:r w:rsidR="00EB57F6" w:rsidRPr="00ED7EFA">
        <w:rPr>
          <w:rFonts w:ascii="Arial" w:hAnsi="Arial" w:cs="Arial"/>
          <w:b/>
          <w:sz w:val="24"/>
          <w:szCs w:val="24"/>
          <w:lang w:val="es-MX"/>
        </w:rPr>
        <w:t>.</w:t>
      </w:r>
      <w:r w:rsidR="00622827" w:rsidRPr="00ED7EFA">
        <w:rPr>
          <w:rFonts w:ascii="Arial" w:hAnsi="Arial" w:cs="Arial"/>
          <w:b/>
          <w:sz w:val="24"/>
          <w:szCs w:val="24"/>
          <w:lang w:val="es-MX"/>
        </w:rPr>
        <w:t>P</w:t>
      </w:r>
      <w:proofErr w:type="gramStart"/>
      <w:r w:rsidR="00EB57F6" w:rsidRPr="00ED7EFA">
        <w:rPr>
          <w:rFonts w:ascii="Arial" w:hAnsi="Arial" w:cs="Arial"/>
          <w:b/>
          <w:sz w:val="24"/>
          <w:szCs w:val="24"/>
          <w:lang w:val="es-MX"/>
        </w:rPr>
        <w:t xml:space="preserve">. </w:t>
      </w:r>
      <w:r w:rsidR="000E1C66" w:rsidRPr="00ED7EFA">
        <w:rPr>
          <w:rFonts w:ascii="Arial" w:hAnsi="Arial" w:cs="Arial"/>
          <w:b/>
          <w:sz w:val="24"/>
          <w:szCs w:val="24"/>
          <w:lang w:val="es-MX"/>
        </w:rPr>
        <w:t>:</w:t>
      </w:r>
      <w:proofErr w:type="gramEnd"/>
      <w:r w:rsidR="00622827" w:rsidRPr="00ED7EFA">
        <w:rPr>
          <w:rFonts w:ascii="Arial" w:hAnsi="Arial" w:cs="Arial"/>
          <w:sz w:val="24"/>
          <w:szCs w:val="24"/>
          <w:lang w:val="es-MX"/>
        </w:rPr>
        <w:t xml:space="preserve"> </w:t>
      </w:r>
      <w:r w:rsidRPr="00ED7EFA">
        <w:rPr>
          <w:rFonts w:ascii="Arial" w:hAnsi="Arial" w:cs="Arial"/>
          <w:sz w:val="24"/>
          <w:szCs w:val="24"/>
          <w:lang w:val="es-MX"/>
        </w:rPr>
        <w:t>Unidad Bás</w:t>
      </w:r>
      <w:r w:rsidR="003B017A" w:rsidRPr="00ED7EFA">
        <w:rPr>
          <w:rFonts w:ascii="Arial" w:hAnsi="Arial" w:cs="Arial"/>
          <w:sz w:val="24"/>
          <w:szCs w:val="24"/>
          <w:lang w:val="es-MX"/>
        </w:rPr>
        <w:t>ica de Programación y Presupuesto</w:t>
      </w:r>
      <w:r w:rsidRPr="00ED7EFA">
        <w:rPr>
          <w:rFonts w:ascii="Arial" w:hAnsi="Arial" w:cs="Arial"/>
          <w:sz w:val="24"/>
          <w:szCs w:val="24"/>
          <w:lang w:val="es-MX"/>
        </w:rPr>
        <w:t>.</w:t>
      </w:r>
    </w:p>
    <w:p w14:paraId="1FD8E9B5" w14:textId="77777777" w:rsidR="00C43EE3" w:rsidRPr="00ED7EFA" w:rsidRDefault="001C5E54">
      <w:pPr>
        <w:widowControl/>
        <w:spacing w:after="160" w:line="259" w:lineRule="auto"/>
        <w:rPr>
          <w:rFonts w:ascii="Arial" w:hAnsi="Arial" w:cs="Arial"/>
          <w:sz w:val="24"/>
          <w:szCs w:val="24"/>
          <w:lang w:val="es-MX"/>
        </w:rPr>
      </w:pPr>
      <w:r w:rsidRPr="00ED7EFA">
        <w:rPr>
          <w:rFonts w:ascii="Arial" w:hAnsi="Arial" w:cs="Arial"/>
          <w:b/>
          <w:sz w:val="24"/>
          <w:szCs w:val="24"/>
          <w:lang w:val="es-MX"/>
        </w:rPr>
        <w:t>UMA:</w:t>
      </w:r>
      <w:r w:rsidRPr="00ED7EFA">
        <w:rPr>
          <w:rFonts w:ascii="Arial" w:hAnsi="Arial" w:cs="Arial"/>
          <w:sz w:val="24"/>
          <w:szCs w:val="24"/>
          <w:lang w:val="es-MX"/>
        </w:rPr>
        <w:t xml:space="preserve"> Unidad de Medida y Actualización.</w:t>
      </w:r>
      <w:r w:rsidR="00C43EE3" w:rsidRPr="00ED7EFA">
        <w:rPr>
          <w:rFonts w:ascii="Arial" w:hAnsi="Arial" w:cs="Arial"/>
          <w:sz w:val="24"/>
          <w:szCs w:val="24"/>
          <w:lang w:val="es-MX"/>
        </w:rPr>
        <w:br w:type="page"/>
      </w:r>
    </w:p>
    <w:p w14:paraId="5F8A95D3" w14:textId="77777777" w:rsidR="008176B8" w:rsidRPr="00ED7EFA" w:rsidRDefault="00076A57" w:rsidP="00C43EE3">
      <w:pPr>
        <w:widowControl/>
        <w:spacing w:after="160" w:line="360" w:lineRule="auto"/>
        <w:jc w:val="center"/>
        <w:rPr>
          <w:rFonts w:ascii="Arial" w:hAnsi="Arial" w:cs="Arial"/>
          <w:b/>
          <w:sz w:val="24"/>
          <w:szCs w:val="24"/>
          <w:lang w:val="es-MX"/>
        </w:rPr>
      </w:pPr>
      <w:r w:rsidRPr="00ED7EFA">
        <w:rPr>
          <w:rFonts w:ascii="Arial" w:hAnsi="Arial" w:cs="Arial"/>
          <w:b/>
          <w:sz w:val="24"/>
          <w:szCs w:val="24"/>
          <w:lang w:val="es-MX"/>
        </w:rPr>
        <w:lastRenderedPageBreak/>
        <w:t>CAPÍTULO</w:t>
      </w:r>
      <w:r w:rsidR="004C1F31" w:rsidRPr="00ED7EFA">
        <w:rPr>
          <w:rFonts w:ascii="Arial" w:hAnsi="Arial" w:cs="Arial"/>
          <w:b/>
          <w:sz w:val="24"/>
          <w:szCs w:val="24"/>
          <w:lang w:val="es-MX"/>
        </w:rPr>
        <w:t xml:space="preserve"> III</w:t>
      </w:r>
    </w:p>
    <w:p w14:paraId="62A2AE05" w14:textId="77777777" w:rsidR="008402F2" w:rsidRPr="00ED7EFA" w:rsidRDefault="00646BFE" w:rsidP="007A4980">
      <w:pPr>
        <w:widowControl/>
        <w:spacing w:after="160" w:line="360" w:lineRule="auto"/>
        <w:jc w:val="center"/>
        <w:rPr>
          <w:rFonts w:ascii="Arial" w:hAnsi="Arial" w:cs="Arial"/>
          <w:b/>
          <w:sz w:val="28"/>
          <w:szCs w:val="24"/>
          <w:lang w:val="es-MX"/>
        </w:rPr>
      </w:pPr>
      <w:r w:rsidRPr="00ED7EFA">
        <w:rPr>
          <w:rFonts w:ascii="Arial" w:hAnsi="Arial" w:cs="Arial"/>
          <w:b/>
          <w:sz w:val="28"/>
          <w:szCs w:val="24"/>
          <w:lang w:val="es-MX"/>
        </w:rPr>
        <w:t>FUNCIONES DE LA OPERACIÓN POR RUBRO:</w:t>
      </w:r>
    </w:p>
    <w:p w14:paraId="15FAE503" w14:textId="77777777" w:rsidR="00492791" w:rsidRPr="00ED7EFA" w:rsidRDefault="005E44F3" w:rsidP="00C4135D">
      <w:pPr>
        <w:spacing w:line="360" w:lineRule="auto"/>
        <w:rPr>
          <w:rFonts w:ascii="Arial" w:hAnsi="Arial" w:cs="Arial"/>
          <w:b/>
          <w:sz w:val="28"/>
          <w:szCs w:val="24"/>
          <w:lang w:val="es-MX"/>
        </w:rPr>
      </w:pPr>
      <w:r w:rsidRPr="00ED7EFA">
        <w:rPr>
          <w:rFonts w:ascii="Arial" w:hAnsi="Arial" w:cs="Arial"/>
          <w:b/>
          <w:sz w:val="28"/>
          <w:szCs w:val="24"/>
          <w:lang w:val="es-MX"/>
        </w:rPr>
        <w:t>V</w:t>
      </w:r>
      <w:r w:rsidR="00720E45" w:rsidRPr="00ED7EFA">
        <w:rPr>
          <w:rFonts w:ascii="Arial" w:hAnsi="Arial" w:cs="Arial"/>
          <w:b/>
          <w:sz w:val="28"/>
          <w:szCs w:val="24"/>
          <w:lang w:val="es-MX"/>
        </w:rPr>
        <w:t>.-</w:t>
      </w:r>
      <w:r w:rsidR="00492791" w:rsidRPr="00ED7EFA">
        <w:rPr>
          <w:rFonts w:ascii="Arial" w:hAnsi="Arial" w:cs="Arial"/>
          <w:b/>
          <w:sz w:val="28"/>
          <w:szCs w:val="24"/>
          <w:lang w:val="es-MX"/>
        </w:rPr>
        <w:t xml:space="preserve">DFDT01.- </w:t>
      </w:r>
      <w:r w:rsidR="00406207" w:rsidRPr="00ED7EFA">
        <w:rPr>
          <w:rFonts w:ascii="Arial" w:hAnsi="Arial" w:cs="Arial"/>
          <w:b/>
          <w:sz w:val="28"/>
          <w:szCs w:val="24"/>
          <w:lang w:val="es-MX"/>
        </w:rPr>
        <w:t>BANCOS</w:t>
      </w:r>
      <w:r w:rsidR="00A55AD5" w:rsidRPr="00ED7EFA">
        <w:rPr>
          <w:rFonts w:ascii="Arial" w:hAnsi="Arial" w:cs="Arial"/>
          <w:b/>
          <w:sz w:val="28"/>
          <w:szCs w:val="24"/>
          <w:lang w:val="es-MX"/>
        </w:rPr>
        <w:t>: APERTURA, CANCELACIÓN Y CAMBIO DE FIRMAS.</w:t>
      </w:r>
    </w:p>
    <w:p w14:paraId="55306CD8" w14:textId="77777777" w:rsidR="00334567" w:rsidRPr="00ED7EFA" w:rsidRDefault="00334567" w:rsidP="00C4135D">
      <w:pPr>
        <w:spacing w:line="360" w:lineRule="auto"/>
        <w:rPr>
          <w:rFonts w:ascii="Arial" w:hAnsi="Arial" w:cs="Arial"/>
          <w:b/>
          <w:sz w:val="28"/>
          <w:szCs w:val="24"/>
          <w:lang w:val="es-MX"/>
        </w:rPr>
      </w:pPr>
    </w:p>
    <w:p w14:paraId="3DCC829F" w14:textId="77777777" w:rsidR="00492791" w:rsidRPr="00ED7EFA" w:rsidRDefault="00632E97" w:rsidP="00720E45">
      <w:pPr>
        <w:spacing w:line="360" w:lineRule="auto"/>
        <w:ind w:firstLine="708"/>
        <w:rPr>
          <w:rFonts w:ascii="Arial" w:hAnsi="Arial" w:cs="Arial"/>
          <w:b/>
          <w:sz w:val="24"/>
          <w:szCs w:val="24"/>
          <w:lang w:val="es-MX"/>
        </w:rPr>
      </w:pPr>
      <w:r w:rsidRPr="00ED7EFA">
        <w:rPr>
          <w:rFonts w:ascii="Arial" w:hAnsi="Arial" w:cs="Arial"/>
          <w:b/>
          <w:sz w:val="24"/>
          <w:szCs w:val="24"/>
          <w:lang w:val="es-MX"/>
        </w:rPr>
        <w:t>OBJETIVO</w:t>
      </w:r>
    </w:p>
    <w:p w14:paraId="69BBD3AB" w14:textId="77777777" w:rsidR="007660BB" w:rsidRPr="00ED7EFA" w:rsidRDefault="007660BB" w:rsidP="00C4135D">
      <w:pPr>
        <w:spacing w:line="360" w:lineRule="auto"/>
        <w:rPr>
          <w:rFonts w:ascii="Arial" w:hAnsi="Arial" w:cs="Arial"/>
          <w:b/>
          <w:sz w:val="24"/>
          <w:szCs w:val="24"/>
          <w:lang w:val="es-MX"/>
        </w:rPr>
      </w:pPr>
    </w:p>
    <w:p w14:paraId="65B43304" w14:textId="77777777" w:rsidR="00492791" w:rsidRPr="00ED7EFA" w:rsidRDefault="00F46FAB" w:rsidP="00C4135D">
      <w:pPr>
        <w:spacing w:line="360" w:lineRule="auto"/>
        <w:jc w:val="both"/>
        <w:rPr>
          <w:rFonts w:ascii="Arial" w:hAnsi="Arial" w:cs="Arial"/>
          <w:sz w:val="24"/>
          <w:szCs w:val="24"/>
          <w:lang w:val="es-MX"/>
        </w:rPr>
      </w:pPr>
      <w:r w:rsidRPr="00ED7EFA">
        <w:rPr>
          <w:rFonts w:ascii="Arial" w:hAnsi="Arial" w:cs="Arial"/>
          <w:sz w:val="24"/>
          <w:szCs w:val="24"/>
          <w:lang w:val="es-MX"/>
        </w:rPr>
        <w:t>Esta</w:t>
      </w:r>
      <w:r w:rsidR="00F73841" w:rsidRPr="00ED7EFA">
        <w:rPr>
          <w:rFonts w:ascii="Arial" w:hAnsi="Arial" w:cs="Arial"/>
          <w:sz w:val="24"/>
          <w:szCs w:val="24"/>
          <w:lang w:val="es-MX"/>
        </w:rPr>
        <w:t xml:space="preserve">blecer y describir los procedimientos en forma general </w:t>
      </w:r>
      <w:r w:rsidRPr="00ED7EFA">
        <w:rPr>
          <w:rFonts w:ascii="Arial" w:hAnsi="Arial" w:cs="Arial"/>
          <w:sz w:val="24"/>
          <w:szCs w:val="24"/>
          <w:lang w:val="es-MX"/>
        </w:rPr>
        <w:t xml:space="preserve">que se requieren </w:t>
      </w:r>
      <w:r w:rsidR="00F73841" w:rsidRPr="00ED7EFA">
        <w:rPr>
          <w:rFonts w:ascii="Arial" w:hAnsi="Arial" w:cs="Arial"/>
          <w:sz w:val="24"/>
          <w:szCs w:val="24"/>
          <w:lang w:val="es-MX"/>
        </w:rPr>
        <w:t>referente al apoyo en</w:t>
      </w:r>
      <w:r w:rsidR="00323C14" w:rsidRPr="00ED7EFA">
        <w:rPr>
          <w:rFonts w:ascii="Arial" w:hAnsi="Arial" w:cs="Arial"/>
          <w:sz w:val="24"/>
          <w:szCs w:val="24"/>
          <w:lang w:val="es-MX"/>
        </w:rPr>
        <w:t xml:space="preserve"> los aspectos relativos a la obtención de los servicios bancarios, </w:t>
      </w:r>
      <w:r w:rsidR="00A2223B" w:rsidRPr="00ED7EFA">
        <w:rPr>
          <w:rFonts w:ascii="Arial" w:hAnsi="Arial" w:cs="Arial"/>
          <w:sz w:val="24"/>
          <w:szCs w:val="24"/>
          <w:lang w:val="es-MX"/>
        </w:rPr>
        <w:t xml:space="preserve">para realizar </w:t>
      </w:r>
      <w:r w:rsidR="00A55AD5" w:rsidRPr="00ED7EFA">
        <w:rPr>
          <w:rFonts w:ascii="Arial" w:hAnsi="Arial" w:cs="Arial"/>
          <w:sz w:val="24"/>
          <w:szCs w:val="24"/>
          <w:lang w:val="es-MX"/>
        </w:rPr>
        <w:t>trámites</w:t>
      </w:r>
      <w:r w:rsidR="00323C14" w:rsidRPr="00ED7EFA">
        <w:rPr>
          <w:rFonts w:ascii="Arial" w:hAnsi="Arial" w:cs="Arial"/>
          <w:sz w:val="24"/>
          <w:szCs w:val="24"/>
          <w:lang w:val="es-MX"/>
        </w:rPr>
        <w:t xml:space="preserve"> del </w:t>
      </w:r>
      <w:r w:rsidR="006E5A5E" w:rsidRPr="00ED7EFA">
        <w:rPr>
          <w:rFonts w:ascii="Arial" w:hAnsi="Arial" w:cs="Arial"/>
          <w:sz w:val="24"/>
          <w:szCs w:val="24"/>
          <w:lang w:val="es-MX"/>
        </w:rPr>
        <w:t>Departamento</w:t>
      </w:r>
      <w:r w:rsidR="00323C14" w:rsidRPr="00ED7EFA">
        <w:rPr>
          <w:rFonts w:ascii="Arial" w:hAnsi="Arial" w:cs="Arial"/>
          <w:sz w:val="24"/>
          <w:szCs w:val="24"/>
          <w:lang w:val="es-MX"/>
        </w:rPr>
        <w:t xml:space="preserve"> de Tesorería</w:t>
      </w:r>
      <w:r w:rsidR="00A2223B" w:rsidRPr="00ED7EFA">
        <w:rPr>
          <w:rFonts w:ascii="Arial" w:hAnsi="Arial" w:cs="Arial"/>
          <w:sz w:val="24"/>
          <w:szCs w:val="24"/>
          <w:lang w:val="es-MX"/>
        </w:rPr>
        <w:t xml:space="preserve"> y a</w:t>
      </w:r>
      <w:r w:rsidR="00323C14" w:rsidRPr="00ED7EFA">
        <w:rPr>
          <w:rFonts w:ascii="Arial" w:hAnsi="Arial" w:cs="Arial"/>
          <w:sz w:val="24"/>
          <w:szCs w:val="24"/>
          <w:lang w:val="es-MX"/>
        </w:rPr>
        <w:t xml:space="preserve"> </w:t>
      </w:r>
      <w:r w:rsidR="00A2223B" w:rsidRPr="00ED7EFA">
        <w:rPr>
          <w:rFonts w:ascii="Arial" w:hAnsi="Arial" w:cs="Arial"/>
          <w:sz w:val="24"/>
          <w:szCs w:val="24"/>
          <w:lang w:val="es-MX"/>
        </w:rPr>
        <w:t>l</w:t>
      </w:r>
      <w:r w:rsidR="00323C14" w:rsidRPr="00ED7EFA">
        <w:rPr>
          <w:rFonts w:ascii="Arial" w:hAnsi="Arial" w:cs="Arial"/>
          <w:sz w:val="24"/>
          <w:szCs w:val="24"/>
          <w:lang w:val="es-MX"/>
        </w:rPr>
        <w:t>as</w:t>
      </w:r>
      <w:r w:rsidR="00A2223B" w:rsidRPr="00ED7EFA">
        <w:rPr>
          <w:rFonts w:ascii="Arial" w:hAnsi="Arial" w:cs="Arial"/>
          <w:sz w:val="24"/>
          <w:szCs w:val="24"/>
          <w:lang w:val="es-MX"/>
        </w:rPr>
        <w:t xml:space="preserve"> Instituciones Bancarias Contratadas</w:t>
      </w:r>
      <w:r w:rsidR="00323C14" w:rsidRPr="00ED7EFA">
        <w:rPr>
          <w:rFonts w:ascii="Arial" w:hAnsi="Arial" w:cs="Arial"/>
          <w:sz w:val="24"/>
          <w:szCs w:val="24"/>
          <w:lang w:val="es-MX"/>
        </w:rPr>
        <w:t>;</w:t>
      </w:r>
      <w:r w:rsidR="00B676C7" w:rsidRPr="00ED7EFA">
        <w:rPr>
          <w:rFonts w:ascii="Arial" w:hAnsi="Arial" w:cs="Arial"/>
          <w:sz w:val="24"/>
          <w:szCs w:val="24"/>
          <w:lang w:val="es-MX"/>
        </w:rPr>
        <w:t xml:space="preserve"> tales</w:t>
      </w:r>
      <w:r w:rsidRPr="00ED7EFA">
        <w:rPr>
          <w:rFonts w:ascii="Arial" w:hAnsi="Arial" w:cs="Arial"/>
          <w:sz w:val="24"/>
          <w:szCs w:val="24"/>
          <w:lang w:val="es-MX"/>
        </w:rPr>
        <w:t xml:space="preserve"> como aperturas, cancelaciones y cambio de firmas de las cuentas bancarias </w:t>
      </w:r>
      <w:r w:rsidR="006F6C1A" w:rsidRPr="00ED7EFA">
        <w:rPr>
          <w:rFonts w:ascii="Arial" w:hAnsi="Arial" w:cs="Arial"/>
          <w:sz w:val="24"/>
          <w:szCs w:val="24"/>
          <w:lang w:val="es-MX"/>
        </w:rPr>
        <w:t>requeridas en la</w:t>
      </w:r>
      <w:r w:rsidR="00323C14" w:rsidRPr="00ED7EFA">
        <w:rPr>
          <w:rFonts w:ascii="Arial" w:hAnsi="Arial" w:cs="Arial"/>
          <w:sz w:val="24"/>
          <w:szCs w:val="24"/>
          <w:lang w:val="es-MX"/>
        </w:rPr>
        <w:t>s diversas operacio</w:t>
      </w:r>
      <w:r w:rsidR="006F6C1A" w:rsidRPr="00ED7EFA">
        <w:rPr>
          <w:rFonts w:ascii="Arial" w:hAnsi="Arial" w:cs="Arial"/>
          <w:sz w:val="24"/>
          <w:szCs w:val="24"/>
          <w:lang w:val="es-MX"/>
        </w:rPr>
        <w:t>n</w:t>
      </w:r>
      <w:r w:rsidR="00323C14" w:rsidRPr="00ED7EFA">
        <w:rPr>
          <w:rFonts w:ascii="Arial" w:hAnsi="Arial" w:cs="Arial"/>
          <w:sz w:val="24"/>
          <w:szCs w:val="24"/>
          <w:lang w:val="es-MX"/>
        </w:rPr>
        <w:t>es financieras correspondientes a las áreas afines d</w:t>
      </w:r>
      <w:r w:rsidR="006F6C1A" w:rsidRPr="00ED7EFA">
        <w:rPr>
          <w:rFonts w:ascii="Arial" w:hAnsi="Arial" w:cs="Arial"/>
          <w:sz w:val="24"/>
          <w:szCs w:val="24"/>
          <w:lang w:val="es-MX"/>
        </w:rPr>
        <w:t>el Colegio de P</w:t>
      </w:r>
      <w:r w:rsidR="00A2223B" w:rsidRPr="00ED7EFA">
        <w:rPr>
          <w:rFonts w:ascii="Arial" w:hAnsi="Arial" w:cs="Arial"/>
          <w:sz w:val="24"/>
          <w:szCs w:val="24"/>
          <w:lang w:val="es-MX"/>
        </w:rPr>
        <w:t xml:space="preserve">ostgraduadas </w:t>
      </w:r>
      <w:r w:rsidR="00A2223B" w:rsidRPr="00ED7EFA">
        <w:rPr>
          <w:rFonts w:ascii="Arial" w:hAnsi="Arial" w:cs="Arial"/>
          <w:b/>
          <w:sz w:val="24"/>
          <w:szCs w:val="24"/>
          <w:lang w:val="es-MX"/>
        </w:rPr>
        <w:t>(COLPOS)</w:t>
      </w:r>
      <w:r w:rsidR="00A2223B" w:rsidRPr="00ED7EFA">
        <w:rPr>
          <w:rFonts w:ascii="Arial" w:hAnsi="Arial" w:cs="Arial"/>
          <w:sz w:val="24"/>
          <w:szCs w:val="24"/>
          <w:lang w:val="es-MX"/>
        </w:rPr>
        <w:t xml:space="preserve"> </w:t>
      </w:r>
      <w:r w:rsidRPr="00ED7EFA">
        <w:rPr>
          <w:rFonts w:ascii="Arial" w:hAnsi="Arial" w:cs="Arial"/>
          <w:sz w:val="24"/>
          <w:szCs w:val="24"/>
          <w:lang w:val="es-MX"/>
        </w:rPr>
        <w:t xml:space="preserve">y </w:t>
      </w:r>
      <w:r w:rsidR="00A2223B" w:rsidRPr="00ED7EFA">
        <w:rPr>
          <w:rFonts w:ascii="Arial" w:hAnsi="Arial" w:cs="Arial"/>
          <w:sz w:val="24"/>
          <w:szCs w:val="24"/>
          <w:lang w:val="es-MX"/>
        </w:rPr>
        <w:t xml:space="preserve">de </w:t>
      </w:r>
      <w:r w:rsidRPr="00ED7EFA">
        <w:rPr>
          <w:rFonts w:ascii="Arial" w:hAnsi="Arial" w:cs="Arial"/>
          <w:sz w:val="24"/>
          <w:szCs w:val="24"/>
          <w:lang w:val="es-MX"/>
        </w:rPr>
        <w:t>proyectos</w:t>
      </w:r>
      <w:r w:rsidR="00A2223B" w:rsidRPr="00ED7EFA">
        <w:rPr>
          <w:rFonts w:ascii="Arial" w:hAnsi="Arial" w:cs="Arial"/>
          <w:sz w:val="24"/>
          <w:szCs w:val="24"/>
          <w:lang w:val="es-MX"/>
        </w:rPr>
        <w:t xml:space="preserve"> externos</w:t>
      </w:r>
      <w:r w:rsidRPr="00ED7EFA">
        <w:rPr>
          <w:rFonts w:ascii="Arial" w:hAnsi="Arial" w:cs="Arial"/>
          <w:sz w:val="24"/>
          <w:szCs w:val="24"/>
          <w:lang w:val="es-MX"/>
        </w:rPr>
        <w:t xml:space="preserve">, para </w:t>
      </w:r>
      <w:r w:rsidR="00A2223B" w:rsidRPr="00ED7EFA">
        <w:rPr>
          <w:rFonts w:ascii="Arial" w:hAnsi="Arial" w:cs="Arial"/>
          <w:sz w:val="24"/>
          <w:szCs w:val="24"/>
          <w:lang w:val="es-MX"/>
        </w:rPr>
        <w:t>contar con un control,</w:t>
      </w:r>
      <w:r w:rsidRPr="00ED7EFA">
        <w:rPr>
          <w:rFonts w:ascii="Arial" w:hAnsi="Arial" w:cs="Arial"/>
          <w:sz w:val="24"/>
          <w:szCs w:val="24"/>
          <w:lang w:val="es-MX"/>
        </w:rPr>
        <w:t xml:space="preserve"> manejo </w:t>
      </w:r>
      <w:r w:rsidR="00A2223B" w:rsidRPr="00ED7EFA">
        <w:rPr>
          <w:rFonts w:ascii="Arial" w:hAnsi="Arial" w:cs="Arial"/>
          <w:sz w:val="24"/>
          <w:szCs w:val="24"/>
          <w:lang w:val="es-MX"/>
        </w:rPr>
        <w:t xml:space="preserve">y registro </w:t>
      </w:r>
      <w:r w:rsidRPr="00ED7EFA">
        <w:rPr>
          <w:rFonts w:ascii="Arial" w:hAnsi="Arial" w:cs="Arial"/>
          <w:sz w:val="24"/>
          <w:szCs w:val="24"/>
          <w:lang w:val="es-MX"/>
        </w:rPr>
        <w:t>óptimo de los rec</w:t>
      </w:r>
      <w:r w:rsidR="00A2223B" w:rsidRPr="00ED7EFA">
        <w:rPr>
          <w:rFonts w:ascii="Arial" w:hAnsi="Arial" w:cs="Arial"/>
          <w:sz w:val="24"/>
          <w:szCs w:val="24"/>
          <w:lang w:val="es-MX"/>
        </w:rPr>
        <w:t xml:space="preserve">ursos </w:t>
      </w:r>
      <w:r w:rsidR="00701846" w:rsidRPr="00ED7EFA">
        <w:rPr>
          <w:rFonts w:ascii="Arial" w:hAnsi="Arial" w:cs="Arial"/>
          <w:sz w:val="24"/>
          <w:szCs w:val="24"/>
          <w:lang w:val="es-MX"/>
        </w:rPr>
        <w:t>públicos</w:t>
      </w:r>
      <w:r w:rsidR="00A2223B" w:rsidRPr="00ED7EFA">
        <w:rPr>
          <w:rFonts w:ascii="Arial" w:hAnsi="Arial" w:cs="Arial"/>
          <w:sz w:val="24"/>
          <w:szCs w:val="24"/>
          <w:lang w:val="es-MX"/>
        </w:rPr>
        <w:t xml:space="preserve"> que recibe el C</w:t>
      </w:r>
      <w:r w:rsidR="00E7410D" w:rsidRPr="00ED7EFA">
        <w:rPr>
          <w:rFonts w:ascii="Arial" w:hAnsi="Arial" w:cs="Arial"/>
          <w:sz w:val="24"/>
          <w:szCs w:val="24"/>
          <w:lang w:val="es-MX"/>
        </w:rPr>
        <w:t>OLPOS</w:t>
      </w:r>
      <w:r w:rsidRPr="00ED7EFA">
        <w:rPr>
          <w:rFonts w:ascii="Arial" w:hAnsi="Arial" w:cs="Arial"/>
          <w:sz w:val="24"/>
          <w:szCs w:val="24"/>
          <w:lang w:val="es-MX"/>
        </w:rPr>
        <w:t>.</w:t>
      </w:r>
    </w:p>
    <w:p w14:paraId="4D160FDF" w14:textId="77777777" w:rsidR="00511B59" w:rsidRPr="00ED7EFA" w:rsidRDefault="00511B59" w:rsidP="00C4135D">
      <w:pPr>
        <w:spacing w:line="360" w:lineRule="auto"/>
        <w:jc w:val="both"/>
        <w:rPr>
          <w:rFonts w:ascii="Arial" w:hAnsi="Arial" w:cs="Arial"/>
          <w:b/>
          <w:sz w:val="24"/>
          <w:szCs w:val="24"/>
          <w:lang w:val="es-MX"/>
        </w:rPr>
      </w:pPr>
    </w:p>
    <w:p w14:paraId="626BBBAC" w14:textId="77777777" w:rsidR="00F46FAB" w:rsidRPr="00ED7EFA" w:rsidRDefault="00632E97" w:rsidP="00720E45">
      <w:pPr>
        <w:spacing w:line="360" w:lineRule="auto"/>
        <w:ind w:firstLine="360"/>
        <w:jc w:val="both"/>
        <w:rPr>
          <w:rFonts w:ascii="Arial" w:hAnsi="Arial" w:cs="Arial"/>
          <w:b/>
          <w:sz w:val="24"/>
          <w:szCs w:val="24"/>
          <w:lang w:val="es-MX"/>
        </w:rPr>
      </w:pPr>
      <w:r w:rsidRPr="00ED7EFA">
        <w:rPr>
          <w:rFonts w:ascii="Arial" w:hAnsi="Arial" w:cs="Arial"/>
          <w:b/>
          <w:sz w:val="24"/>
          <w:szCs w:val="24"/>
          <w:lang w:val="es-MX"/>
        </w:rPr>
        <w:t>POLÍTICAS DE OPERACIÓN.</w:t>
      </w:r>
    </w:p>
    <w:p w14:paraId="5A0B9145" w14:textId="77777777" w:rsidR="008D7787" w:rsidRPr="00ED7EFA" w:rsidRDefault="008D7787" w:rsidP="00C4135D">
      <w:pPr>
        <w:spacing w:line="360" w:lineRule="auto"/>
        <w:jc w:val="both"/>
        <w:rPr>
          <w:rFonts w:ascii="Arial" w:hAnsi="Arial" w:cs="Arial"/>
          <w:sz w:val="24"/>
          <w:szCs w:val="24"/>
          <w:lang w:val="es-MX"/>
        </w:rPr>
      </w:pPr>
    </w:p>
    <w:p w14:paraId="08D0F177" w14:textId="77777777" w:rsidR="00831655" w:rsidRPr="00ED7EFA" w:rsidRDefault="0000002F" w:rsidP="00AE1D62">
      <w:pPr>
        <w:pStyle w:val="Prrafodelista"/>
        <w:numPr>
          <w:ilvl w:val="0"/>
          <w:numId w:val="26"/>
        </w:numPr>
        <w:spacing w:line="360" w:lineRule="auto"/>
        <w:jc w:val="both"/>
        <w:rPr>
          <w:rFonts w:ascii="Arial" w:hAnsi="Arial" w:cs="Arial"/>
          <w:sz w:val="24"/>
          <w:szCs w:val="24"/>
          <w:lang w:val="es-MX"/>
        </w:rPr>
      </w:pPr>
      <w:r w:rsidRPr="00ED7EFA">
        <w:rPr>
          <w:rFonts w:ascii="Arial" w:hAnsi="Arial" w:cs="Arial"/>
          <w:sz w:val="24"/>
          <w:szCs w:val="24"/>
          <w:lang w:val="es-MX"/>
        </w:rPr>
        <w:t xml:space="preserve">Los Administradores </w:t>
      </w:r>
      <w:r w:rsidR="00A2223B" w:rsidRPr="00ED7EFA">
        <w:rPr>
          <w:rFonts w:ascii="Arial" w:hAnsi="Arial" w:cs="Arial"/>
          <w:sz w:val="24"/>
          <w:szCs w:val="24"/>
          <w:lang w:val="es-MX"/>
        </w:rPr>
        <w:t>de los Campus</w:t>
      </w:r>
      <w:r w:rsidR="00A55AD5" w:rsidRPr="00ED7EFA">
        <w:rPr>
          <w:rFonts w:ascii="Arial" w:hAnsi="Arial" w:cs="Arial"/>
          <w:sz w:val="24"/>
          <w:szCs w:val="24"/>
          <w:lang w:val="es-MX"/>
        </w:rPr>
        <w:t>,</w:t>
      </w:r>
      <w:r w:rsidR="00A2223B" w:rsidRPr="00ED7EFA">
        <w:rPr>
          <w:rFonts w:ascii="Arial" w:hAnsi="Arial" w:cs="Arial"/>
          <w:sz w:val="24"/>
          <w:szCs w:val="24"/>
          <w:lang w:val="es-MX"/>
        </w:rPr>
        <w:t xml:space="preserve"> </w:t>
      </w:r>
      <w:r w:rsidR="00C513C4" w:rsidRPr="00ED7EFA">
        <w:rPr>
          <w:rFonts w:ascii="Arial" w:hAnsi="Arial" w:cs="Arial"/>
          <w:sz w:val="24"/>
          <w:szCs w:val="24"/>
          <w:lang w:val="es-MX"/>
        </w:rPr>
        <w:t>áreas u</w:t>
      </w:r>
      <w:r w:rsidRPr="00ED7EFA">
        <w:rPr>
          <w:rFonts w:ascii="Arial" w:hAnsi="Arial" w:cs="Arial"/>
          <w:sz w:val="24"/>
          <w:szCs w:val="24"/>
          <w:lang w:val="es-MX"/>
        </w:rPr>
        <w:t>suarias</w:t>
      </w:r>
      <w:r w:rsidR="00DA1236" w:rsidRPr="00ED7EFA">
        <w:rPr>
          <w:rFonts w:ascii="Arial" w:hAnsi="Arial" w:cs="Arial"/>
          <w:sz w:val="24"/>
          <w:szCs w:val="24"/>
          <w:lang w:val="es-MX"/>
        </w:rPr>
        <w:t xml:space="preserve"> y/o </w:t>
      </w:r>
      <w:r w:rsidR="00C513C4" w:rsidRPr="00ED7EFA">
        <w:rPr>
          <w:rFonts w:ascii="Arial" w:hAnsi="Arial" w:cs="Arial"/>
          <w:sz w:val="24"/>
          <w:szCs w:val="24"/>
          <w:lang w:val="es-MX"/>
        </w:rPr>
        <w:t>p</w:t>
      </w:r>
      <w:r w:rsidR="00B96E43" w:rsidRPr="00ED7EFA">
        <w:rPr>
          <w:rFonts w:ascii="Arial" w:hAnsi="Arial" w:cs="Arial"/>
          <w:sz w:val="24"/>
          <w:szCs w:val="24"/>
          <w:lang w:val="es-MX"/>
        </w:rPr>
        <w:t>royectos externos</w:t>
      </w:r>
      <w:r w:rsidRPr="00ED7EFA">
        <w:rPr>
          <w:rFonts w:ascii="Arial" w:hAnsi="Arial" w:cs="Arial"/>
          <w:sz w:val="24"/>
          <w:szCs w:val="24"/>
          <w:lang w:val="es-MX"/>
        </w:rPr>
        <w:t xml:space="preserve">, </w:t>
      </w:r>
      <w:r w:rsidR="00F73841" w:rsidRPr="00ED7EFA">
        <w:rPr>
          <w:rFonts w:ascii="Arial" w:hAnsi="Arial" w:cs="Arial"/>
          <w:sz w:val="24"/>
          <w:szCs w:val="24"/>
          <w:lang w:val="es-MX"/>
        </w:rPr>
        <w:t>solicitará</w:t>
      </w:r>
      <w:r w:rsidR="00C57DAA" w:rsidRPr="00ED7EFA">
        <w:rPr>
          <w:rFonts w:ascii="Arial" w:hAnsi="Arial" w:cs="Arial"/>
          <w:sz w:val="24"/>
          <w:szCs w:val="24"/>
          <w:lang w:val="es-MX"/>
        </w:rPr>
        <w:t>n</w:t>
      </w:r>
      <w:r w:rsidR="004C3583" w:rsidRPr="00ED7EFA">
        <w:rPr>
          <w:rFonts w:ascii="Arial" w:hAnsi="Arial" w:cs="Arial"/>
          <w:sz w:val="24"/>
          <w:szCs w:val="24"/>
          <w:lang w:val="es-MX"/>
        </w:rPr>
        <w:t xml:space="preserve"> </w:t>
      </w:r>
      <w:r w:rsidR="00C57DAA" w:rsidRPr="00ED7EFA">
        <w:rPr>
          <w:rFonts w:ascii="Arial" w:hAnsi="Arial" w:cs="Arial"/>
          <w:sz w:val="24"/>
          <w:szCs w:val="24"/>
          <w:lang w:val="es-MX"/>
        </w:rPr>
        <w:t xml:space="preserve">autorización </w:t>
      </w:r>
      <w:r w:rsidR="004C3583" w:rsidRPr="00ED7EFA">
        <w:rPr>
          <w:rFonts w:ascii="Arial" w:hAnsi="Arial" w:cs="Arial"/>
          <w:sz w:val="24"/>
          <w:szCs w:val="24"/>
          <w:lang w:val="es-MX"/>
        </w:rPr>
        <w:t xml:space="preserve">mediante oficio </w:t>
      </w:r>
      <w:r w:rsidR="00B96E43" w:rsidRPr="00ED7EFA">
        <w:rPr>
          <w:rFonts w:ascii="Arial" w:hAnsi="Arial" w:cs="Arial"/>
          <w:sz w:val="24"/>
          <w:szCs w:val="24"/>
          <w:lang w:val="es-MX"/>
        </w:rPr>
        <w:t xml:space="preserve">dirigido </w:t>
      </w:r>
      <w:r w:rsidR="00EA2D52" w:rsidRPr="00ED7EFA">
        <w:rPr>
          <w:rFonts w:ascii="Arial" w:hAnsi="Arial" w:cs="Arial"/>
          <w:sz w:val="24"/>
          <w:szCs w:val="24"/>
          <w:lang w:val="es-MX"/>
        </w:rPr>
        <w:t>a</w:t>
      </w:r>
      <w:r w:rsidR="005B7FF5" w:rsidRPr="00ED7EFA">
        <w:rPr>
          <w:rFonts w:ascii="Arial" w:hAnsi="Arial" w:cs="Arial"/>
          <w:sz w:val="24"/>
          <w:szCs w:val="24"/>
          <w:lang w:val="es-MX"/>
        </w:rPr>
        <w:t>l Departa</w:t>
      </w:r>
      <w:r w:rsidR="00635881" w:rsidRPr="00ED7EFA">
        <w:rPr>
          <w:rFonts w:ascii="Arial" w:hAnsi="Arial" w:cs="Arial"/>
          <w:sz w:val="24"/>
          <w:szCs w:val="24"/>
          <w:lang w:val="es-MX"/>
        </w:rPr>
        <w:t>mento de Tes</w:t>
      </w:r>
      <w:r w:rsidR="00B96E43" w:rsidRPr="00ED7EFA">
        <w:rPr>
          <w:rFonts w:ascii="Arial" w:hAnsi="Arial" w:cs="Arial"/>
          <w:sz w:val="24"/>
          <w:szCs w:val="24"/>
          <w:lang w:val="es-MX"/>
        </w:rPr>
        <w:t>orería</w:t>
      </w:r>
      <w:r w:rsidRPr="00ED7EFA">
        <w:rPr>
          <w:rFonts w:ascii="Arial" w:hAnsi="Arial" w:cs="Arial"/>
          <w:sz w:val="24"/>
          <w:szCs w:val="24"/>
          <w:lang w:val="es-MX"/>
        </w:rPr>
        <w:t>, para la apertura, cancelación y cambio de firmas de las cuenta</w:t>
      </w:r>
      <w:r w:rsidR="00A2223B" w:rsidRPr="00ED7EFA">
        <w:rPr>
          <w:rFonts w:ascii="Arial" w:hAnsi="Arial" w:cs="Arial"/>
          <w:sz w:val="24"/>
          <w:szCs w:val="24"/>
          <w:lang w:val="es-MX"/>
        </w:rPr>
        <w:t>s</w:t>
      </w:r>
      <w:r w:rsidR="00EA2D52" w:rsidRPr="00ED7EFA">
        <w:rPr>
          <w:rFonts w:ascii="Arial" w:hAnsi="Arial" w:cs="Arial"/>
          <w:sz w:val="24"/>
          <w:szCs w:val="24"/>
          <w:lang w:val="es-MX"/>
        </w:rPr>
        <w:t xml:space="preserve"> bancarias</w:t>
      </w:r>
      <w:r w:rsidR="00A2223B" w:rsidRPr="00ED7EFA">
        <w:rPr>
          <w:rFonts w:ascii="Arial" w:hAnsi="Arial" w:cs="Arial"/>
          <w:sz w:val="24"/>
          <w:szCs w:val="24"/>
          <w:lang w:val="es-MX"/>
        </w:rPr>
        <w:t xml:space="preserve"> a nombre del</w:t>
      </w:r>
      <w:r w:rsidRPr="00ED7EFA">
        <w:rPr>
          <w:rFonts w:ascii="Arial" w:hAnsi="Arial" w:cs="Arial"/>
          <w:sz w:val="24"/>
          <w:szCs w:val="24"/>
          <w:lang w:val="es-MX"/>
        </w:rPr>
        <w:t xml:space="preserve"> </w:t>
      </w:r>
      <w:r w:rsidRPr="00ED7EFA">
        <w:rPr>
          <w:rFonts w:ascii="Arial" w:hAnsi="Arial" w:cs="Arial"/>
          <w:b/>
          <w:sz w:val="24"/>
          <w:szCs w:val="24"/>
          <w:lang w:val="es-MX"/>
        </w:rPr>
        <w:t>COLPOS</w:t>
      </w:r>
      <w:r w:rsidR="00B96E43" w:rsidRPr="00ED7EFA">
        <w:rPr>
          <w:rFonts w:ascii="Arial" w:hAnsi="Arial" w:cs="Arial"/>
          <w:b/>
          <w:sz w:val="24"/>
          <w:szCs w:val="24"/>
          <w:lang w:val="es-MX"/>
        </w:rPr>
        <w:t>,</w:t>
      </w:r>
      <w:r w:rsidR="00701846" w:rsidRPr="00ED7EFA">
        <w:rPr>
          <w:rFonts w:ascii="Arial" w:hAnsi="Arial" w:cs="Arial"/>
          <w:b/>
          <w:sz w:val="24"/>
          <w:szCs w:val="24"/>
          <w:lang w:val="es-MX"/>
        </w:rPr>
        <w:t xml:space="preserve"> </w:t>
      </w:r>
      <w:r w:rsidR="00701846" w:rsidRPr="00ED7EFA">
        <w:rPr>
          <w:rFonts w:ascii="Arial" w:hAnsi="Arial" w:cs="Arial"/>
          <w:sz w:val="24"/>
          <w:szCs w:val="24"/>
          <w:lang w:val="es-MX"/>
        </w:rPr>
        <w:t>previo análisis de los documentos correspondientes por parte del Departamento de Tesorería</w:t>
      </w:r>
      <w:r w:rsidRPr="00ED7EFA">
        <w:rPr>
          <w:rFonts w:ascii="Arial" w:hAnsi="Arial" w:cs="Arial"/>
          <w:sz w:val="24"/>
          <w:szCs w:val="24"/>
          <w:lang w:val="es-MX"/>
        </w:rPr>
        <w:t>.</w:t>
      </w:r>
    </w:p>
    <w:p w14:paraId="52CC1D33" w14:textId="77777777" w:rsidR="00B96E43" w:rsidRPr="00ED7EFA" w:rsidRDefault="00B96E43" w:rsidP="00B96E43">
      <w:pPr>
        <w:spacing w:line="360" w:lineRule="auto"/>
        <w:ind w:left="360"/>
        <w:jc w:val="both"/>
        <w:rPr>
          <w:rFonts w:ascii="Arial" w:hAnsi="Arial" w:cs="Arial"/>
          <w:sz w:val="24"/>
          <w:szCs w:val="24"/>
          <w:lang w:val="es-MX"/>
        </w:rPr>
      </w:pPr>
    </w:p>
    <w:p w14:paraId="7B89057D" w14:textId="77777777" w:rsidR="00EA2D52" w:rsidRPr="00ED7EFA" w:rsidRDefault="005B7FF5" w:rsidP="00AE1D62">
      <w:pPr>
        <w:pStyle w:val="Prrafodelista"/>
        <w:numPr>
          <w:ilvl w:val="0"/>
          <w:numId w:val="26"/>
        </w:numPr>
        <w:spacing w:line="360" w:lineRule="auto"/>
        <w:jc w:val="both"/>
        <w:rPr>
          <w:rFonts w:ascii="Arial" w:hAnsi="Arial" w:cs="Arial"/>
          <w:sz w:val="24"/>
          <w:szCs w:val="24"/>
          <w:lang w:val="es-MX"/>
        </w:rPr>
      </w:pPr>
      <w:r w:rsidRPr="00ED7EFA">
        <w:rPr>
          <w:rFonts w:ascii="Arial" w:hAnsi="Arial" w:cs="Arial"/>
          <w:sz w:val="24"/>
          <w:szCs w:val="24"/>
          <w:lang w:val="es-MX"/>
        </w:rPr>
        <w:t xml:space="preserve">El </w:t>
      </w:r>
      <w:r w:rsidR="00701846" w:rsidRPr="00ED7EFA">
        <w:rPr>
          <w:rFonts w:ascii="Arial" w:hAnsi="Arial" w:cs="Arial"/>
          <w:sz w:val="24"/>
          <w:szCs w:val="24"/>
          <w:lang w:val="es-MX"/>
        </w:rPr>
        <w:t>D</w:t>
      </w:r>
      <w:r w:rsidRPr="00ED7EFA">
        <w:rPr>
          <w:rFonts w:ascii="Arial" w:hAnsi="Arial" w:cs="Arial"/>
          <w:sz w:val="24"/>
          <w:szCs w:val="24"/>
          <w:lang w:val="es-MX"/>
        </w:rPr>
        <w:t xml:space="preserve">epartamento de </w:t>
      </w:r>
      <w:r w:rsidR="00EA2D52" w:rsidRPr="00ED7EFA">
        <w:rPr>
          <w:rFonts w:ascii="Arial" w:hAnsi="Arial" w:cs="Arial"/>
          <w:sz w:val="24"/>
          <w:szCs w:val="24"/>
          <w:lang w:val="es-MX"/>
        </w:rPr>
        <w:t>Tesorería</w:t>
      </w:r>
      <w:r w:rsidRPr="00ED7EFA">
        <w:rPr>
          <w:rFonts w:ascii="Arial" w:hAnsi="Arial" w:cs="Arial"/>
          <w:sz w:val="24"/>
          <w:szCs w:val="24"/>
          <w:lang w:val="es-MX"/>
        </w:rPr>
        <w:t>,</w:t>
      </w:r>
      <w:r w:rsidR="00F73841" w:rsidRPr="00ED7EFA">
        <w:rPr>
          <w:rFonts w:ascii="Arial" w:hAnsi="Arial" w:cs="Arial"/>
          <w:sz w:val="24"/>
          <w:szCs w:val="24"/>
          <w:lang w:val="es-MX"/>
        </w:rPr>
        <w:t xml:space="preserve"> enviará</w:t>
      </w:r>
      <w:r w:rsidR="00EA2D52" w:rsidRPr="00ED7EFA">
        <w:rPr>
          <w:rFonts w:ascii="Arial" w:hAnsi="Arial" w:cs="Arial"/>
          <w:sz w:val="24"/>
          <w:szCs w:val="24"/>
          <w:lang w:val="es-MX"/>
        </w:rPr>
        <w:t xml:space="preserve"> los formatos </w:t>
      </w:r>
      <w:r w:rsidR="008D4187" w:rsidRPr="00ED7EFA">
        <w:rPr>
          <w:rFonts w:ascii="Arial" w:hAnsi="Arial" w:cs="Arial"/>
          <w:sz w:val="24"/>
          <w:szCs w:val="24"/>
          <w:lang w:val="es-MX"/>
        </w:rPr>
        <w:t xml:space="preserve">bancarios </w:t>
      </w:r>
      <w:r w:rsidR="00EA2D52" w:rsidRPr="00ED7EFA">
        <w:rPr>
          <w:rFonts w:ascii="Arial" w:hAnsi="Arial" w:cs="Arial"/>
          <w:sz w:val="24"/>
          <w:szCs w:val="24"/>
          <w:lang w:val="es-MX"/>
        </w:rPr>
        <w:t>para la apertura, cancelación y cambio de firmas de las cuentas bancarias a</w:t>
      </w:r>
      <w:r w:rsidR="006F6C1A" w:rsidRPr="00ED7EFA">
        <w:rPr>
          <w:rFonts w:ascii="Arial" w:hAnsi="Arial" w:cs="Arial"/>
          <w:sz w:val="24"/>
          <w:szCs w:val="24"/>
          <w:lang w:val="es-MX"/>
        </w:rPr>
        <w:t xml:space="preserve"> </w:t>
      </w:r>
      <w:r w:rsidR="00EA2D52" w:rsidRPr="00ED7EFA">
        <w:rPr>
          <w:rFonts w:ascii="Arial" w:hAnsi="Arial" w:cs="Arial"/>
          <w:sz w:val="24"/>
          <w:szCs w:val="24"/>
          <w:lang w:val="es-MX"/>
        </w:rPr>
        <w:t>l</w:t>
      </w:r>
      <w:r w:rsidR="006F6C1A" w:rsidRPr="00ED7EFA">
        <w:rPr>
          <w:rFonts w:ascii="Arial" w:hAnsi="Arial" w:cs="Arial"/>
          <w:sz w:val="24"/>
          <w:szCs w:val="24"/>
          <w:lang w:val="es-MX"/>
        </w:rPr>
        <w:t>a</w:t>
      </w:r>
      <w:r w:rsidR="00EA2D52" w:rsidRPr="00ED7EFA">
        <w:rPr>
          <w:rFonts w:ascii="Arial" w:hAnsi="Arial" w:cs="Arial"/>
          <w:sz w:val="24"/>
          <w:szCs w:val="24"/>
          <w:lang w:val="es-MX"/>
        </w:rPr>
        <w:t xml:space="preserve"> </w:t>
      </w:r>
      <w:r w:rsidR="000E63C1" w:rsidRPr="00ED7EFA">
        <w:rPr>
          <w:rFonts w:ascii="Arial" w:hAnsi="Arial" w:cs="Arial"/>
          <w:sz w:val="24"/>
          <w:szCs w:val="24"/>
          <w:lang w:val="es-MX"/>
        </w:rPr>
        <w:t>Dirección de Finanzas</w:t>
      </w:r>
      <w:r w:rsidR="00EA2D52" w:rsidRPr="00ED7EFA">
        <w:rPr>
          <w:rFonts w:ascii="Arial" w:hAnsi="Arial" w:cs="Arial"/>
          <w:sz w:val="24"/>
          <w:szCs w:val="24"/>
          <w:lang w:val="es-MX"/>
        </w:rPr>
        <w:t xml:space="preserve"> para su autorización</w:t>
      </w:r>
      <w:r w:rsidR="00701846" w:rsidRPr="00ED7EFA">
        <w:rPr>
          <w:rFonts w:ascii="Arial" w:hAnsi="Arial" w:cs="Arial"/>
          <w:sz w:val="24"/>
          <w:szCs w:val="24"/>
          <w:lang w:val="es-MX"/>
        </w:rPr>
        <w:t xml:space="preserve"> correspondiente</w:t>
      </w:r>
      <w:r w:rsidR="00EA2D52" w:rsidRPr="00ED7EFA">
        <w:rPr>
          <w:rFonts w:ascii="Arial" w:hAnsi="Arial" w:cs="Arial"/>
          <w:sz w:val="24"/>
          <w:szCs w:val="24"/>
          <w:lang w:val="es-MX"/>
        </w:rPr>
        <w:t xml:space="preserve">. </w:t>
      </w:r>
    </w:p>
    <w:p w14:paraId="52A4960D" w14:textId="77777777" w:rsidR="00B74F42" w:rsidRPr="00ED7EFA" w:rsidRDefault="00B74F42" w:rsidP="00B74F42">
      <w:pPr>
        <w:pStyle w:val="Prrafodelista"/>
        <w:rPr>
          <w:rFonts w:ascii="Arial" w:hAnsi="Arial" w:cs="Arial"/>
          <w:sz w:val="24"/>
          <w:szCs w:val="24"/>
          <w:lang w:val="es-MX"/>
        </w:rPr>
      </w:pPr>
    </w:p>
    <w:p w14:paraId="0F1D647D" w14:textId="77777777" w:rsidR="00B74F42" w:rsidRPr="00ED7EFA" w:rsidRDefault="00B74F42" w:rsidP="00AE1D62">
      <w:pPr>
        <w:pStyle w:val="Prrafodelista"/>
        <w:numPr>
          <w:ilvl w:val="0"/>
          <w:numId w:val="26"/>
        </w:numPr>
        <w:spacing w:line="360" w:lineRule="auto"/>
        <w:jc w:val="both"/>
        <w:rPr>
          <w:rFonts w:ascii="Arial" w:hAnsi="Arial" w:cs="Arial"/>
          <w:sz w:val="24"/>
          <w:szCs w:val="24"/>
          <w:lang w:val="es-MX"/>
        </w:rPr>
      </w:pPr>
      <w:r w:rsidRPr="00ED7EFA">
        <w:rPr>
          <w:rFonts w:ascii="Arial" w:hAnsi="Arial" w:cs="Arial"/>
          <w:sz w:val="24"/>
          <w:szCs w:val="24"/>
          <w:lang w:val="es-MX"/>
        </w:rPr>
        <w:t xml:space="preserve">Cada </w:t>
      </w:r>
      <w:r w:rsidR="005E44F3" w:rsidRPr="00ED7EFA">
        <w:rPr>
          <w:rFonts w:ascii="Arial" w:hAnsi="Arial" w:cs="Arial"/>
          <w:sz w:val="24"/>
          <w:szCs w:val="24"/>
          <w:lang w:val="es-MX"/>
        </w:rPr>
        <w:t>Campus</w:t>
      </w:r>
      <w:r w:rsidRPr="00ED7EFA">
        <w:rPr>
          <w:rFonts w:ascii="Arial" w:hAnsi="Arial" w:cs="Arial"/>
          <w:sz w:val="24"/>
          <w:szCs w:val="24"/>
          <w:lang w:val="es-MX"/>
        </w:rPr>
        <w:t xml:space="preserve"> al terminar el proceso tanto de  apertura, cancelación o cambio de firmas, </w:t>
      </w:r>
      <w:r w:rsidR="00F73841" w:rsidRPr="00ED7EFA">
        <w:rPr>
          <w:rFonts w:ascii="Arial" w:hAnsi="Arial" w:cs="Arial"/>
          <w:sz w:val="24"/>
          <w:szCs w:val="24"/>
          <w:lang w:val="es-MX"/>
        </w:rPr>
        <w:t>enviará</w:t>
      </w:r>
      <w:r w:rsidRPr="00ED7EFA">
        <w:rPr>
          <w:rFonts w:ascii="Arial" w:hAnsi="Arial" w:cs="Arial"/>
          <w:sz w:val="24"/>
          <w:szCs w:val="24"/>
          <w:lang w:val="es-MX"/>
        </w:rPr>
        <w:t xml:space="preserve"> el expediente completo escaneado al Departamento de Tesorería.</w:t>
      </w:r>
    </w:p>
    <w:p w14:paraId="75A4DB3C" w14:textId="77777777" w:rsidR="00B74F42" w:rsidRPr="00ED7EFA" w:rsidRDefault="00B74F42" w:rsidP="00B74F42">
      <w:pPr>
        <w:spacing w:line="360" w:lineRule="auto"/>
        <w:jc w:val="both"/>
        <w:rPr>
          <w:rFonts w:ascii="Arial" w:hAnsi="Arial" w:cs="Arial"/>
          <w:sz w:val="24"/>
          <w:szCs w:val="24"/>
          <w:lang w:val="es-MX"/>
        </w:rPr>
      </w:pPr>
    </w:p>
    <w:p w14:paraId="507B861B" w14:textId="77777777" w:rsidR="00B74F42" w:rsidRPr="00ED7EFA" w:rsidRDefault="00B74F42" w:rsidP="00AE1D62">
      <w:pPr>
        <w:pStyle w:val="Prrafodelista"/>
        <w:numPr>
          <w:ilvl w:val="0"/>
          <w:numId w:val="26"/>
        </w:numPr>
        <w:spacing w:line="360" w:lineRule="auto"/>
        <w:jc w:val="both"/>
        <w:rPr>
          <w:rFonts w:ascii="Arial" w:hAnsi="Arial" w:cs="Arial"/>
          <w:sz w:val="24"/>
          <w:szCs w:val="24"/>
          <w:lang w:val="es-MX"/>
        </w:rPr>
      </w:pPr>
      <w:r w:rsidRPr="00ED7EFA">
        <w:rPr>
          <w:rFonts w:ascii="Arial" w:hAnsi="Arial" w:cs="Arial"/>
          <w:sz w:val="24"/>
          <w:szCs w:val="24"/>
          <w:lang w:val="es-MX"/>
        </w:rPr>
        <w:t xml:space="preserve">Es responsabilidad de cada </w:t>
      </w:r>
      <w:r w:rsidR="005E44F3" w:rsidRPr="00ED7EFA">
        <w:rPr>
          <w:rFonts w:ascii="Arial" w:hAnsi="Arial" w:cs="Arial"/>
          <w:sz w:val="24"/>
          <w:szCs w:val="24"/>
          <w:lang w:val="es-MX"/>
        </w:rPr>
        <w:t>Campus</w:t>
      </w:r>
      <w:r w:rsidRPr="00ED7EFA">
        <w:rPr>
          <w:rFonts w:ascii="Arial" w:hAnsi="Arial" w:cs="Arial"/>
          <w:sz w:val="24"/>
          <w:szCs w:val="24"/>
          <w:lang w:val="es-MX"/>
        </w:rPr>
        <w:t xml:space="preserve"> enviar mediante correo electrónico y físicamente la información completa de acuerdo a los requerimientos que solicita el banco para poder realizar los trámites que se requieran, estableciendo que en cualquier retraso en estos </w:t>
      </w:r>
      <w:r w:rsidR="00F73841" w:rsidRPr="00ED7EFA">
        <w:rPr>
          <w:rFonts w:ascii="Arial" w:hAnsi="Arial" w:cs="Arial"/>
          <w:sz w:val="24"/>
          <w:szCs w:val="24"/>
          <w:lang w:val="es-MX"/>
        </w:rPr>
        <w:t>trámites</w:t>
      </w:r>
      <w:r w:rsidRPr="00ED7EFA">
        <w:rPr>
          <w:rFonts w:ascii="Arial" w:hAnsi="Arial" w:cs="Arial"/>
          <w:sz w:val="24"/>
          <w:szCs w:val="24"/>
          <w:lang w:val="es-MX"/>
        </w:rPr>
        <w:t xml:space="preserve"> será responsabilidad de cada </w:t>
      </w:r>
      <w:r w:rsidR="005E44F3" w:rsidRPr="00ED7EFA">
        <w:rPr>
          <w:rFonts w:ascii="Arial" w:hAnsi="Arial" w:cs="Arial"/>
          <w:sz w:val="24"/>
          <w:szCs w:val="24"/>
          <w:lang w:val="es-MX"/>
        </w:rPr>
        <w:t>Campus</w:t>
      </w:r>
      <w:r w:rsidRPr="00ED7EFA">
        <w:rPr>
          <w:rFonts w:ascii="Arial" w:hAnsi="Arial" w:cs="Arial"/>
          <w:sz w:val="24"/>
          <w:szCs w:val="24"/>
          <w:lang w:val="es-MX"/>
        </w:rPr>
        <w:t>.</w:t>
      </w:r>
    </w:p>
    <w:p w14:paraId="2DD496A5" w14:textId="77777777" w:rsidR="00B74F42" w:rsidRPr="00ED7EFA" w:rsidRDefault="00B74F42" w:rsidP="00B74F42">
      <w:pPr>
        <w:pStyle w:val="Prrafodelista"/>
        <w:rPr>
          <w:rFonts w:ascii="Arial" w:hAnsi="Arial" w:cs="Arial"/>
          <w:sz w:val="24"/>
          <w:szCs w:val="24"/>
          <w:lang w:val="es-MX"/>
        </w:rPr>
      </w:pPr>
    </w:p>
    <w:p w14:paraId="4FA413CE" w14:textId="77777777" w:rsidR="00B74F42" w:rsidRPr="00ED7EFA" w:rsidRDefault="00B74F42" w:rsidP="00AE1D62">
      <w:pPr>
        <w:pStyle w:val="Prrafodelista"/>
        <w:numPr>
          <w:ilvl w:val="0"/>
          <w:numId w:val="26"/>
        </w:numPr>
        <w:spacing w:line="360" w:lineRule="auto"/>
        <w:jc w:val="both"/>
        <w:rPr>
          <w:rFonts w:ascii="Arial" w:hAnsi="Arial" w:cs="Arial"/>
          <w:sz w:val="24"/>
          <w:szCs w:val="24"/>
          <w:lang w:val="es-MX"/>
        </w:rPr>
      </w:pPr>
      <w:r w:rsidRPr="00ED7EFA">
        <w:rPr>
          <w:rFonts w:ascii="Arial" w:hAnsi="Arial" w:cs="Arial"/>
          <w:sz w:val="24"/>
          <w:szCs w:val="24"/>
          <w:lang w:val="es-MX"/>
        </w:rPr>
        <w:t xml:space="preserve">Una vez que el </w:t>
      </w:r>
      <w:r w:rsidR="005E44F3" w:rsidRPr="00ED7EFA">
        <w:rPr>
          <w:rFonts w:ascii="Arial" w:hAnsi="Arial" w:cs="Arial"/>
          <w:sz w:val="24"/>
          <w:szCs w:val="24"/>
          <w:lang w:val="es-MX"/>
        </w:rPr>
        <w:t>Campus</w:t>
      </w:r>
      <w:r w:rsidRPr="00ED7EFA">
        <w:rPr>
          <w:rFonts w:ascii="Arial" w:hAnsi="Arial" w:cs="Arial"/>
          <w:sz w:val="24"/>
          <w:szCs w:val="24"/>
          <w:lang w:val="es-MX"/>
        </w:rPr>
        <w:t xml:space="preserve"> ha realizado el </w:t>
      </w:r>
      <w:r w:rsidR="00F73841" w:rsidRPr="00ED7EFA">
        <w:rPr>
          <w:rFonts w:ascii="Arial" w:hAnsi="Arial" w:cs="Arial"/>
          <w:sz w:val="24"/>
          <w:szCs w:val="24"/>
          <w:lang w:val="es-MX"/>
        </w:rPr>
        <w:t>trámite</w:t>
      </w:r>
      <w:r w:rsidRPr="00ED7EFA">
        <w:rPr>
          <w:rFonts w:ascii="Arial" w:hAnsi="Arial" w:cs="Arial"/>
          <w:sz w:val="24"/>
          <w:szCs w:val="24"/>
          <w:lang w:val="es-MX"/>
        </w:rPr>
        <w:t xml:space="preserve"> tanto de alta, como de baja de cuentas directamente con la institución bancaria, y se ha dado a conocer este </w:t>
      </w:r>
      <w:r w:rsidR="00F73841" w:rsidRPr="00ED7EFA">
        <w:rPr>
          <w:rFonts w:ascii="Arial" w:hAnsi="Arial" w:cs="Arial"/>
          <w:sz w:val="24"/>
          <w:szCs w:val="24"/>
          <w:lang w:val="es-MX"/>
        </w:rPr>
        <w:t>trámite</w:t>
      </w:r>
      <w:r w:rsidRPr="00ED7EFA">
        <w:rPr>
          <w:rFonts w:ascii="Arial" w:hAnsi="Arial" w:cs="Arial"/>
          <w:sz w:val="24"/>
          <w:szCs w:val="24"/>
          <w:lang w:val="es-MX"/>
        </w:rPr>
        <w:t xml:space="preserve"> a el Departamento de Tesorería este procederá a realizar los </w:t>
      </w:r>
      <w:r w:rsidR="00F73841" w:rsidRPr="00ED7EFA">
        <w:rPr>
          <w:rFonts w:ascii="Arial" w:hAnsi="Arial" w:cs="Arial"/>
          <w:sz w:val="24"/>
          <w:szCs w:val="24"/>
          <w:lang w:val="es-MX"/>
        </w:rPr>
        <w:t>trámites</w:t>
      </w:r>
      <w:r w:rsidRPr="00ED7EFA">
        <w:rPr>
          <w:rFonts w:ascii="Arial" w:hAnsi="Arial" w:cs="Arial"/>
          <w:sz w:val="24"/>
          <w:szCs w:val="24"/>
          <w:lang w:val="es-MX"/>
        </w:rPr>
        <w:t xml:space="preserve"> en la plataforma bancaria y en un lapso de siete días hábiles estos cambios se verán reflejados en la banca electrónica.</w:t>
      </w:r>
    </w:p>
    <w:p w14:paraId="649893D6" w14:textId="77777777" w:rsidR="00B74F42" w:rsidRPr="00ED7EFA" w:rsidRDefault="00B74F42" w:rsidP="00B74F42">
      <w:pPr>
        <w:pStyle w:val="Prrafodelista"/>
        <w:rPr>
          <w:rFonts w:ascii="Arial" w:hAnsi="Arial" w:cs="Arial"/>
          <w:sz w:val="24"/>
          <w:szCs w:val="24"/>
          <w:lang w:val="es-MX"/>
        </w:rPr>
      </w:pPr>
    </w:p>
    <w:p w14:paraId="4C6C55F4" w14:textId="77777777" w:rsidR="00B74F42" w:rsidRPr="00ED7EFA" w:rsidRDefault="00B74F42" w:rsidP="006C4281">
      <w:pPr>
        <w:pStyle w:val="Prrafodelista"/>
        <w:numPr>
          <w:ilvl w:val="0"/>
          <w:numId w:val="26"/>
        </w:numPr>
        <w:spacing w:line="360" w:lineRule="auto"/>
        <w:jc w:val="both"/>
        <w:rPr>
          <w:rFonts w:ascii="Arial" w:hAnsi="Arial" w:cs="Arial"/>
          <w:sz w:val="24"/>
          <w:szCs w:val="24"/>
          <w:lang w:val="es-MX"/>
        </w:rPr>
      </w:pPr>
      <w:r w:rsidRPr="00ED7EFA">
        <w:rPr>
          <w:rFonts w:ascii="Arial" w:hAnsi="Arial" w:cs="Arial"/>
          <w:sz w:val="24"/>
          <w:szCs w:val="24"/>
          <w:lang w:val="es-MX"/>
        </w:rPr>
        <w:t>El Departamento de Tesorería, deberá integrar el padrón de cuentas bancarias del COLPOS, en base a lo reportado por los Campus y áreas usuarias que manejen cuentas bancarias, contemplando como mínimo los</w:t>
      </w:r>
      <w:r w:rsidR="006C4281" w:rsidRPr="00ED7EFA">
        <w:rPr>
          <w:rFonts w:ascii="Arial" w:hAnsi="Arial" w:cs="Arial"/>
          <w:sz w:val="24"/>
          <w:szCs w:val="24"/>
          <w:lang w:val="es-MX"/>
        </w:rPr>
        <w:t xml:space="preserve"> </w:t>
      </w:r>
      <w:r w:rsidRPr="00ED7EFA">
        <w:rPr>
          <w:rFonts w:ascii="Arial" w:hAnsi="Arial" w:cs="Arial"/>
          <w:sz w:val="24"/>
          <w:szCs w:val="24"/>
          <w:lang w:val="es-MX"/>
        </w:rPr>
        <w:t>siguientes datos: Nombre de la institución bancaria, número de cuenta, número de Clave Interbancaria Estandarizada, uso de la cuenta, personal que firma y maneja los recursos y vigencia de la cuenta.</w:t>
      </w:r>
    </w:p>
    <w:p w14:paraId="732A49FA" w14:textId="77777777" w:rsidR="00B74F42" w:rsidRPr="00ED7EFA" w:rsidRDefault="00B74F42" w:rsidP="00B74F42">
      <w:pPr>
        <w:pStyle w:val="Body"/>
        <w:tabs>
          <w:tab w:val="left" w:pos="709"/>
        </w:tabs>
        <w:spacing w:line="360" w:lineRule="auto"/>
        <w:ind w:left="720" w:right="56"/>
        <w:jc w:val="both"/>
        <w:rPr>
          <w:rFonts w:eastAsiaTheme="minorHAnsi" w:cs="Arial"/>
          <w:sz w:val="24"/>
          <w:szCs w:val="24"/>
          <w:lang w:val="es-MX"/>
        </w:rPr>
      </w:pPr>
    </w:p>
    <w:p w14:paraId="386501F1" w14:textId="346E4605" w:rsidR="00B74F42" w:rsidRPr="00ED7EFA" w:rsidRDefault="00B74F42" w:rsidP="00AE1D62">
      <w:pPr>
        <w:pStyle w:val="Body"/>
        <w:numPr>
          <w:ilvl w:val="0"/>
          <w:numId w:val="26"/>
        </w:numPr>
        <w:tabs>
          <w:tab w:val="left" w:pos="709"/>
        </w:tabs>
        <w:spacing w:line="360" w:lineRule="auto"/>
        <w:ind w:right="56"/>
        <w:jc w:val="both"/>
        <w:rPr>
          <w:rFonts w:eastAsiaTheme="minorHAnsi" w:cs="Arial"/>
          <w:sz w:val="24"/>
          <w:szCs w:val="24"/>
          <w:lang w:val="es-MX"/>
        </w:rPr>
      </w:pPr>
      <w:r w:rsidRPr="00ED7EFA">
        <w:rPr>
          <w:rFonts w:eastAsiaTheme="minorHAnsi" w:cs="Arial"/>
          <w:sz w:val="24"/>
          <w:szCs w:val="24"/>
          <w:lang w:val="es-MX"/>
        </w:rPr>
        <w:t>Cada Administrador de Campus deberá informar al Departamento de Tesorería, a m</w:t>
      </w:r>
      <w:r w:rsidR="00A71C0F" w:rsidRPr="00ED7EFA">
        <w:rPr>
          <w:rFonts w:eastAsiaTheme="minorHAnsi" w:cs="Arial"/>
          <w:sz w:val="24"/>
          <w:szCs w:val="24"/>
          <w:lang w:val="es-MX"/>
        </w:rPr>
        <w:t>á</w:t>
      </w:r>
      <w:r w:rsidRPr="00ED7EFA">
        <w:rPr>
          <w:rFonts w:eastAsiaTheme="minorHAnsi" w:cs="Arial"/>
          <w:sz w:val="24"/>
          <w:szCs w:val="24"/>
          <w:lang w:val="es-MX"/>
        </w:rPr>
        <w:t xml:space="preserve">s tardar cuatro días hábiles después del </w:t>
      </w:r>
      <w:r w:rsidR="00A71C0F" w:rsidRPr="00ED7EFA">
        <w:rPr>
          <w:rFonts w:eastAsiaTheme="minorHAnsi" w:cs="Arial"/>
          <w:sz w:val="24"/>
          <w:szCs w:val="24"/>
          <w:lang w:val="es-MX"/>
        </w:rPr>
        <w:t>último</w:t>
      </w:r>
      <w:r w:rsidRPr="00ED7EFA">
        <w:rPr>
          <w:rFonts w:eastAsiaTheme="minorHAnsi" w:cs="Arial"/>
          <w:sz w:val="24"/>
          <w:szCs w:val="24"/>
          <w:lang w:val="es-MX"/>
        </w:rPr>
        <w:t xml:space="preserve"> día de mes, su padrón de cuentas vigente dejando en claro que mientras la cuenta aparezca en la plataforma bancaria esta se deberá de reflejar en dicho informe.</w:t>
      </w:r>
    </w:p>
    <w:p w14:paraId="160859CA" w14:textId="77777777" w:rsidR="00B74F42" w:rsidRPr="00ED7EFA" w:rsidRDefault="00B74F42" w:rsidP="00B74F42">
      <w:pPr>
        <w:pStyle w:val="Body"/>
        <w:tabs>
          <w:tab w:val="left" w:pos="709"/>
        </w:tabs>
        <w:spacing w:line="360" w:lineRule="auto"/>
        <w:ind w:left="720" w:right="56"/>
        <w:jc w:val="both"/>
        <w:rPr>
          <w:rFonts w:eastAsiaTheme="minorHAnsi" w:cs="Arial"/>
          <w:sz w:val="24"/>
          <w:szCs w:val="24"/>
          <w:lang w:val="es-MX"/>
        </w:rPr>
      </w:pPr>
    </w:p>
    <w:p w14:paraId="596948B0" w14:textId="77777777" w:rsidR="00B74F42" w:rsidRPr="00ED7EFA" w:rsidRDefault="00B74F42" w:rsidP="00AE1D62">
      <w:pPr>
        <w:pStyle w:val="Body"/>
        <w:numPr>
          <w:ilvl w:val="0"/>
          <w:numId w:val="26"/>
        </w:numPr>
        <w:tabs>
          <w:tab w:val="left" w:pos="709"/>
        </w:tabs>
        <w:spacing w:line="360" w:lineRule="auto"/>
        <w:ind w:right="56"/>
        <w:jc w:val="both"/>
        <w:rPr>
          <w:rFonts w:eastAsiaTheme="minorHAnsi" w:cs="Arial"/>
          <w:sz w:val="24"/>
          <w:szCs w:val="24"/>
          <w:lang w:val="es-MX"/>
        </w:rPr>
      </w:pPr>
      <w:r w:rsidRPr="00ED7EFA">
        <w:rPr>
          <w:rFonts w:eastAsiaTheme="minorHAnsi" w:cs="Arial"/>
          <w:sz w:val="24"/>
          <w:szCs w:val="24"/>
          <w:lang w:val="es-MX"/>
        </w:rPr>
        <w:lastRenderedPageBreak/>
        <w:t xml:space="preserve">El Departamento de Tesorería </w:t>
      </w:r>
      <w:r w:rsidR="00F73841" w:rsidRPr="00ED7EFA">
        <w:rPr>
          <w:rFonts w:eastAsiaTheme="minorHAnsi" w:cs="Arial"/>
          <w:sz w:val="24"/>
          <w:szCs w:val="24"/>
          <w:lang w:val="es-MX"/>
        </w:rPr>
        <w:t>informará</w:t>
      </w:r>
      <w:r w:rsidRPr="00ED7EFA">
        <w:rPr>
          <w:rFonts w:eastAsiaTheme="minorHAnsi" w:cs="Arial"/>
          <w:sz w:val="24"/>
          <w:szCs w:val="24"/>
          <w:lang w:val="es-MX"/>
        </w:rPr>
        <w:t xml:space="preserve"> a su superior jerárquico diariamente el saldo de las cuentas bancarias con el fin de elaborar, controlar y vigilar el flujo de efectivo del COLPOS. </w:t>
      </w:r>
    </w:p>
    <w:p w14:paraId="37166B85" w14:textId="77777777" w:rsidR="00B74F42" w:rsidRPr="00ED7EFA" w:rsidRDefault="00B74F42" w:rsidP="00B74F42">
      <w:pPr>
        <w:pStyle w:val="Body"/>
        <w:tabs>
          <w:tab w:val="left" w:pos="709"/>
        </w:tabs>
        <w:spacing w:line="360" w:lineRule="auto"/>
        <w:ind w:left="720" w:right="56"/>
        <w:jc w:val="both"/>
        <w:rPr>
          <w:rFonts w:eastAsiaTheme="minorHAnsi" w:cs="Arial"/>
          <w:sz w:val="24"/>
          <w:szCs w:val="24"/>
          <w:lang w:val="es-MX"/>
        </w:rPr>
      </w:pPr>
    </w:p>
    <w:p w14:paraId="72279026" w14:textId="77777777" w:rsidR="00B74F42" w:rsidRPr="00ED7EFA" w:rsidRDefault="00B74F42" w:rsidP="00AE1D62">
      <w:pPr>
        <w:pStyle w:val="Prrafodelista"/>
        <w:numPr>
          <w:ilvl w:val="0"/>
          <w:numId w:val="26"/>
        </w:numPr>
        <w:spacing w:line="360" w:lineRule="auto"/>
        <w:jc w:val="both"/>
        <w:rPr>
          <w:rFonts w:ascii="Arial" w:hAnsi="Arial" w:cs="Arial"/>
          <w:sz w:val="24"/>
          <w:szCs w:val="24"/>
          <w:lang w:val="es-MX"/>
        </w:rPr>
      </w:pPr>
      <w:r w:rsidRPr="00ED7EFA">
        <w:rPr>
          <w:rFonts w:ascii="Arial" w:hAnsi="Arial" w:cs="Arial"/>
          <w:sz w:val="24"/>
          <w:szCs w:val="24"/>
          <w:lang w:val="es-MX"/>
        </w:rPr>
        <w:t xml:space="preserve">Los Administradores de los </w:t>
      </w:r>
      <w:r w:rsidR="005E44F3" w:rsidRPr="00ED7EFA">
        <w:rPr>
          <w:rFonts w:ascii="Arial" w:hAnsi="Arial" w:cs="Arial"/>
          <w:sz w:val="24"/>
          <w:szCs w:val="24"/>
          <w:lang w:val="es-MX"/>
        </w:rPr>
        <w:t>Campus</w:t>
      </w:r>
      <w:r w:rsidRPr="00ED7EFA">
        <w:rPr>
          <w:rFonts w:ascii="Arial" w:hAnsi="Arial" w:cs="Arial"/>
          <w:sz w:val="24"/>
          <w:szCs w:val="24"/>
          <w:lang w:val="es-MX"/>
        </w:rPr>
        <w:t xml:space="preserve"> y/o áreas usuarias de las cuentas bancarias, serán responsables del uso y manejo de los recursos solicitados y debidamente transferidos; es única responsabilidad del Departamento de Tesorería efectuar previa solicitud y autorización, las transferencias correspondientes de los pagos derivados de la operación de las áreas sustantivas o de los </w:t>
      </w:r>
      <w:r w:rsidR="005E44F3" w:rsidRPr="00ED7EFA">
        <w:rPr>
          <w:rFonts w:ascii="Arial" w:hAnsi="Arial" w:cs="Arial"/>
          <w:sz w:val="24"/>
          <w:szCs w:val="24"/>
          <w:lang w:val="es-MX"/>
        </w:rPr>
        <w:t>Campus</w:t>
      </w:r>
      <w:r w:rsidRPr="00ED7EFA">
        <w:rPr>
          <w:rFonts w:ascii="Arial" w:hAnsi="Arial" w:cs="Arial"/>
          <w:sz w:val="24"/>
          <w:szCs w:val="24"/>
          <w:lang w:val="es-MX"/>
        </w:rPr>
        <w:t xml:space="preserve"> del Colegio de Postgraduados.</w:t>
      </w:r>
    </w:p>
    <w:p w14:paraId="72D202E7" w14:textId="77777777" w:rsidR="00B74F42" w:rsidRPr="00ED7EFA" w:rsidRDefault="00B74F42" w:rsidP="00B74F42">
      <w:pPr>
        <w:spacing w:line="360" w:lineRule="auto"/>
        <w:jc w:val="both"/>
        <w:rPr>
          <w:rFonts w:ascii="Arial" w:hAnsi="Arial" w:cs="Arial"/>
          <w:sz w:val="24"/>
          <w:szCs w:val="24"/>
          <w:lang w:val="es-MX"/>
        </w:rPr>
      </w:pPr>
    </w:p>
    <w:p w14:paraId="7DC656EB" w14:textId="77777777" w:rsidR="00B74F42" w:rsidRPr="00ED7EFA" w:rsidRDefault="00632E97" w:rsidP="00B74F42">
      <w:pPr>
        <w:spacing w:line="360" w:lineRule="auto"/>
        <w:jc w:val="both"/>
        <w:rPr>
          <w:rFonts w:ascii="Arial" w:hAnsi="Arial" w:cs="Arial"/>
          <w:b/>
          <w:sz w:val="24"/>
          <w:szCs w:val="24"/>
          <w:lang w:val="es-MX"/>
        </w:rPr>
      </w:pPr>
      <w:r w:rsidRPr="00ED7EFA">
        <w:rPr>
          <w:rFonts w:ascii="Arial" w:hAnsi="Arial" w:cs="Arial"/>
          <w:b/>
          <w:sz w:val="24"/>
          <w:szCs w:val="24"/>
          <w:lang w:val="es-MX"/>
        </w:rPr>
        <w:t>APERTURA</w:t>
      </w:r>
    </w:p>
    <w:p w14:paraId="3D017114" w14:textId="77777777" w:rsidR="00A2223B" w:rsidRPr="00ED7EFA" w:rsidRDefault="00A2223B" w:rsidP="00C4135D">
      <w:pPr>
        <w:spacing w:line="360" w:lineRule="auto"/>
        <w:jc w:val="both"/>
        <w:rPr>
          <w:rFonts w:ascii="Arial" w:hAnsi="Arial" w:cs="Arial"/>
          <w:sz w:val="24"/>
          <w:szCs w:val="24"/>
          <w:lang w:val="es-MX"/>
        </w:rPr>
      </w:pPr>
    </w:p>
    <w:p w14:paraId="7B5BE1E8" w14:textId="77777777" w:rsidR="00A2223B" w:rsidRPr="00ED7EFA" w:rsidRDefault="00701846" w:rsidP="006C4281">
      <w:pPr>
        <w:pStyle w:val="Prrafodelista"/>
        <w:numPr>
          <w:ilvl w:val="0"/>
          <w:numId w:val="27"/>
        </w:numPr>
        <w:spacing w:line="360" w:lineRule="auto"/>
        <w:jc w:val="both"/>
        <w:rPr>
          <w:rFonts w:ascii="Arial" w:hAnsi="Arial" w:cs="Arial"/>
          <w:sz w:val="24"/>
          <w:szCs w:val="24"/>
          <w:lang w:val="es-MX"/>
        </w:rPr>
      </w:pPr>
      <w:r w:rsidRPr="00ED7EFA">
        <w:rPr>
          <w:rFonts w:ascii="Arial" w:hAnsi="Arial" w:cs="Arial"/>
          <w:sz w:val="24"/>
          <w:szCs w:val="24"/>
          <w:lang w:val="es-MX"/>
        </w:rPr>
        <w:t>El Departamento de Tesorería deberá indicar que t</w:t>
      </w:r>
      <w:r w:rsidR="00A2223B" w:rsidRPr="00ED7EFA">
        <w:rPr>
          <w:rFonts w:ascii="Arial" w:hAnsi="Arial" w:cs="Arial"/>
          <w:sz w:val="24"/>
          <w:szCs w:val="24"/>
          <w:lang w:val="es-MX"/>
        </w:rPr>
        <w:t xml:space="preserve">odas las cuentas Bancarias por </w:t>
      </w:r>
      <w:proofErr w:type="spellStart"/>
      <w:r w:rsidR="00A2223B" w:rsidRPr="00ED7EFA">
        <w:rPr>
          <w:rFonts w:ascii="Arial" w:hAnsi="Arial" w:cs="Arial"/>
          <w:sz w:val="24"/>
          <w:szCs w:val="24"/>
          <w:lang w:val="es-MX"/>
        </w:rPr>
        <w:t>aperturar</w:t>
      </w:r>
      <w:proofErr w:type="spellEnd"/>
      <w:r w:rsidR="006F6C1A" w:rsidRPr="00ED7EFA">
        <w:rPr>
          <w:rFonts w:ascii="Arial" w:hAnsi="Arial" w:cs="Arial"/>
          <w:sz w:val="24"/>
          <w:szCs w:val="24"/>
          <w:lang w:val="es-MX"/>
        </w:rPr>
        <w:t xml:space="preserve"> deberán ser m</w:t>
      </w:r>
      <w:r w:rsidR="00A2223B" w:rsidRPr="00ED7EFA">
        <w:rPr>
          <w:rFonts w:ascii="Arial" w:hAnsi="Arial" w:cs="Arial"/>
          <w:sz w:val="24"/>
          <w:szCs w:val="24"/>
          <w:lang w:val="es-MX"/>
        </w:rPr>
        <w:t>ancomunadas y productivas.</w:t>
      </w:r>
    </w:p>
    <w:p w14:paraId="0EF672BA" w14:textId="77777777" w:rsidR="00E11C38" w:rsidRPr="00ED7EFA" w:rsidRDefault="00E11C38" w:rsidP="00C4135D">
      <w:pPr>
        <w:pStyle w:val="Prrafodelista"/>
        <w:spacing w:line="360" w:lineRule="auto"/>
        <w:rPr>
          <w:rFonts w:ascii="Arial" w:hAnsi="Arial" w:cs="Arial"/>
          <w:sz w:val="24"/>
          <w:szCs w:val="24"/>
          <w:lang w:val="es-MX"/>
        </w:rPr>
      </w:pPr>
    </w:p>
    <w:p w14:paraId="1F9BFD59" w14:textId="77777777" w:rsidR="00E11C38" w:rsidRPr="00ED7EFA" w:rsidRDefault="00701846" w:rsidP="006C4281">
      <w:pPr>
        <w:pStyle w:val="Prrafodelista"/>
        <w:numPr>
          <w:ilvl w:val="0"/>
          <w:numId w:val="27"/>
        </w:numPr>
        <w:spacing w:line="360" w:lineRule="auto"/>
        <w:jc w:val="both"/>
        <w:rPr>
          <w:rFonts w:ascii="Arial" w:hAnsi="Arial" w:cs="Arial"/>
          <w:sz w:val="24"/>
          <w:szCs w:val="24"/>
          <w:lang w:val="es-MX"/>
        </w:rPr>
      </w:pPr>
      <w:r w:rsidRPr="00ED7EFA">
        <w:rPr>
          <w:rFonts w:ascii="Arial" w:hAnsi="Arial" w:cs="Arial"/>
          <w:sz w:val="24"/>
          <w:szCs w:val="24"/>
          <w:lang w:val="es-MX"/>
        </w:rPr>
        <w:t xml:space="preserve">El Departamento de Tesorería en relación a </w:t>
      </w:r>
      <w:r w:rsidR="00E11C38" w:rsidRPr="00ED7EFA">
        <w:rPr>
          <w:rFonts w:ascii="Arial" w:hAnsi="Arial" w:cs="Arial"/>
          <w:sz w:val="24"/>
          <w:szCs w:val="24"/>
          <w:lang w:val="es-MX"/>
        </w:rPr>
        <w:t xml:space="preserve">la apertura de las cuentas </w:t>
      </w:r>
      <w:r w:rsidRPr="00ED7EFA">
        <w:rPr>
          <w:rFonts w:ascii="Arial" w:hAnsi="Arial" w:cs="Arial"/>
          <w:sz w:val="24"/>
          <w:szCs w:val="24"/>
          <w:lang w:val="es-MX"/>
        </w:rPr>
        <w:t>bancarias</w:t>
      </w:r>
      <w:r w:rsidR="00E11C38" w:rsidRPr="00ED7EFA">
        <w:rPr>
          <w:rFonts w:ascii="Arial" w:hAnsi="Arial" w:cs="Arial"/>
          <w:sz w:val="24"/>
          <w:szCs w:val="24"/>
          <w:lang w:val="es-MX"/>
        </w:rPr>
        <w:t xml:space="preserve"> deberá de considerar </w:t>
      </w:r>
      <w:r w:rsidRPr="00ED7EFA">
        <w:rPr>
          <w:rFonts w:ascii="Arial" w:hAnsi="Arial" w:cs="Arial"/>
          <w:sz w:val="24"/>
          <w:szCs w:val="24"/>
          <w:lang w:val="es-MX"/>
        </w:rPr>
        <w:t xml:space="preserve">como requisito que la institución bancaria </w:t>
      </w:r>
      <w:r w:rsidR="00E11C38" w:rsidRPr="00ED7EFA">
        <w:rPr>
          <w:rFonts w:ascii="Arial" w:hAnsi="Arial" w:cs="Arial"/>
          <w:sz w:val="24"/>
          <w:szCs w:val="24"/>
          <w:lang w:val="es-MX"/>
        </w:rPr>
        <w:t>genere las menores comisiones posibles.</w:t>
      </w:r>
    </w:p>
    <w:p w14:paraId="3E530684" w14:textId="77777777" w:rsidR="00E11C38" w:rsidRPr="00ED7EFA" w:rsidRDefault="00E11C38" w:rsidP="00C4135D">
      <w:pPr>
        <w:pStyle w:val="Prrafodelista"/>
        <w:spacing w:line="360" w:lineRule="auto"/>
        <w:rPr>
          <w:rFonts w:ascii="Arial" w:hAnsi="Arial" w:cs="Arial"/>
          <w:sz w:val="24"/>
          <w:szCs w:val="24"/>
          <w:lang w:val="es-MX"/>
        </w:rPr>
      </w:pPr>
    </w:p>
    <w:p w14:paraId="122DBEDD" w14:textId="77777777" w:rsidR="00E11C38" w:rsidRPr="00ED7EFA" w:rsidRDefault="00E11C38" w:rsidP="006C4281">
      <w:pPr>
        <w:pStyle w:val="Prrafodelista"/>
        <w:numPr>
          <w:ilvl w:val="0"/>
          <w:numId w:val="27"/>
        </w:numPr>
        <w:spacing w:line="360" w:lineRule="auto"/>
        <w:jc w:val="both"/>
        <w:rPr>
          <w:rFonts w:ascii="Arial" w:hAnsi="Arial" w:cs="Arial"/>
          <w:sz w:val="24"/>
          <w:szCs w:val="24"/>
          <w:lang w:val="es-MX"/>
        </w:rPr>
      </w:pPr>
      <w:r w:rsidRPr="00ED7EFA">
        <w:rPr>
          <w:rFonts w:ascii="Arial" w:hAnsi="Arial" w:cs="Arial"/>
          <w:sz w:val="24"/>
          <w:szCs w:val="24"/>
          <w:lang w:val="es-MX"/>
        </w:rPr>
        <w:t xml:space="preserve">Cada </w:t>
      </w:r>
      <w:r w:rsidR="00B96E43" w:rsidRPr="00ED7EFA">
        <w:rPr>
          <w:rFonts w:ascii="Arial" w:hAnsi="Arial" w:cs="Arial"/>
          <w:sz w:val="24"/>
          <w:szCs w:val="24"/>
          <w:lang w:val="es-MX"/>
        </w:rPr>
        <w:t>Administrador de C</w:t>
      </w:r>
      <w:r w:rsidRPr="00ED7EFA">
        <w:rPr>
          <w:rFonts w:ascii="Arial" w:hAnsi="Arial" w:cs="Arial"/>
          <w:sz w:val="24"/>
          <w:szCs w:val="24"/>
          <w:lang w:val="es-MX"/>
        </w:rPr>
        <w:t xml:space="preserve">ampus deberá solicitar </w:t>
      </w:r>
      <w:r w:rsidR="00701846" w:rsidRPr="00ED7EFA">
        <w:rPr>
          <w:rFonts w:ascii="Arial" w:hAnsi="Arial" w:cs="Arial"/>
          <w:sz w:val="24"/>
          <w:szCs w:val="24"/>
          <w:lang w:val="es-MX"/>
        </w:rPr>
        <w:t>a</w:t>
      </w:r>
      <w:r w:rsidR="00B96E43" w:rsidRPr="00ED7EFA">
        <w:rPr>
          <w:rFonts w:ascii="Arial" w:hAnsi="Arial" w:cs="Arial"/>
          <w:sz w:val="24"/>
          <w:szCs w:val="24"/>
          <w:lang w:val="es-MX"/>
        </w:rPr>
        <w:t>l Departamento de Tesorería</w:t>
      </w:r>
      <w:r w:rsidR="00701846" w:rsidRPr="00ED7EFA">
        <w:rPr>
          <w:rFonts w:ascii="Arial" w:hAnsi="Arial" w:cs="Arial"/>
          <w:sz w:val="24"/>
          <w:szCs w:val="24"/>
          <w:lang w:val="es-MX"/>
        </w:rPr>
        <w:t xml:space="preserve">, </w:t>
      </w:r>
      <w:r w:rsidRPr="00ED7EFA">
        <w:rPr>
          <w:rFonts w:ascii="Arial" w:hAnsi="Arial" w:cs="Arial"/>
          <w:sz w:val="24"/>
          <w:szCs w:val="24"/>
          <w:lang w:val="es-MX"/>
        </w:rPr>
        <w:t>mediante correo electrónico y/</w:t>
      </w:r>
      <w:proofErr w:type="spellStart"/>
      <w:r w:rsidRPr="00ED7EFA">
        <w:rPr>
          <w:rFonts w:ascii="Arial" w:hAnsi="Arial" w:cs="Arial"/>
          <w:sz w:val="24"/>
          <w:szCs w:val="24"/>
          <w:lang w:val="es-MX"/>
        </w:rPr>
        <w:t>o</w:t>
      </w:r>
      <w:proofErr w:type="spellEnd"/>
      <w:r w:rsidRPr="00ED7EFA">
        <w:rPr>
          <w:rFonts w:ascii="Arial" w:hAnsi="Arial" w:cs="Arial"/>
          <w:sz w:val="24"/>
          <w:szCs w:val="24"/>
          <w:lang w:val="es-MX"/>
        </w:rPr>
        <w:t xml:space="preserve"> oficio</w:t>
      </w:r>
      <w:r w:rsidR="005A2631" w:rsidRPr="00ED7EFA">
        <w:rPr>
          <w:rFonts w:ascii="Arial" w:hAnsi="Arial" w:cs="Arial"/>
          <w:sz w:val="24"/>
          <w:szCs w:val="24"/>
          <w:lang w:val="es-MX"/>
        </w:rPr>
        <w:t>,</w:t>
      </w:r>
      <w:r w:rsidRPr="00ED7EFA">
        <w:rPr>
          <w:rFonts w:ascii="Arial" w:hAnsi="Arial" w:cs="Arial"/>
          <w:sz w:val="24"/>
          <w:szCs w:val="24"/>
          <w:lang w:val="es-MX"/>
        </w:rPr>
        <w:t xml:space="preserve"> los atributos para </w:t>
      </w:r>
      <w:r w:rsidR="005A2631" w:rsidRPr="00ED7EFA">
        <w:rPr>
          <w:rFonts w:ascii="Arial" w:hAnsi="Arial" w:cs="Arial"/>
          <w:sz w:val="24"/>
          <w:szCs w:val="24"/>
          <w:lang w:val="es-MX"/>
        </w:rPr>
        <w:t>poder realizar sus operaciones</w:t>
      </w:r>
      <w:r w:rsidRPr="00ED7EFA">
        <w:rPr>
          <w:rFonts w:ascii="Arial" w:hAnsi="Arial" w:cs="Arial"/>
          <w:sz w:val="24"/>
          <w:szCs w:val="24"/>
          <w:lang w:val="es-MX"/>
        </w:rPr>
        <w:t xml:space="preserve"> bancarias.</w:t>
      </w:r>
    </w:p>
    <w:p w14:paraId="7FFFCDA4" w14:textId="77777777" w:rsidR="00E11C38" w:rsidRPr="00ED7EFA" w:rsidRDefault="00E11C38" w:rsidP="00C4135D">
      <w:pPr>
        <w:pStyle w:val="Prrafodelista"/>
        <w:spacing w:line="360" w:lineRule="auto"/>
        <w:rPr>
          <w:rFonts w:ascii="Arial" w:hAnsi="Arial" w:cs="Arial"/>
          <w:sz w:val="24"/>
          <w:szCs w:val="24"/>
          <w:lang w:val="es-MX"/>
        </w:rPr>
      </w:pPr>
    </w:p>
    <w:p w14:paraId="138116F9" w14:textId="77777777" w:rsidR="00E11C38" w:rsidRPr="00ED7EFA" w:rsidRDefault="00632E97" w:rsidP="00B74F42">
      <w:pPr>
        <w:spacing w:line="360" w:lineRule="auto"/>
        <w:rPr>
          <w:rFonts w:ascii="Arial" w:hAnsi="Arial" w:cs="Arial"/>
          <w:b/>
          <w:sz w:val="24"/>
          <w:szCs w:val="24"/>
          <w:lang w:val="es-MX"/>
        </w:rPr>
      </w:pPr>
      <w:r w:rsidRPr="00ED7EFA">
        <w:rPr>
          <w:rFonts w:ascii="Arial" w:hAnsi="Arial" w:cs="Arial"/>
          <w:b/>
          <w:sz w:val="24"/>
          <w:szCs w:val="24"/>
          <w:lang w:val="es-MX"/>
        </w:rPr>
        <w:t>CANCELACIÓN</w:t>
      </w:r>
    </w:p>
    <w:p w14:paraId="5A5B14D0" w14:textId="77777777" w:rsidR="00B74F42" w:rsidRPr="00ED7EFA" w:rsidRDefault="00B74F42" w:rsidP="00B74F42">
      <w:pPr>
        <w:spacing w:line="360" w:lineRule="auto"/>
        <w:rPr>
          <w:rFonts w:ascii="Arial" w:hAnsi="Arial" w:cs="Arial"/>
          <w:b/>
          <w:sz w:val="24"/>
          <w:szCs w:val="24"/>
          <w:lang w:val="es-MX"/>
        </w:rPr>
      </w:pPr>
    </w:p>
    <w:p w14:paraId="733A5EE7" w14:textId="77777777" w:rsidR="00E11C38" w:rsidRPr="00ED7EFA" w:rsidRDefault="00E11C38" w:rsidP="006C4281">
      <w:pPr>
        <w:pStyle w:val="Prrafodelista"/>
        <w:numPr>
          <w:ilvl w:val="0"/>
          <w:numId w:val="28"/>
        </w:numPr>
        <w:spacing w:line="360" w:lineRule="auto"/>
        <w:jc w:val="both"/>
        <w:rPr>
          <w:rFonts w:ascii="Arial" w:hAnsi="Arial" w:cs="Arial"/>
          <w:sz w:val="24"/>
          <w:szCs w:val="24"/>
          <w:lang w:val="es-MX"/>
        </w:rPr>
      </w:pPr>
      <w:r w:rsidRPr="00ED7EFA">
        <w:rPr>
          <w:rFonts w:ascii="Arial" w:hAnsi="Arial" w:cs="Arial"/>
          <w:sz w:val="24"/>
          <w:szCs w:val="24"/>
          <w:lang w:val="es-MX"/>
        </w:rPr>
        <w:t xml:space="preserve">Todos los </w:t>
      </w:r>
      <w:r w:rsidR="005E44F3" w:rsidRPr="00ED7EFA">
        <w:rPr>
          <w:rFonts w:ascii="Arial" w:hAnsi="Arial" w:cs="Arial"/>
          <w:sz w:val="24"/>
          <w:szCs w:val="24"/>
          <w:lang w:val="es-MX"/>
        </w:rPr>
        <w:t>Campus</w:t>
      </w:r>
      <w:r w:rsidRPr="00ED7EFA">
        <w:rPr>
          <w:rFonts w:ascii="Arial" w:hAnsi="Arial" w:cs="Arial"/>
          <w:sz w:val="24"/>
          <w:szCs w:val="24"/>
          <w:lang w:val="es-MX"/>
        </w:rPr>
        <w:t xml:space="preserve"> al solicitar la cancelación</w:t>
      </w:r>
      <w:r w:rsidR="00B34D54" w:rsidRPr="00ED7EFA">
        <w:rPr>
          <w:rFonts w:ascii="Arial" w:hAnsi="Arial" w:cs="Arial"/>
          <w:sz w:val="24"/>
          <w:szCs w:val="24"/>
          <w:lang w:val="es-MX"/>
        </w:rPr>
        <w:t xml:space="preserve"> de una cuenta bancaria</w:t>
      </w:r>
      <w:r w:rsidR="008D4187" w:rsidRPr="00ED7EFA">
        <w:rPr>
          <w:rFonts w:ascii="Arial" w:hAnsi="Arial" w:cs="Arial"/>
          <w:sz w:val="24"/>
          <w:szCs w:val="24"/>
          <w:lang w:val="es-MX"/>
        </w:rPr>
        <w:t xml:space="preserve"> deberán de hacerlo</w:t>
      </w:r>
      <w:r w:rsidRPr="00ED7EFA">
        <w:rPr>
          <w:rFonts w:ascii="Arial" w:hAnsi="Arial" w:cs="Arial"/>
          <w:sz w:val="24"/>
          <w:szCs w:val="24"/>
          <w:lang w:val="es-MX"/>
        </w:rPr>
        <w:t xml:space="preserve"> mediante correo electrónico </w:t>
      </w:r>
      <w:r w:rsidR="00B34D54" w:rsidRPr="00ED7EFA">
        <w:rPr>
          <w:rFonts w:ascii="Arial" w:hAnsi="Arial" w:cs="Arial"/>
          <w:sz w:val="24"/>
          <w:szCs w:val="24"/>
          <w:lang w:val="es-MX"/>
        </w:rPr>
        <w:t>y oficio</w:t>
      </w:r>
      <w:r w:rsidR="00333469" w:rsidRPr="00ED7EFA">
        <w:rPr>
          <w:rFonts w:ascii="Arial" w:hAnsi="Arial" w:cs="Arial"/>
          <w:sz w:val="24"/>
          <w:szCs w:val="24"/>
          <w:lang w:val="es-MX"/>
        </w:rPr>
        <w:t xml:space="preserve"> </w:t>
      </w:r>
      <w:r w:rsidR="008D4187" w:rsidRPr="00ED7EFA">
        <w:rPr>
          <w:rFonts w:ascii="Arial" w:hAnsi="Arial" w:cs="Arial"/>
          <w:sz w:val="24"/>
          <w:szCs w:val="24"/>
          <w:lang w:val="es-MX"/>
        </w:rPr>
        <w:t>dirigido al</w:t>
      </w:r>
      <w:r w:rsidR="00333469" w:rsidRPr="00ED7EFA">
        <w:rPr>
          <w:rFonts w:ascii="Arial" w:hAnsi="Arial" w:cs="Arial"/>
          <w:sz w:val="24"/>
          <w:szCs w:val="24"/>
          <w:lang w:val="es-MX"/>
        </w:rPr>
        <w:t xml:space="preserve"> Departamento de Tesore</w:t>
      </w:r>
      <w:r w:rsidR="00B96E43" w:rsidRPr="00ED7EFA">
        <w:rPr>
          <w:rFonts w:ascii="Arial" w:hAnsi="Arial" w:cs="Arial"/>
          <w:sz w:val="24"/>
          <w:szCs w:val="24"/>
          <w:lang w:val="es-MX"/>
        </w:rPr>
        <w:t>ría</w:t>
      </w:r>
      <w:r w:rsidR="008D4187" w:rsidRPr="00ED7EFA">
        <w:rPr>
          <w:rFonts w:ascii="Arial" w:hAnsi="Arial" w:cs="Arial"/>
          <w:sz w:val="24"/>
          <w:szCs w:val="24"/>
          <w:lang w:val="es-MX"/>
        </w:rPr>
        <w:t>, para que este</w:t>
      </w:r>
      <w:r w:rsidR="00B34D54" w:rsidRPr="00ED7EFA">
        <w:rPr>
          <w:rFonts w:ascii="Arial" w:hAnsi="Arial" w:cs="Arial"/>
          <w:sz w:val="24"/>
          <w:szCs w:val="24"/>
          <w:lang w:val="es-MX"/>
        </w:rPr>
        <w:t xml:space="preserve"> </w:t>
      </w:r>
      <w:r w:rsidR="00333469" w:rsidRPr="00ED7EFA">
        <w:rPr>
          <w:rFonts w:ascii="Arial" w:hAnsi="Arial" w:cs="Arial"/>
          <w:sz w:val="24"/>
          <w:szCs w:val="24"/>
          <w:lang w:val="es-MX"/>
        </w:rPr>
        <w:t xml:space="preserve">realice </w:t>
      </w:r>
      <w:r w:rsidRPr="00ED7EFA">
        <w:rPr>
          <w:rFonts w:ascii="Arial" w:hAnsi="Arial" w:cs="Arial"/>
          <w:sz w:val="24"/>
          <w:szCs w:val="24"/>
          <w:lang w:val="es-MX"/>
        </w:rPr>
        <w:t xml:space="preserve">la baja de la cuenta </w:t>
      </w:r>
      <w:r w:rsidR="00333469" w:rsidRPr="00ED7EFA">
        <w:rPr>
          <w:rFonts w:ascii="Arial" w:hAnsi="Arial" w:cs="Arial"/>
          <w:sz w:val="24"/>
          <w:szCs w:val="24"/>
          <w:lang w:val="es-MX"/>
        </w:rPr>
        <w:t xml:space="preserve">bancaria </w:t>
      </w:r>
      <w:r w:rsidRPr="00ED7EFA">
        <w:rPr>
          <w:rFonts w:ascii="Arial" w:hAnsi="Arial" w:cs="Arial"/>
          <w:sz w:val="24"/>
          <w:szCs w:val="24"/>
          <w:lang w:val="es-MX"/>
        </w:rPr>
        <w:t xml:space="preserve">en la plataforma </w:t>
      </w:r>
      <w:r w:rsidR="006905D5" w:rsidRPr="00ED7EFA">
        <w:rPr>
          <w:rFonts w:ascii="Arial" w:hAnsi="Arial" w:cs="Arial"/>
          <w:sz w:val="24"/>
          <w:szCs w:val="24"/>
          <w:lang w:val="es-MX"/>
        </w:rPr>
        <w:lastRenderedPageBreak/>
        <w:t xml:space="preserve">bancaria así como </w:t>
      </w:r>
      <w:r w:rsidR="00333469" w:rsidRPr="00ED7EFA">
        <w:rPr>
          <w:rFonts w:ascii="Arial" w:hAnsi="Arial" w:cs="Arial"/>
          <w:sz w:val="24"/>
          <w:szCs w:val="24"/>
          <w:lang w:val="es-MX"/>
        </w:rPr>
        <w:t>del padrón de cuentas bancarias</w:t>
      </w:r>
      <w:r w:rsidRPr="00ED7EFA">
        <w:rPr>
          <w:rFonts w:ascii="Arial" w:hAnsi="Arial" w:cs="Arial"/>
          <w:sz w:val="24"/>
          <w:szCs w:val="24"/>
          <w:lang w:val="es-MX"/>
        </w:rPr>
        <w:t>.</w:t>
      </w:r>
    </w:p>
    <w:p w14:paraId="2157C0FA" w14:textId="77777777" w:rsidR="00B74F42" w:rsidRPr="00ED7EFA" w:rsidRDefault="00B74F42" w:rsidP="00B74F42">
      <w:pPr>
        <w:spacing w:line="360" w:lineRule="auto"/>
        <w:ind w:left="360"/>
        <w:jc w:val="both"/>
        <w:rPr>
          <w:rFonts w:ascii="Arial" w:hAnsi="Arial" w:cs="Arial"/>
          <w:sz w:val="24"/>
          <w:szCs w:val="24"/>
          <w:lang w:val="es-MX"/>
        </w:rPr>
      </w:pPr>
    </w:p>
    <w:p w14:paraId="3E92F071" w14:textId="77777777" w:rsidR="00B74F42" w:rsidRPr="00ED7EFA" w:rsidRDefault="00B74F42" w:rsidP="006C4281">
      <w:pPr>
        <w:pStyle w:val="Prrafodelista"/>
        <w:numPr>
          <w:ilvl w:val="0"/>
          <w:numId w:val="28"/>
        </w:numPr>
        <w:spacing w:line="360" w:lineRule="auto"/>
        <w:jc w:val="both"/>
        <w:rPr>
          <w:rFonts w:ascii="Arial" w:hAnsi="Arial" w:cs="Arial"/>
          <w:sz w:val="24"/>
          <w:szCs w:val="24"/>
          <w:lang w:val="es-MX"/>
        </w:rPr>
      </w:pPr>
      <w:r w:rsidRPr="00ED7EFA">
        <w:rPr>
          <w:rFonts w:ascii="Arial" w:hAnsi="Arial" w:cs="Arial"/>
          <w:sz w:val="24"/>
          <w:szCs w:val="24"/>
          <w:lang w:val="es-MX"/>
        </w:rPr>
        <w:t xml:space="preserve">Para que se pueda proceder a realizar alguna cancelación de cuenta bancaria esta deberá de estar en </w:t>
      </w:r>
      <w:r w:rsidR="008D4187" w:rsidRPr="00ED7EFA">
        <w:rPr>
          <w:rFonts w:ascii="Arial" w:hAnsi="Arial" w:cs="Arial"/>
          <w:sz w:val="24"/>
          <w:szCs w:val="24"/>
          <w:lang w:val="es-MX"/>
        </w:rPr>
        <w:t>$ 0.00 MXN</w:t>
      </w:r>
      <w:r w:rsidRPr="00ED7EFA">
        <w:rPr>
          <w:rFonts w:ascii="Arial" w:hAnsi="Arial" w:cs="Arial"/>
          <w:sz w:val="24"/>
          <w:szCs w:val="24"/>
          <w:lang w:val="es-MX"/>
        </w:rPr>
        <w:t>.</w:t>
      </w:r>
    </w:p>
    <w:p w14:paraId="261EECAE" w14:textId="77777777" w:rsidR="00B74F42" w:rsidRPr="00ED7EFA" w:rsidRDefault="00B74F42" w:rsidP="00B74F42">
      <w:pPr>
        <w:pStyle w:val="Prrafodelista"/>
        <w:rPr>
          <w:rFonts w:ascii="Arial" w:hAnsi="Arial" w:cs="Arial"/>
          <w:sz w:val="24"/>
          <w:szCs w:val="24"/>
          <w:lang w:val="es-MX"/>
        </w:rPr>
      </w:pPr>
    </w:p>
    <w:p w14:paraId="0B6A8995" w14:textId="77777777" w:rsidR="00B74F42" w:rsidRPr="00ED7EFA" w:rsidRDefault="00B74F42" w:rsidP="006C4281">
      <w:pPr>
        <w:pStyle w:val="Prrafodelista"/>
        <w:numPr>
          <w:ilvl w:val="0"/>
          <w:numId w:val="28"/>
        </w:numPr>
        <w:spacing w:line="360" w:lineRule="auto"/>
        <w:jc w:val="both"/>
        <w:rPr>
          <w:rFonts w:ascii="Arial" w:hAnsi="Arial" w:cs="Arial"/>
          <w:sz w:val="24"/>
          <w:szCs w:val="24"/>
          <w:lang w:val="es-MX"/>
        </w:rPr>
      </w:pPr>
      <w:r w:rsidRPr="00ED7EFA">
        <w:rPr>
          <w:rFonts w:ascii="Arial" w:hAnsi="Arial" w:cs="Arial"/>
          <w:sz w:val="24"/>
          <w:szCs w:val="24"/>
          <w:lang w:val="es-MX"/>
        </w:rPr>
        <w:t xml:space="preserve">El </w:t>
      </w:r>
      <w:r w:rsidR="00F73841" w:rsidRPr="00ED7EFA">
        <w:rPr>
          <w:rFonts w:ascii="Arial" w:hAnsi="Arial" w:cs="Arial"/>
          <w:sz w:val="24"/>
          <w:szCs w:val="24"/>
          <w:lang w:val="es-MX"/>
        </w:rPr>
        <w:t>trámite</w:t>
      </w:r>
      <w:r w:rsidRPr="00ED7EFA">
        <w:rPr>
          <w:rFonts w:ascii="Arial" w:hAnsi="Arial" w:cs="Arial"/>
          <w:sz w:val="24"/>
          <w:szCs w:val="24"/>
          <w:lang w:val="es-MX"/>
        </w:rPr>
        <w:t xml:space="preserve"> de baja lo </w:t>
      </w:r>
      <w:r w:rsidR="00F73841" w:rsidRPr="00ED7EFA">
        <w:rPr>
          <w:rFonts w:ascii="Arial" w:hAnsi="Arial" w:cs="Arial"/>
          <w:sz w:val="24"/>
          <w:szCs w:val="24"/>
          <w:lang w:val="es-MX"/>
        </w:rPr>
        <w:t>realizará</w:t>
      </w:r>
      <w:r w:rsidRPr="00ED7EFA">
        <w:rPr>
          <w:rFonts w:ascii="Arial" w:hAnsi="Arial" w:cs="Arial"/>
          <w:sz w:val="24"/>
          <w:szCs w:val="24"/>
          <w:lang w:val="es-MX"/>
        </w:rPr>
        <w:t xml:space="preserve"> directamente la UBPP ante la institución bancaria.</w:t>
      </w:r>
    </w:p>
    <w:p w14:paraId="112CDFB7" w14:textId="77777777" w:rsidR="00B74F42" w:rsidRPr="00ED7EFA" w:rsidRDefault="00B74F42" w:rsidP="00B74F42">
      <w:pPr>
        <w:spacing w:line="360" w:lineRule="auto"/>
        <w:jc w:val="both"/>
        <w:rPr>
          <w:rFonts w:ascii="Arial" w:hAnsi="Arial" w:cs="Arial"/>
          <w:sz w:val="24"/>
          <w:szCs w:val="24"/>
          <w:lang w:val="es-MX"/>
        </w:rPr>
      </w:pPr>
    </w:p>
    <w:p w14:paraId="018F2702" w14:textId="77777777" w:rsidR="00B74F42" w:rsidRPr="00ED7EFA" w:rsidRDefault="00B74F42" w:rsidP="00B74F42">
      <w:pPr>
        <w:pStyle w:val="Prrafodelista"/>
        <w:rPr>
          <w:rFonts w:ascii="Arial" w:hAnsi="Arial" w:cs="Arial"/>
          <w:sz w:val="24"/>
          <w:szCs w:val="24"/>
          <w:lang w:val="es-MX"/>
        </w:rPr>
      </w:pPr>
    </w:p>
    <w:p w14:paraId="6BD81BB1" w14:textId="77777777" w:rsidR="00B74F42" w:rsidRPr="00ED7EFA" w:rsidRDefault="00632E97" w:rsidP="00B74F42">
      <w:pPr>
        <w:spacing w:line="360" w:lineRule="auto"/>
        <w:jc w:val="both"/>
        <w:rPr>
          <w:rFonts w:ascii="Arial" w:hAnsi="Arial" w:cs="Arial"/>
          <w:sz w:val="24"/>
          <w:szCs w:val="24"/>
          <w:lang w:val="es-MX"/>
        </w:rPr>
      </w:pPr>
      <w:r w:rsidRPr="00ED7EFA">
        <w:rPr>
          <w:rFonts w:ascii="Arial" w:hAnsi="Arial" w:cs="Arial"/>
          <w:b/>
          <w:sz w:val="24"/>
          <w:szCs w:val="24"/>
          <w:lang w:val="es-MX"/>
        </w:rPr>
        <w:t>CAMBIO DE FIRMAS</w:t>
      </w:r>
    </w:p>
    <w:p w14:paraId="5CAB3655" w14:textId="77777777" w:rsidR="00B74F42" w:rsidRPr="00ED7EFA" w:rsidRDefault="00EF29E0" w:rsidP="006C4281">
      <w:pPr>
        <w:pStyle w:val="Prrafodelista"/>
        <w:numPr>
          <w:ilvl w:val="0"/>
          <w:numId w:val="29"/>
        </w:numPr>
        <w:spacing w:line="360" w:lineRule="auto"/>
        <w:jc w:val="both"/>
        <w:rPr>
          <w:rFonts w:ascii="Arial" w:hAnsi="Arial" w:cs="Arial"/>
          <w:sz w:val="24"/>
          <w:szCs w:val="24"/>
          <w:lang w:val="es-MX"/>
        </w:rPr>
      </w:pPr>
      <w:r w:rsidRPr="00ED7EFA">
        <w:rPr>
          <w:rFonts w:ascii="Arial" w:hAnsi="Arial" w:cs="Arial"/>
          <w:sz w:val="24"/>
          <w:szCs w:val="24"/>
          <w:lang w:val="es-MX"/>
        </w:rPr>
        <w:t>Sera responsabilidad de cada UBPP el realizar los cambios de las firmas autorizadas ante la institución bancaria y el mandar toda la información que requiera el banco.</w:t>
      </w:r>
    </w:p>
    <w:p w14:paraId="2F5048F3" w14:textId="77777777" w:rsidR="00EF29E0" w:rsidRPr="00ED7EFA" w:rsidRDefault="00EF29E0" w:rsidP="00EF29E0">
      <w:pPr>
        <w:spacing w:line="360" w:lineRule="auto"/>
        <w:jc w:val="both"/>
        <w:rPr>
          <w:rFonts w:ascii="Arial" w:hAnsi="Arial" w:cs="Arial"/>
          <w:sz w:val="24"/>
          <w:szCs w:val="24"/>
          <w:lang w:val="es-MX"/>
        </w:rPr>
      </w:pPr>
    </w:p>
    <w:p w14:paraId="360B6599" w14:textId="61264A56" w:rsidR="00EF29E0" w:rsidRPr="00ED7EFA" w:rsidRDefault="00A71C0F" w:rsidP="006C4281">
      <w:pPr>
        <w:pStyle w:val="Prrafodelista"/>
        <w:numPr>
          <w:ilvl w:val="0"/>
          <w:numId w:val="29"/>
        </w:numPr>
        <w:spacing w:line="360" w:lineRule="auto"/>
        <w:jc w:val="both"/>
        <w:rPr>
          <w:rFonts w:ascii="Arial" w:hAnsi="Arial" w:cs="Arial"/>
          <w:sz w:val="24"/>
          <w:szCs w:val="24"/>
          <w:lang w:val="es-MX"/>
        </w:rPr>
      </w:pPr>
      <w:r w:rsidRPr="00ED7EFA">
        <w:rPr>
          <w:rFonts w:ascii="Arial" w:hAnsi="Arial" w:cs="Arial"/>
          <w:sz w:val="24"/>
          <w:szCs w:val="24"/>
          <w:lang w:val="es-MX"/>
        </w:rPr>
        <w:t xml:space="preserve">Las </w:t>
      </w:r>
      <w:proofErr w:type="spellStart"/>
      <w:r w:rsidRPr="00ED7EFA">
        <w:rPr>
          <w:rFonts w:ascii="Arial" w:hAnsi="Arial" w:cs="Arial"/>
          <w:sz w:val="24"/>
          <w:szCs w:val="24"/>
          <w:lang w:val="es-MX"/>
        </w:rPr>
        <w:t>UBPP´s</w:t>
      </w:r>
      <w:proofErr w:type="spellEnd"/>
      <w:r w:rsidR="00EF29E0" w:rsidRPr="00ED7EFA">
        <w:rPr>
          <w:rFonts w:ascii="Arial" w:hAnsi="Arial" w:cs="Arial"/>
          <w:sz w:val="24"/>
          <w:szCs w:val="24"/>
          <w:lang w:val="es-MX"/>
        </w:rPr>
        <w:t xml:space="preserve"> deberá</w:t>
      </w:r>
      <w:r w:rsidRPr="00ED7EFA">
        <w:rPr>
          <w:rFonts w:ascii="Arial" w:hAnsi="Arial" w:cs="Arial"/>
          <w:sz w:val="24"/>
          <w:szCs w:val="24"/>
          <w:lang w:val="es-MX"/>
        </w:rPr>
        <w:t>n</w:t>
      </w:r>
      <w:r w:rsidR="00EF29E0" w:rsidRPr="00ED7EFA">
        <w:rPr>
          <w:rFonts w:ascii="Arial" w:hAnsi="Arial" w:cs="Arial"/>
          <w:sz w:val="24"/>
          <w:szCs w:val="24"/>
          <w:lang w:val="es-MX"/>
        </w:rPr>
        <w:t xml:space="preserve"> de informar de este </w:t>
      </w:r>
      <w:r w:rsidR="00F73841" w:rsidRPr="00ED7EFA">
        <w:rPr>
          <w:rFonts w:ascii="Arial" w:hAnsi="Arial" w:cs="Arial"/>
          <w:sz w:val="24"/>
          <w:szCs w:val="24"/>
          <w:lang w:val="es-MX"/>
        </w:rPr>
        <w:t>trámite</w:t>
      </w:r>
      <w:r w:rsidR="00EF29E0" w:rsidRPr="00ED7EFA">
        <w:rPr>
          <w:rFonts w:ascii="Arial" w:hAnsi="Arial" w:cs="Arial"/>
          <w:sz w:val="24"/>
          <w:szCs w:val="24"/>
          <w:lang w:val="es-MX"/>
        </w:rPr>
        <w:t xml:space="preserve"> al día hábil siguiente que se </w:t>
      </w:r>
      <w:r w:rsidR="00F73841" w:rsidRPr="00ED7EFA">
        <w:rPr>
          <w:rFonts w:ascii="Arial" w:hAnsi="Arial" w:cs="Arial"/>
          <w:sz w:val="24"/>
          <w:szCs w:val="24"/>
          <w:lang w:val="es-MX"/>
        </w:rPr>
        <w:t>realizó</w:t>
      </w:r>
      <w:r w:rsidR="00EF29E0" w:rsidRPr="00ED7EFA">
        <w:rPr>
          <w:rFonts w:ascii="Arial" w:hAnsi="Arial" w:cs="Arial"/>
          <w:sz w:val="24"/>
          <w:szCs w:val="24"/>
          <w:lang w:val="es-MX"/>
        </w:rPr>
        <w:t xml:space="preserve"> la operación.</w:t>
      </w:r>
    </w:p>
    <w:p w14:paraId="6E4577D2" w14:textId="77777777" w:rsidR="006905D5" w:rsidRPr="00ED7EFA" w:rsidRDefault="006905D5" w:rsidP="00B74F42">
      <w:pPr>
        <w:rPr>
          <w:rFonts w:ascii="Arial" w:hAnsi="Arial" w:cs="Arial"/>
          <w:sz w:val="24"/>
          <w:szCs w:val="24"/>
          <w:lang w:val="es-MX"/>
        </w:rPr>
      </w:pPr>
    </w:p>
    <w:p w14:paraId="7A1299F0" w14:textId="77777777" w:rsidR="00B74F42" w:rsidRPr="00ED7EFA" w:rsidRDefault="00B74F42">
      <w:pPr>
        <w:widowControl/>
        <w:spacing w:after="160" w:line="259" w:lineRule="auto"/>
        <w:rPr>
          <w:rFonts w:ascii="Arial" w:hAnsi="Arial" w:cs="Arial"/>
          <w:sz w:val="24"/>
          <w:szCs w:val="24"/>
          <w:lang w:val="es-MX"/>
        </w:rPr>
      </w:pPr>
      <w:r w:rsidRPr="00ED7EFA">
        <w:rPr>
          <w:rFonts w:ascii="Arial" w:hAnsi="Arial" w:cs="Arial"/>
          <w:sz w:val="24"/>
          <w:szCs w:val="24"/>
          <w:lang w:val="es-MX"/>
        </w:rPr>
        <w:br w:type="page"/>
      </w:r>
    </w:p>
    <w:p w14:paraId="36A886B2" w14:textId="77777777" w:rsidR="00BC430B" w:rsidRPr="00ED7EFA" w:rsidRDefault="00BC430B" w:rsidP="00B74F42">
      <w:pPr>
        <w:spacing w:line="360" w:lineRule="auto"/>
        <w:jc w:val="both"/>
        <w:rPr>
          <w:rFonts w:ascii="Arial" w:hAnsi="Arial" w:cs="Arial"/>
          <w:sz w:val="24"/>
          <w:szCs w:val="24"/>
          <w:lang w:val="es-MX"/>
        </w:rPr>
      </w:pPr>
    </w:p>
    <w:p w14:paraId="7A4433E7" w14:textId="77777777" w:rsidR="00406207" w:rsidRPr="00ED7EFA" w:rsidRDefault="00406207" w:rsidP="00C4135D">
      <w:pPr>
        <w:pStyle w:val="Ttulo4"/>
        <w:spacing w:before="34" w:line="360" w:lineRule="auto"/>
        <w:ind w:left="2835" w:right="2884"/>
        <w:jc w:val="center"/>
        <w:rPr>
          <w:rFonts w:ascii="Arial" w:eastAsia="Arial" w:hAnsi="Arial" w:cs="Arial"/>
          <w:b/>
          <w:bCs/>
          <w:i w:val="0"/>
          <w:iCs w:val="0"/>
          <w:color w:val="auto"/>
          <w:sz w:val="14"/>
          <w:szCs w:val="14"/>
          <w:lang w:val="es-MX"/>
        </w:rPr>
      </w:pPr>
      <w:r w:rsidRPr="00ED7EFA">
        <w:rPr>
          <w:rFonts w:ascii="Arial" w:eastAsia="Arial" w:hAnsi="Arial" w:cs="Arial"/>
          <w:b/>
          <w:bCs/>
          <w:i w:val="0"/>
          <w:iCs w:val="0"/>
          <w:color w:val="auto"/>
          <w:sz w:val="14"/>
          <w:szCs w:val="14"/>
          <w:lang w:val="es-MX"/>
        </w:rPr>
        <w:t>DESCRIPCION NARRATIVA</w:t>
      </w:r>
    </w:p>
    <w:p w14:paraId="25880B92" w14:textId="77777777" w:rsidR="00406207" w:rsidRPr="00ED7EFA" w:rsidRDefault="00406207" w:rsidP="00C4135D">
      <w:pPr>
        <w:widowControl/>
        <w:spacing w:after="160" w:line="360" w:lineRule="auto"/>
        <w:jc w:val="center"/>
        <w:rPr>
          <w:rFonts w:ascii="Arial" w:hAnsi="Arial" w:cs="Arial"/>
          <w:sz w:val="24"/>
          <w:szCs w:val="24"/>
          <w:lang w:val="es-MX"/>
        </w:rPr>
      </w:pPr>
      <w:r w:rsidRPr="00ED7EFA">
        <w:rPr>
          <w:rFonts w:ascii="Arial" w:eastAsia="Arial" w:hAnsi="Arial" w:cs="Arial"/>
          <w:sz w:val="14"/>
          <w:szCs w:val="14"/>
          <w:lang w:val="es-MX"/>
        </w:rPr>
        <w:t>P</w:t>
      </w:r>
      <w:r w:rsidRPr="00ED7EFA">
        <w:rPr>
          <w:rFonts w:ascii="Arial" w:eastAsia="Arial" w:hAnsi="Arial" w:cs="Arial"/>
          <w:spacing w:val="-1"/>
          <w:sz w:val="14"/>
          <w:szCs w:val="14"/>
          <w:lang w:val="es-MX"/>
        </w:rPr>
        <w:t>R</w:t>
      </w:r>
      <w:r w:rsidRPr="00ED7EFA">
        <w:rPr>
          <w:rFonts w:ascii="Arial" w:eastAsia="Arial" w:hAnsi="Arial" w:cs="Arial"/>
          <w:sz w:val="14"/>
          <w:szCs w:val="14"/>
          <w:lang w:val="es-MX"/>
        </w:rPr>
        <w:t>O</w:t>
      </w:r>
      <w:r w:rsidRPr="00ED7EFA">
        <w:rPr>
          <w:rFonts w:ascii="Arial" w:eastAsia="Arial" w:hAnsi="Arial" w:cs="Arial"/>
          <w:spacing w:val="-1"/>
          <w:sz w:val="14"/>
          <w:szCs w:val="14"/>
          <w:lang w:val="es-MX"/>
        </w:rPr>
        <w:t>C</w:t>
      </w:r>
      <w:r w:rsidRPr="00ED7EFA">
        <w:rPr>
          <w:rFonts w:ascii="Arial" w:eastAsia="Arial" w:hAnsi="Arial" w:cs="Arial"/>
          <w:sz w:val="14"/>
          <w:szCs w:val="14"/>
          <w:lang w:val="es-MX"/>
        </w:rPr>
        <w:t>E</w:t>
      </w:r>
      <w:r w:rsidRPr="00ED7EFA">
        <w:rPr>
          <w:rFonts w:ascii="Arial" w:eastAsia="Arial" w:hAnsi="Arial" w:cs="Arial"/>
          <w:spacing w:val="-1"/>
          <w:sz w:val="14"/>
          <w:szCs w:val="14"/>
          <w:lang w:val="es-MX"/>
        </w:rPr>
        <w:t>D</w:t>
      </w:r>
      <w:r w:rsidRPr="00ED7EFA">
        <w:rPr>
          <w:rFonts w:ascii="Arial" w:eastAsia="Arial" w:hAnsi="Arial" w:cs="Arial"/>
          <w:sz w:val="14"/>
          <w:szCs w:val="14"/>
          <w:lang w:val="es-MX"/>
        </w:rPr>
        <w:t>I</w:t>
      </w:r>
      <w:r w:rsidRPr="00ED7EFA">
        <w:rPr>
          <w:rFonts w:ascii="Arial" w:eastAsia="Arial" w:hAnsi="Arial" w:cs="Arial"/>
          <w:spacing w:val="-1"/>
          <w:sz w:val="14"/>
          <w:szCs w:val="14"/>
          <w:lang w:val="es-MX"/>
        </w:rPr>
        <w:t>M</w:t>
      </w:r>
      <w:r w:rsidRPr="00ED7EFA">
        <w:rPr>
          <w:rFonts w:ascii="Arial" w:eastAsia="Arial" w:hAnsi="Arial" w:cs="Arial"/>
          <w:sz w:val="14"/>
          <w:szCs w:val="14"/>
          <w:lang w:val="es-MX"/>
        </w:rPr>
        <w:t>IE</w:t>
      </w:r>
      <w:r w:rsidRPr="00ED7EFA">
        <w:rPr>
          <w:rFonts w:ascii="Arial" w:eastAsia="Arial" w:hAnsi="Arial" w:cs="Arial"/>
          <w:spacing w:val="-1"/>
          <w:sz w:val="14"/>
          <w:szCs w:val="14"/>
          <w:lang w:val="es-MX"/>
        </w:rPr>
        <w:t>NT</w:t>
      </w:r>
      <w:r w:rsidRPr="00ED7EFA">
        <w:rPr>
          <w:rFonts w:ascii="Arial" w:eastAsia="Arial" w:hAnsi="Arial" w:cs="Arial"/>
          <w:sz w:val="14"/>
          <w:szCs w:val="14"/>
          <w:lang w:val="es-MX"/>
        </w:rPr>
        <w:t xml:space="preserve">O: </w:t>
      </w:r>
      <w:r w:rsidR="007F5C98" w:rsidRPr="00ED7EFA">
        <w:rPr>
          <w:rFonts w:ascii="Arial" w:eastAsia="Arial" w:hAnsi="Arial" w:cs="Arial"/>
          <w:b/>
          <w:sz w:val="14"/>
          <w:szCs w:val="14"/>
          <w:lang w:val="es-MX"/>
        </w:rPr>
        <w:t>DFDT01</w:t>
      </w:r>
      <w:r w:rsidR="007F5C98" w:rsidRPr="00ED7EFA">
        <w:rPr>
          <w:rFonts w:ascii="Arial" w:eastAsia="Arial" w:hAnsi="Arial" w:cs="Arial"/>
          <w:sz w:val="14"/>
          <w:szCs w:val="14"/>
          <w:lang w:val="es-MX"/>
        </w:rPr>
        <w:t xml:space="preserve">.- </w:t>
      </w:r>
      <w:r w:rsidRPr="00ED7EFA">
        <w:rPr>
          <w:rFonts w:ascii="Arial" w:eastAsia="Arial" w:hAnsi="Arial" w:cs="Arial"/>
          <w:b/>
          <w:bCs/>
          <w:sz w:val="14"/>
          <w:szCs w:val="14"/>
          <w:lang w:val="es-MX"/>
        </w:rPr>
        <w:t>BANCOS.- APERTURA, CANCELACIÓN Y CAMBIO DE FIRMAS</w:t>
      </w:r>
      <w:r w:rsidRPr="00ED7EFA">
        <w:rPr>
          <w:rFonts w:ascii="Arial" w:hAnsi="Arial" w:cs="Arial"/>
          <w:sz w:val="24"/>
          <w:szCs w:val="24"/>
          <w:lang w:val="es-MX"/>
        </w:rPr>
        <w:t xml:space="preserve"> </w:t>
      </w:r>
    </w:p>
    <w:p w14:paraId="6F30B42E" w14:textId="4AF2D787" w:rsidR="00A92FB1" w:rsidRPr="00ED7EFA" w:rsidRDefault="00384F54" w:rsidP="00A92FB1">
      <w:pPr>
        <w:widowControl/>
        <w:tabs>
          <w:tab w:val="left" w:pos="6120"/>
        </w:tabs>
        <w:spacing w:after="160" w:line="360" w:lineRule="auto"/>
        <w:jc w:val="center"/>
        <w:rPr>
          <w:rFonts w:ascii="Arial" w:eastAsia="Arial" w:hAnsi="Arial" w:cs="Arial"/>
          <w:b/>
          <w:bCs/>
          <w:i/>
          <w:iCs/>
          <w:sz w:val="14"/>
          <w:szCs w:val="14"/>
          <w:lang w:val="es-MX"/>
        </w:rPr>
      </w:pPr>
      <w:r>
        <w:rPr>
          <w:noProof/>
          <w:lang w:val="es-MX" w:eastAsia="es-MX"/>
        </w:rPr>
        <mc:AlternateContent>
          <mc:Choice Requires="wps">
            <w:drawing>
              <wp:anchor distT="0" distB="0" distL="114300" distR="114300" simplePos="0" relativeHeight="251764736" behindDoc="0" locked="0" layoutInCell="1" allowOverlap="1" wp14:anchorId="61432D68" wp14:editId="7A4A4E29">
                <wp:simplePos x="0" y="0"/>
                <wp:positionH relativeFrom="column">
                  <wp:posOffset>2396490</wp:posOffset>
                </wp:positionH>
                <wp:positionV relativeFrom="paragraph">
                  <wp:posOffset>258445</wp:posOffset>
                </wp:positionV>
                <wp:extent cx="19050" cy="6419850"/>
                <wp:effectExtent l="0" t="0" r="19050" b="19050"/>
                <wp:wrapNone/>
                <wp:docPr id="183" name="Conector recto 183"/>
                <wp:cNvGraphicFramePr/>
                <a:graphic xmlns:a="http://schemas.openxmlformats.org/drawingml/2006/main">
                  <a:graphicData uri="http://schemas.microsoft.com/office/word/2010/wordprocessingShape">
                    <wps:wsp>
                      <wps:cNvCnPr/>
                      <wps:spPr>
                        <a:xfrm flipH="1">
                          <a:off x="0" y="0"/>
                          <a:ext cx="19050" cy="6419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DF595C" id="Conector recto 183"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7pt,20.35pt" to="190.2pt,5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" strokecolor="black [3200]" strokeweight=".5pt">
                <v:stroke joinstyle="miter"/>
              </v:line>
            </w:pict>
          </mc:Fallback>
        </mc:AlternateContent>
      </w:r>
      <w:r>
        <w:rPr>
          <w:noProof/>
          <w:lang w:val="es-MX" w:eastAsia="es-MX"/>
        </w:rPr>
        <mc:AlternateContent>
          <mc:Choice Requires="wps">
            <w:drawing>
              <wp:anchor distT="0" distB="0" distL="114300" distR="114300" simplePos="0" relativeHeight="251763712" behindDoc="0" locked="0" layoutInCell="1" allowOverlap="1" wp14:anchorId="166B2325" wp14:editId="4D8AA747">
                <wp:simplePos x="0" y="0"/>
                <wp:positionH relativeFrom="column">
                  <wp:posOffset>1405890</wp:posOffset>
                </wp:positionH>
                <wp:positionV relativeFrom="paragraph">
                  <wp:posOffset>258445</wp:posOffset>
                </wp:positionV>
                <wp:extent cx="0" cy="6419850"/>
                <wp:effectExtent l="0" t="0" r="19050" b="19050"/>
                <wp:wrapNone/>
                <wp:docPr id="181" name="Conector recto 181"/>
                <wp:cNvGraphicFramePr/>
                <a:graphic xmlns:a="http://schemas.openxmlformats.org/drawingml/2006/main">
                  <a:graphicData uri="http://schemas.microsoft.com/office/word/2010/wordprocessingShape">
                    <wps:wsp>
                      <wps:cNvCnPr/>
                      <wps:spPr>
                        <a:xfrm>
                          <a:off x="0" y="0"/>
                          <a:ext cx="0" cy="6419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2CF713" id="Conector recto 181"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110.7pt,20.35pt" to="110.7pt,5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" strokecolor="black [3200]" strokeweight=".5pt">
                <v:stroke joinstyle="miter"/>
              </v:line>
            </w:pict>
          </mc:Fallback>
        </mc:AlternateContent>
      </w:r>
      <w:r>
        <w:rPr>
          <w:noProof/>
          <w:lang w:val="es-MX" w:eastAsia="es-MX"/>
        </w:rPr>
        <mc:AlternateContent>
          <mc:Choice Requires="wps">
            <w:drawing>
              <wp:anchor distT="0" distB="0" distL="114300" distR="114300" simplePos="0" relativeHeight="251762688" behindDoc="0" locked="0" layoutInCell="1" allowOverlap="1" wp14:anchorId="613C61F3" wp14:editId="2C22CDA5">
                <wp:simplePos x="0" y="0"/>
                <wp:positionH relativeFrom="column">
                  <wp:posOffset>281940</wp:posOffset>
                </wp:positionH>
                <wp:positionV relativeFrom="paragraph">
                  <wp:posOffset>906145</wp:posOffset>
                </wp:positionV>
                <wp:extent cx="4953000" cy="0"/>
                <wp:effectExtent l="0" t="0" r="19050" b="19050"/>
                <wp:wrapNone/>
                <wp:docPr id="180" name="Conector recto 180"/>
                <wp:cNvGraphicFramePr/>
                <a:graphic xmlns:a="http://schemas.openxmlformats.org/drawingml/2006/main">
                  <a:graphicData uri="http://schemas.microsoft.com/office/word/2010/wordprocessingShape">
                    <wps:wsp>
                      <wps:cNvCnPr/>
                      <wps:spPr>
                        <a:xfrm>
                          <a:off x="0" y="0"/>
                          <a:ext cx="495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2825BF8" id="Conector recto 180" o:spid="_x0000_s1026" style="position:absolute;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2pt,71.35pt" to="412.2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" strokecolor="black [3200]" strokeweight=".5pt">
                <v:stroke joinstyle="miter"/>
              </v:line>
            </w:pict>
          </mc:Fallback>
        </mc:AlternateContent>
      </w:r>
      <w:r w:rsidR="00974BC2">
        <w:rPr>
          <w:noProof/>
          <w:lang w:val="es-MX" w:eastAsia="es-MX"/>
        </w:rPr>
        <mc:AlternateContent>
          <mc:Choice Requires="wps">
            <w:drawing>
              <wp:anchor distT="0" distB="0" distL="114300" distR="114300" simplePos="0" relativeHeight="251711488" behindDoc="0" locked="0" layoutInCell="1" allowOverlap="1" wp14:anchorId="740C5081" wp14:editId="04BFFE3D">
                <wp:simplePos x="0" y="0"/>
                <wp:positionH relativeFrom="column">
                  <wp:posOffset>276225</wp:posOffset>
                </wp:positionH>
                <wp:positionV relativeFrom="paragraph">
                  <wp:posOffset>5736590</wp:posOffset>
                </wp:positionV>
                <wp:extent cx="4953000" cy="0"/>
                <wp:effectExtent l="0" t="0" r="19050" b="19050"/>
                <wp:wrapNone/>
                <wp:docPr id="3" name="Conector recto 3"/>
                <wp:cNvGraphicFramePr/>
                <a:graphic xmlns:a="http://schemas.openxmlformats.org/drawingml/2006/main">
                  <a:graphicData uri="http://schemas.microsoft.com/office/word/2010/wordprocessingShape">
                    <wps:wsp>
                      <wps:cNvCnPr/>
                      <wps:spPr>
                        <a:xfrm flipV="1">
                          <a:off x="0" y="0"/>
                          <a:ext cx="495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13112B" id="Conector recto 3"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451.7pt" to="411.75pt,4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" strokecolor="black [3200]" strokeweight=".5pt">
                <v:stroke joinstyle="miter"/>
              </v:line>
            </w:pict>
          </mc:Fallback>
        </mc:AlternateContent>
      </w:r>
      <w:r w:rsidR="00974BC2">
        <w:rPr>
          <w:noProof/>
          <w:lang w:val="es-MX" w:eastAsia="es-MX"/>
        </w:rPr>
        <mc:AlternateContent>
          <mc:Choice Requires="wps">
            <w:drawing>
              <wp:anchor distT="0" distB="0" distL="114300" distR="114300" simplePos="0" relativeHeight="251709440" behindDoc="0" locked="0" layoutInCell="1" allowOverlap="1" wp14:anchorId="473093CE" wp14:editId="17D7A4C7">
                <wp:simplePos x="0" y="0"/>
                <wp:positionH relativeFrom="column">
                  <wp:posOffset>300990</wp:posOffset>
                </wp:positionH>
                <wp:positionV relativeFrom="paragraph">
                  <wp:posOffset>2061845</wp:posOffset>
                </wp:positionV>
                <wp:extent cx="4953000" cy="0"/>
                <wp:effectExtent l="0" t="0" r="19050" b="19050"/>
                <wp:wrapNone/>
                <wp:docPr id="2" name="Conector recto 2"/>
                <wp:cNvGraphicFramePr/>
                <a:graphic xmlns:a="http://schemas.openxmlformats.org/drawingml/2006/main">
                  <a:graphicData uri="http://schemas.microsoft.com/office/word/2010/wordprocessingShape">
                    <wps:wsp>
                      <wps:cNvCnPr/>
                      <wps:spPr>
                        <a:xfrm flipV="1">
                          <a:off x="0" y="0"/>
                          <a:ext cx="495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D4E23A" id="Conector recto 2"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162.35pt" to="413.7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" strokecolor="black [3200]" strokeweight=".5pt">
                <v:stroke joinstyle="miter"/>
              </v:line>
            </w:pict>
          </mc:Fallback>
        </mc:AlternateContent>
      </w:r>
      <w:r w:rsidR="00A33B57" w:rsidRPr="00ED7EFA">
        <w:rPr>
          <w:noProof/>
          <w:lang w:val="es-MX" w:eastAsia="es-MX"/>
        </w:rPr>
        <w:drawing>
          <wp:inline distT="0" distB="0" distL="0" distR="0" wp14:anchorId="5DBB5DE9" wp14:editId="7C3188F7">
            <wp:extent cx="5149425" cy="6837528"/>
            <wp:effectExtent l="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9425" cy="6837528"/>
                    </a:xfrm>
                    <a:prstGeom prst="rect">
                      <a:avLst/>
                    </a:prstGeom>
                    <a:noFill/>
                    <a:ln>
                      <a:noFill/>
                    </a:ln>
                  </pic:spPr>
                </pic:pic>
              </a:graphicData>
            </a:graphic>
          </wp:inline>
        </w:drawing>
      </w:r>
    </w:p>
    <w:p w14:paraId="3A7D483D" w14:textId="77777777" w:rsidR="00A92FB1" w:rsidRPr="00ED7EFA" w:rsidRDefault="00A92FB1" w:rsidP="00A92FB1">
      <w:pPr>
        <w:widowControl/>
        <w:spacing w:after="160" w:line="360" w:lineRule="auto"/>
        <w:jc w:val="center"/>
        <w:rPr>
          <w:rFonts w:ascii="Arial" w:eastAsia="Arial" w:hAnsi="Arial" w:cs="Arial"/>
          <w:b/>
          <w:bCs/>
          <w:i/>
          <w:iCs/>
          <w:sz w:val="14"/>
          <w:szCs w:val="14"/>
          <w:lang w:val="es-MX"/>
        </w:rPr>
      </w:pPr>
    </w:p>
    <w:p w14:paraId="73492BFE" w14:textId="77777777" w:rsidR="00406207" w:rsidRPr="00ED7EFA" w:rsidRDefault="00406207" w:rsidP="00A92FB1">
      <w:pPr>
        <w:widowControl/>
        <w:spacing w:after="160" w:line="360" w:lineRule="auto"/>
        <w:jc w:val="center"/>
        <w:rPr>
          <w:rFonts w:ascii="Arial" w:hAnsi="Arial" w:cs="Arial"/>
          <w:sz w:val="24"/>
          <w:szCs w:val="24"/>
          <w:lang w:val="es-MX"/>
        </w:rPr>
      </w:pPr>
      <w:r w:rsidRPr="00ED7EFA">
        <w:rPr>
          <w:rFonts w:ascii="Arial" w:eastAsia="Arial" w:hAnsi="Arial" w:cs="Arial"/>
          <w:b/>
          <w:bCs/>
          <w:i/>
          <w:iCs/>
          <w:sz w:val="14"/>
          <w:szCs w:val="14"/>
          <w:lang w:val="es-MX"/>
        </w:rPr>
        <w:t>DESCRIPCION NARRATIVA</w:t>
      </w:r>
    </w:p>
    <w:p w14:paraId="59299553" w14:textId="77777777" w:rsidR="00406207" w:rsidRPr="00ED7EFA" w:rsidRDefault="00406207" w:rsidP="00C4135D">
      <w:pPr>
        <w:widowControl/>
        <w:spacing w:after="160" w:line="360" w:lineRule="auto"/>
        <w:jc w:val="center"/>
        <w:rPr>
          <w:rFonts w:ascii="Arial" w:hAnsi="Arial" w:cs="Arial"/>
          <w:sz w:val="24"/>
          <w:szCs w:val="24"/>
          <w:lang w:val="es-MX"/>
        </w:rPr>
      </w:pPr>
      <w:r w:rsidRPr="00ED7EFA">
        <w:rPr>
          <w:rFonts w:ascii="Arial" w:eastAsia="Arial" w:hAnsi="Arial" w:cs="Arial"/>
          <w:sz w:val="14"/>
          <w:szCs w:val="14"/>
          <w:lang w:val="es-MX"/>
        </w:rPr>
        <w:t>P</w:t>
      </w:r>
      <w:r w:rsidRPr="00ED7EFA">
        <w:rPr>
          <w:rFonts w:ascii="Arial" w:eastAsia="Arial" w:hAnsi="Arial" w:cs="Arial"/>
          <w:spacing w:val="-1"/>
          <w:sz w:val="14"/>
          <w:szCs w:val="14"/>
          <w:lang w:val="es-MX"/>
        </w:rPr>
        <w:t>R</w:t>
      </w:r>
      <w:r w:rsidRPr="00ED7EFA">
        <w:rPr>
          <w:rFonts w:ascii="Arial" w:eastAsia="Arial" w:hAnsi="Arial" w:cs="Arial"/>
          <w:sz w:val="14"/>
          <w:szCs w:val="14"/>
          <w:lang w:val="es-MX"/>
        </w:rPr>
        <w:t>O</w:t>
      </w:r>
      <w:r w:rsidRPr="00ED7EFA">
        <w:rPr>
          <w:rFonts w:ascii="Arial" w:eastAsia="Arial" w:hAnsi="Arial" w:cs="Arial"/>
          <w:spacing w:val="-1"/>
          <w:sz w:val="14"/>
          <w:szCs w:val="14"/>
          <w:lang w:val="es-MX"/>
        </w:rPr>
        <w:t>C</w:t>
      </w:r>
      <w:r w:rsidRPr="00ED7EFA">
        <w:rPr>
          <w:rFonts w:ascii="Arial" w:eastAsia="Arial" w:hAnsi="Arial" w:cs="Arial"/>
          <w:sz w:val="14"/>
          <w:szCs w:val="14"/>
          <w:lang w:val="es-MX"/>
        </w:rPr>
        <w:t>E</w:t>
      </w:r>
      <w:r w:rsidRPr="00ED7EFA">
        <w:rPr>
          <w:rFonts w:ascii="Arial" w:eastAsia="Arial" w:hAnsi="Arial" w:cs="Arial"/>
          <w:spacing w:val="-1"/>
          <w:sz w:val="14"/>
          <w:szCs w:val="14"/>
          <w:lang w:val="es-MX"/>
        </w:rPr>
        <w:t>D</w:t>
      </w:r>
      <w:r w:rsidRPr="00ED7EFA">
        <w:rPr>
          <w:rFonts w:ascii="Arial" w:eastAsia="Arial" w:hAnsi="Arial" w:cs="Arial"/>
          <w:sz w:val="14"/>
          <w:szCs w:val="14"/>
          <w:lang w:val="es-MX"/>
        </w:rPr>
        <w:t>I</w:t>
      </w:r>
      <w:r w:rsidRPr="00ED7EFA">
        <w:rPr>
          <w:rFonts w:ascii="Arial" w:eastAsia="Arial" w:hAnsi="Arial" w:cs="Arial"/>
          <w:spacing w:val="-1"/>
          <w:sz w:val="14"/>
          <w:szCs w:val="14"/>
          <w:lang w:val="es-MX"/>
        </w:rPr>
        <w:t>M</w:t>
      </w:r>
      <w:r w:rsidRPr="00ED7EFA">
        <w:rPr>
          <w:rFonts w:ascii="Arial" w:eastAsia="Arial" w:hAnsi="Arial" w:cs="Arial"/>
          <w:sz w:val="14"/>
          <w:szCs w:val="14"/>
          <w:lang w:val="es-MX"/>
        </w:rPr>
        <w:t>IE</w:t>
      </w:r>
      <w:r w:rsidRPr="00ED7EFA">
        <w:rPr>
          <w:rFonts w:ascii="Arial" w:eastAsia="Arial" w:hAnsi="Arial" w:cs="Arial"/>
          <w:spacing w:val="-1"/>
          <w:sz w:val="14"/>
          <w:szCs w:val="14"/>
          <w:lang w:val="es-MX"/>
        </w:rPr>
        <w:t>NT</w:t>
      </w:r>
      <w:r w:rsidRPr="00ED7EFA">
        <w:rPr>
          <w:rFonts w:ascii="Arial" w:eastAsia="Arial" w:hAnsi="Arial" w:cs="Arial"/>
          <w:sz w:val="14"/>
          <w:szCs w:val="14"/>
          <w:lang w:val="es-MX"/>
        </w:rPr>
        <w:t xml:space="preserve">O: </w:t>
      </w:r>
      <w:r w:rsidR="007F5C98" w:rsidRPr="00ED7EFA">
        <w:rPr>
          <w:rFonts w:ascii="Arial" w:eastAsia="Arial" w:hAnsi="Arial" w:cs="Arial"/>
          <w:b/>
          <w:sz w:val="14"/>
          <w:szCs w:val="14"/>
          <w:lang w:val="es-MX"/>
        </w:rPr>
        <w:t>DFDT01.-</w:t>
      </w:r>
      <w:r w:rsidR="007F5C98" w:rsidRPr="00ED7EFA">
        <w:rPr>
          <w:rFonts w:ascii="Arial" w:eastAsia="Arial" w:hAnsi="Arial" w:cs="Arial"/>
          <w:sz w:val="14"/>
          <w:szCs w:val="14"/>
          <w:lang w:val="es-MX"/>
        </w:rPr>
        <w:t xml:space="preserve"> </w:t>
      </w:r>
      <w:r w:rsidRPr="00ED7EFA">
        <w:rPr>
          <w:rFonts w:ascii="Arial" w:eastAsia="Arial" w:hAnsi="Arial" w:cs="Arial"/>
          <w:b/>
          <w:bCs/>
          <w:sz w:val="14"/>
          <w:szCs w:val="14"/>
          <w:lang w:val="es-MX"/>
        </w:rPr>
        <w:t>BANCOS.- APERTURA, CANCELACIÓN Y CAMBIO DE FIRMAS</w:t>
      </w:r>
      <w:r w:rsidRPr="00ED7EFA">
        <w:rPr>
          <w:rFonts w:ascii="Arial" w:hAnsi="Arial" w:cs="Arial"/>
          <w:sz w:val="24"/>
          <w:szCs w:val="24"/>
          <w:lang w:val="es-MX"/>
        </w:rPr>
        <w:t xml:space="preserve"> </w:t>
      </w:r>
    </w:p>
    <w:p w14:paraId="2B527A47" w14:textId="19DF1E7B" w:rsidR="00406207" w:rsidRPr="00ED7EFA" w:rsidRDefault="00595DA9" w:rsidP="006F5839">
      <w:pPr>
        <w:widowControl/>
        <w:spacing w:after="160" w:line="360" w:lineRule="auto"/>
        <w:jc w:val="center"/>
        <w:rPr>
          <w:rFonts w:ascii="Arial" w:hAnsi="Arial" w:cs="Arial"/>
          <w:sz w:val="24"/>
          <w:szCs w:val="24"/>
          <w:lang w:val="es-MX"/>
        </w:rPr>
      </w:pPr>
      <w:r>
        <w:rPr>
          <w:rFonts w:ascii="Arial" w:hAnsi="Arial" w:cs="Arial"/>
          <w:noProof/>
          <w:lang w:val="es-MX" w:eastAsia="es-MX"/>
        </w:rPr>
        <mc:AlternateContent>
          <mc:Choice Requires="wps">
            <w:drawing>
              <wp:anchor distT="0" distB="0" distL="114300" distR="114300" simplePos="0" relativeHeight="251767808" behindDoc="0" locked="0" layoutInCell="1" allowOverlap="1" wp14:anchorId="1FA1125A" wp14:editId="04B9B77A">
                <wp:simplePos x="0" y="0"/>
                <wp:positionH relativeFrom="column">
                  <wp:posOffset>4206240</wp:posOffset>
                </wp:positionH>
                <wp:positionV relativeFrom="paragraph">
                  <wp:posOffset>15239</wp:posOffset>
                </wp:positionV>
                <wp:extent cx="38100" cy="6505575"/>
                <wp:effectExtent l="0" t="0" r="19050" b="28575"/>
                <wp:wrapNone/>
                <wp:docPr id="187" name="Conector recto 187"/>
                <wp:cNvGraphicFramePr/>
                <a:graphic xmlns:a="http://schemas.openxmlformats.org/drawingml/2006/main">
                  <a:graphicData uri="http://schemas.microsoft.com/office/word/2010/wordprocessingShape">
                    <wps:wsp>
                      <wps:cNvCnPr/>
                      <wps:spPr>
                        <a:xfrm flipH="1">
                          <a:off x="0" y="0"/>
                          <a:ext cx="38100" cy="6505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854C9A" id="Conector recto 187" o:spid="_x0000_s1026" style="position:absolute;flip:x;z-index:251767808;visibility:visible;mso-wrap-style:square;mso-wrap-distance-left:9pt;mso-wrap-distance-top:0;mso-wrap-distance-right:9pt;mso-wrap-distance-bottom:0;mso-position-horizontal:absolute;mso-position-horizontal-relative:text;mso-position-vertical:absolute;mso-position-vertical-relative:text" from="331.2pt,1.2pt" to="334.2pt,5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" strokecolor="black [3200]" strokeweight=".5pt">
                <v:stroke joinstyle="miter"/>
              </v:line>
            </w:pict>
          </mc:Fallback>
        </mc:AlternateContent>
      </w:r>
      <w:r w:rsidR="00384F54">
        <w:rPr>
          <w:rFonts w:ascii="Arial" w:hAnsi="Arial" w:cs="Arial"/>
          <w:noProof/>
          <w:lang w:val="es-MX" w:eastAsia="es-MX"/>
        </w:rPr>
        <mc:AlternateContent>
          <mc:Choice Requires="wps">
            <w:drawing>
              <wp:anchor distT="0" distB="0" distL="114300" distR="114300" simplePos="0" relativeHeight="251766784" behindDoc="0" locked="0" layoutInCell="1" allowOverlap="1" wp14:anchorId="06923AA1" wp14:editId="3FF5FB49">
                <wp:simplePos x="0" y="0"/>
                <wp:positionH relativeFrom="column">
                  <wp:posOffset>1177290</wp:posOffset>
                </wp:positionH>
                <wp:positionV relativeFrom="paragraph">
                  <wp:posOffset>5715</wp:posOffset>
                </wp:positionV>
                <wp:extent cx="19050" cy="6534150"/>
                <wp:effectExtent l="0" t="0" r="19050" b="19050"/>
                <wp:wrapNone/>
                <wp:docPr id="186" name="Conector recto 186"/>
                <wp:cNvGraphicFramePr/>
                <a:graphic xmlns:a="http://schemas.openxmlformats.org/drawingml/2006/main">
                  <a:graphicData uri="http://schemas.microsoft.com/office/word/2010/wordprocessingShape">
                    <wps:wsp>
                      <wps:cNvCnPr/>
                      <wps:spPr>
                        <a:xfrm>
                          <a:off x="0" y="0"/>
                          <a:ext cx="19050" cy="6534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7C0E57" id="Conector recto 186"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92.7pt,.45pt" to="94.2pt,5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" strokecolor="black [3200]" strokeweight=".5pt">
                <v:stroke joinstyle="miter"/>
              </v:line>
            </w:pict>
          </mc:Fallback>
        </mc:AlternateContent>
      </w:r>
      <w:r w:rsidR="00384F54">
        <w:rPr>
          <w:rFonts w:ascii="Arial" w:hAnsi="Arial" w:cs="Arial"/>
          <w:noProof/>
          <w:lang w:val="es-MX" w:eastAsia="es-MX"/>
        </w:rPr>
        <mc:AlternateContent>
          <mc:Choice Requires="wps">
            <w:drawing>
              <wp:anchor distT="0" distB="0" distL="114300" distR="114300" simplePos="0" relativeHeight="251765760" behindDoc="0" locked="0" layoutInCell="1" allowOverlap="1" wp14:anchorId="4220F6A5" wp14:editId="754BAC9A">
                <wp:simplePos x="0" y="0"/>
                <wp:positionH relativeFrom="column">
                  <wp:posOffset>339090</wp:posOffset>
                </wp:positionH>
                <wp:positionV relativeFrom="paragraph">
                  <wp:posOffset>6530340</wp:posOffset>
                </wp:positionV>
                <wp:extent cx="4838700" cy="19050"/>
                <wp:effectExtent l="0" t="0" r="19050" b="19050"/>
                <wp:wrapNone/>
                <wp:docPr id="185" name="Conector recto 185"/>
                <wp:cNvGraphicFramePr/>
                <a:graphic xmlns:a="http://schemas.openxmlformats.org/drawingml/2006/main">
                  <a:graphicData uri="http://schemas.microsoft.com/office/word/2010/wordprocessingShape">
                    <wps:wsp>
                      <wps:cNvCnPr/>
                      <wps:spPr>
                        <a:xfrm>
                          <a:off x="0" y="0"/>
                          <a:ext cx="48387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ABF83C" id="Conector recto 185"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26.7pt,514.2pt" to="407.7pt,5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" strokecolor="black [3200]" strokeweight=".5pt">
                <v:stroke joinstyle="miter"/>
              </v:line>
            </w:pict>
          </mc:Fallback>
        </mc:AlternateContent>
      </w:r>
      <w:r w:rsidR="00391925" w:rsidRPr="00ED7EFA">
        <w:rPr>
          <w:rFonts w:ascii="Arial" w:hAnsi="Arial" w:cs="Arial"/>
          <w:noProof/>
          <w:lang w:val="es-MX" w:eastAsia="es-MX"/>
        </w:rPr>
        <mc:AlternateContent>
          <mc:Choice Requires="wps">
            <w:drawing>
              <wp:anchor distT="0" distB="0" distL="114300" distR="114300" simplePos="0" relativeHeight="251696128" behindDoc="0" locked="0" layoutInCell="1" allowOverlap="1" wp14:anchorId="61849DA6" wp14:editId="37A0CDA2">
                <wp:simplePos x="0" y="0"/>
                <wp:positionH relativeFrom="column">
                  <wp:posOffset>300355</wp:posOffset>
                </wp:positionH>
                <wp:positionV relativeFrom="paragraph">
                  <wp:posOffset>2299335</wp:posOffset>
                </wp:positionV>
                <wp:extent cx="4905375" cy="0"/>
                <wp:effectExtent l="0" t="0" r="28575" b="19050"/>
                <wp:wrapNone/>
                <wp:docPr id="165" name="Conector recto 165"/>
                <wp:cNvGraphicFramePr/>
                <a:graphic xmlns:a="http://schemas.openxmlformats.org/drawingml/2006/main">
                  <a:graphicData uri="http://schemas.microsoft.com/office/word/2010/wordprocessingShape">
                    <wps:wsp>
                      <wps:cNvCnPr/>
                      <wps:spPr>
                        <a:xfrm>
                          <a:off x="0" y="0"/>
                          <a:ext cx="4905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5589E90E" id="Conector recto 165"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3.65pt,181.05pt" to="409.9pt,1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" strokecolor="black [3200]" strokeweight=".5pt">
                <v:stroke joinstyle="miter"/>
              </v:line>
            </w:pict>
          </mc:Fallback>
        </mc:AlternateContent>
      </w:r>
      <w:r w:rsidR="006F5839" w:rsidRPr="00ED7EFA">
        <w:rPr>
          <w:noProof/>
          <w:lang w:val="es-MX" w:eastAsia="es-MX"/>
        </w:rPr>
        <w:drawing>
          <wp:inline distT="0" distB="0" distL="0" distR="0" wp14:anchorId="2EFDA202" wp14:editId="2299C24A">
            <wp:extent cx="5050470" cy="6705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9636" cy="6717769"/>
                    </a:xfrm>
                    <a:prstGeom prst="rect">
                      <a:avLst/>
                    </a:prstGeom>
                    <a:noFill/>
                    <a:ln>
                      <a:noFill/>
                    </a:ln>
                  </pic:spPr>
                </pic:pic>
              </a:graphicData>
            </a:graphic>
          </wp:inline>
        </w:drawing>
      </w:r>
    </w:p>
    <w:p w14:paraId="1629C991" w14:textId="77777777" w:rsidR="003B3762" w:rsidRPr="00ED7EFA" w:rsidRDefault="003B3762" w:rsidP="00C4135D">
      <w:pPr>
        <w:spacing w:before="10" w:line="360" w:lineRule="auto"/>
        <w:ind w:right="-20"/>
        <w:jc w:val="center"/>
        <w:rPr>
          <w:rFonts w:ascii="Arial" w:eastAsia="Arial" w:hAnsi="Arial" w:cs="Arial"/>
          <w:sz w:val="14"/>
          <w:szCs w:val="14"/>
          <w:lang w:val="es-MX"/>
        </w:rPr>
      </w:pPr>
      <w:r w:rsidRPr="00ED7EFA">
        <w:rPr>
          <w:rFonts w:ascii="Arial" w:eastAsia="Arial" w:hAnsi="Arial" w:cs="Arial"/>
          <w:b/>
          <w:bCs/>
          <w:i/>
          <w:iCs/>
          <w:sz w:val="14"/>
          <w:szCs w:val="14"/>
          <w:lang w:val="es-MX"/>
        </w:rPr>
        <w:lastRenderedPageBreak/>
        <w:t>DESCRIPCION NARRATIVA</w:t>
      </w:r>
      <w:r w:rsidRPr="00ED7EFA">
        <w:rPr>
          <w:rFonts w:ascii="Arial" w:eastAsia="Arial" w:hAnsi="Arial" w:cs="Arial"/>
          <w:sz w:val="14"/>
          <w:szCs w:val="14"/>
          <w:lang w:val="es-MX"/>
        </w:rPr>
        <w:t xml:space="preserve"> </w:t>
      </w:r>
    </w:p>
    <w:p w14:paraId="5C2675FF" w14:textId="77777777" w:rsidR="00406207" w:rsidRPr="00ED7EFA" w:rsidRDefault="003B3762" w:rsidP="007F5C98">
      <w:pPr>
        <w:widowControl/>
        <w:spacing w:after="160" w:line="360" w:lineRule="auto"/>
        <w:jc w:val="center"/>
        <w:rPr>
          <w:rFonts w:ascii="Arial" w:hAnsi="Arial" w:cs="Arial"/>
          <w:sz w:val="24"/>
          <w:szCs w:val="24"/>
          <w:lang w:val="es-MX"/>
        </w:rPr>
      </w:pPr>
      <w:r w:rsidRPr="00ED7EFA">
        <w:rPr>
          <w:rFonts w:ascii="Arial" w:eastAsia="Arial" w:hAnsi="Arial" w:cs="Arial"/>
          <w:sz w:val="14"/>
          <w:szCs w:val="14"/>
          <w:lang w:val="es-MX"/>
        </w:rPr>
        <w:t>P</w:t>
      </w:r>
      <w:r w:rsidRPr="00ED7EFA">
        <w:rPr>
          <w:rFonts w:ascii="Arial" w:eastAsia="Arial" w:hAnsi="Arial" w:cs="Arial"/>
          <w:spacing w:val="-1"/>
          <w:sz w:val="14"/>
          <w:szCs w:val="14"/>
          <w:lang w:val="es-MX"/>
        </w:rPr>
        <w:t>R</w:t>
      </w:r>
      <w:r w:rsidRPr="00ED7EFA">
        <w:rPr>
          <w:rFonts w:ascii="Arial" w:eastAsia="Arial" w:hAnsi="Arial" w:cs="Arial"/>
          <w:sz w:val="14"/>
          <w:szCs w:val="14"/>
          <w:lang w:val="es-MX"/>
        </w:rPr>
        <w:t>O</w:t>
      </w:r>
      <w:r w:rsidRPr="00ED7EFA">
        <w:rPr>
          <w:rFonts w:ascii="Arial" w:eastAsia="Arial" w:hAnsi="Arial" w:cs="Arial"/>
          <w:spacing w:val="-1"/>
          <w:sz w:val="14"/>
          <w:szCs w:val="14"/>
          <w:lang w:val="es-MX"/>
        </w:rPr>
        <w:t>C</w:t>
      </w:r>
      <w:r w:rsidRPr="00ED7EFA">
        <w:rPr>
          <w:rFonts w:ascii="Arial" w:eastAsia="Arial" w:hAnsi="Arial" w:cs="Arial"/>
          <w:sz w:val="14"/>
          <w:szCs w:val="14"/>
          <w:lang w:val="es-MX"/>
        </w:rPr>
        <w:t>E</w:t>
      </w:r>
      <w:r w:rsidRPr="00ED7EFA">
        <w:rPr>
          <w:rFonts w:ascii="Arial" w:eastAsia="Arial" w:hAnsi="Arial" w:cs="Arial"/>
          <w:spacing w:val="-1"/>
          <w:sz w:val="14"/>
          <w:szCs w:val="14"/>
          <w:lang w:val="es-MX"/>
        </w:rPr>
        <w:t>D</w:t>
      </w:r>
      <w:r w:rsidRPr="00ED7EFA">
        <w:rPr>
          <w:rFonts w:ascii="Arial" w:eastAsia="Arial" w:hAnsi="Arial" w:cs="Arial"/>
          <w:sz w:val="14"/>
          <w:szCs w:val="14"/>
          <w:lang w:val="es-MX"/>
        </w:rPr>
        <w:t>I</w:t>
      </w:r>
      <w:r w:rsidRPr="00ED7EFA">
        <w:rPr>
          <w:rFonts w:ascii="Arial" w:eastAsia="Arial" w:hAnsi="Arial" w:cs="Arial"/>
          <w:spacing w:val="-1"/>
          <w:sz w:val="14"/>
          <w:szCs w:val="14"/>
          <w:lang w:val="es-MX"/>
        </w:rPr>
        <w:t>M</w:t>
      </w:r>
      <w:r w:rsidRPr="00ED7EFA">
        <w:rPr>
          <w:rFonts w:ascii="Arial" w:eastAsia="Arial" w:hAnsi="Arial" w:cs="Arial"/>
          <w:sz w:val="14"/>
          <w:szCs w:val="14"/>
          <w:lang w:val="es-MX"/>
        </w:rPr>
        <w:t>IE</w:t>
      </w:r>
      <w:r w:rsidRPr="00ED7EFA">
        <w:rPr>
          <w:rFonts w:ascii="Arial" w:eastAsia="Arial" w:hAnsi="Arial" w:cs="Arial"/>
          <w:spacing w:val="-1"/>
          <w:sz w:val="14"/>
          <w:szCs w:val="14"/>
          <w:lang w:val="es-MX"/>
        </w:rPr>
        <w:t>NT</w:t>
      </w:r>
      <w:r w:rsidRPr="00ED7EFA">
        <w:rPr>
          <w:rFonts w:ascii="Arial" w:eastAsia="Arial" w:hAnsi="Arial" w:cs="Arial"/>
          <w:sz w:val="14"/>
          <w:szCs w:val="14"/>
          <w:lang w:val="es-MX"/>
        </w:rPr>
        <w:t>O</w:t>
      </w:r>
      <w:proofErr w:type="gramStart"/>
      <w:r w:rsidRPr="00ED7EFA">
        <w:rPr>
          <w:rFonts w:ascii="Arial" w:eastAsia="Arial" w:hAnsi="Arial" w:cs="Arial"/>
          <w:sz w:val="14"/>
          <w:szCs w:val="14"/>
          <w:lang w:val="es-MX"/>
        </w:rPr>
        <w:t xml:space="preserve">: </w:t>
      </w:r>
      <w:r w:rsidRPr="00ED7EFA">
        <w:rPr>
          <w:rFonts w:ascii="Arial" w:eastAsia="Arial" w:hAnsi="Arial" w:cs="Arial"/>
          <w:spacing w:val="1"/>
          <w:sz w:val="14"/>
          <w:szCs w:val="14"/>
          <w:lang w:val="es-MX"/>
        </w:rPr>
        <w:t xml:space="preserve"> </w:t>
      </w:r>
      <w:r w:rsidRPr="00ED7EFA">
        <w:rPr>
          <w:rFonts w:ascii="Arial" w:eastAsia="Arial" w:hAnsi="Arial" w:cs="Arial"/>
          <w:b/>
          <w:bCs/>
          <w:sz w:val="14"/>
          <w:szCs w:val="14"/>
          <w:lang w:val="es-MX"/>
        </w:rPr>
        <w:t>DFDT01</w:t>
      </w:r>
      <w:proofErr w:type="gramEnd"/>
      <w:r w:rsidRPr="00ED7EFA">
        <w:rPr>
          <w:rFonts w:ascii="Arial" w:eastAsia="Arial" w:hAnsi="Arial" w:cs="Arial"/>
          <w:b/>
          <w:bCs/>
          <w:sz w:val="14"/>
          <w:szCs w:val="14"/>
          <w:lang w:val="es-MX"/>
        </w:rPr>
        <w:t>.- ANEXO 1</w:t>
      </w:r>
      <w:r w:rsidR="00BF3BF2" w:rsidRPr="00ED7EFA">
        <w:rPr>
          <w:rFonts w:ascii="Arial" w:eastAsia="Arial" w:hAnsi="Arial" w:cs="Arial"/>
          <w:b/>
          <w:bCs/>
          <w:sz w:val="14"/>
          <w:szCs w:val="14"/>
          <w:lang w:val="es-MX"/>
        </w:rPr>
        <w:t>.-</w:t>
      </w:r>
      <w:r w:rsidRPr="00ED7EFA">
        <w:rPr>
          <w:rFonts w:ascii="Arial" w:eastAsia="Arial" w:hAnsi="Arial" w:cs="Arial"/>
          <w:b/>
          <w:bCs/>
          <w:sz w:val="14"/>
          <w:szCs w:val="14"/>
          <w:lang w:val="es-MX"/>
        </w:rPr>
        <w:t xml:space="preserve"> </w:t>
      </w:r>
      <w:r w:rsidR="007F5C98" w:rsidRPr="00ED7EFA">
        <w:rPr>
          <w:rFonts w:ascii="Arial" w:eastAsia="Arial" w:hAnsi="Arial" w:cs="Arial"/>
          <w:b/>
          <w:bCs/>
          <w:sz w:val="14"/>
          <w:szCs w:val="14"/>
          <w:lang w:val="es-MX"/>
        </w:rPr>
        <w:t>APERTURA, CANCELACIÓN Y CAMBIO DE FIRMAS</w:t>
      </w:r>
      <w:r w:rsidRPr="00ED7EFA">
        <w:rPr>
          <w:rFonts w:ascii="Arial" w:eastAsia="Arial" w:hAnsi="Arial" w:cs="Arial"/>
          <w:b/>
          <w:bCs/>
          <w:sz w:val="14"/>
          <w:szCs w:val="14"/>
          <w:lang w:val="es-MX"/>
        </w:rPr>
        <w:t xml:space="preserve"> (APARTADO A).</w:t>
      </w:r>
    </w:p>
    <w:p w14:paraId="4A89ABED" w14:textId="3121A630" w:rsidR="00412AE0" w:rsidRPr="00ED7EFA" w:rsidRDefault="00974BC2" w:rsidP="00C4135D">
      <w:pPr>
        <w:widowControl/>
        <w:spacing w:after="160" w:line="360" w:lineRule="auto"/>
        <w:jc w:val="center"/>
        <w:rPr>
          <w:rFonts w:ascii="Arial" w:hAnsi="Arial" w:cs="Arial"/>
          <w:sz w:val="24"/>
          <w:szCs w:val="24"/>
          <w:lang w:val="es-MX"/>
        </w:rPr>
      </w:pPr>
      <w:r>
        <w:rPr>
          <w:rFonts w:ascii="Arial" w:hAnsi="Arial" w:cs="Arial"/>
          <w:noProof/>
          <w:lang w:val="es-MX" w:eastAsia="es-MX"/>
        </w:rPr>
        <mc:AlternateContent>
          <mc:Choice Requires="wps">
            <w:drawing>
              <wp:anchor distT="0" distB="0" distL="114300" distR="114300" simplePos="0" relativeHeight="251712512" behindDoc="0" locked="0" layoutInCell="1" allowOverlap="1" wp14:anchorId="72F14E2F" wp14:editId="6517C8FD">
                <wp:simplePos x="0" y="0"/>
                <wp:positionH relativeFrom="column">
                  <wp:posOffset>701040</wp:posOffset>
                </wp:positionH>
                <wp:positionV relativeFrom="paragraph">
                  <wp:posOffset>3222625</wp:posOffset>
                </wp:positionV>
                <wp:extent cx="4324350" cy="27305"/>
                <wp:effectExtent l="0" t="0" r="19050" b="29845"/>
                <wp:wrapNone/>
                <wp:docPr id="11" name="Conector recto 11"/>
                <wp:cNvGraphicFramePr/>
                <a:graphic xmlns:a="http://schemas.openxmlformats.org/drawingml/2006/main">
                  <a:graphicData uri="http://schemas.microsoft.com/office/word/2010/wordprocessingShape">
                    <wps:wsp>
                      <wps:cNvCnPr/>
                      <wps:spPr>
                        <a:xfrm flipV="1">
                          <a:off x="0" y="0"/>
                          <a:ext cx="4324350" cy="273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33DF07" id="Conector recto 11" o:spid="_x0000_s1026" style="position:absolute;flip:y;z-index:251712512;visibility:visible;mso-wrap-style:square;mso-wrap-distance-left:9pt;mso-wrap-distance-top:0;mso-wrap-distance-right:9pt;mso-wrap-distance-bottom:0;mso-position-horizontal:absolute;mso-position-horizontal-relative:text;mso-position-vertical:absolute;mso-position-vertical-relative:text" from="55.2pt,253.75pt" to="395.7pt,2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" strokecolor="black [3200]" strokeweight=".5pt">
                <v:stroke joinstyle="miter"/>
              </v:line>
            </w:pict>
          </mc:Fallback>
        </mc:AlternateContent>
      </w:r>
      <w:r w:rsidR="0030652F" w:rsidRPr="00ED7EFA">
        <w:rPr>
          <w:rFonts w:ascii="Arial" w:hAnsi="Arial" w:cs="Arial"/>
          <w:noProof/>
          <w:lang w:val="es-MX" w:eastAsia="es-MX"/>
        </w:rPr>
        <w:drawing>
          <wp:inline distT="0" distB="0" distL="0" distR="0" wp14:anchorId="6600CFB5" wp14:editId="482D4A90">
            <wp:extent cx="4604385" cy="3247019"/>
            <wp:effectExtent l="0" t="0" r="5715"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242" t="26577" r="25323" b="31501"/>
                    <a:stretch/>
                  </pic:blipFill>
                  <pic:spPr bwMode="auto">
                    <a:xfrm>
                      <a:off x="0" y="0"/>
                      <a:ext cx="4617286" cy="3256117"/>
                    </a:xfrm>
                    <a:prstGeom prst="rect">
                      <a:avLst/>
                    </a:prstGeom>
                    <a:ln>
                      <a:noFill/>
                    </a:ln>
                    <a:extLst>
                      <a:ext uri="{53640926-AAD7-44D8-BBD7-CCE9431645EC}">
                        <a14:shadowObscured xmlns:a14="http://schemas.microsoft.com/office/drawing/2010/main"/>
                      </a:ext>
                    </a:extLst>
                  </pic:spPr>
                </pic:pic>
              </a:graphicData>
            </a:graphic>
          </wp:inline>
        </w:drawing>
      </w:r>
    </w:p>
    <w:p w14:paraId="1E957958" w14:textId="77777777" w:rsidR="00412AE0" w:rsidRPr="00ED7EFA" w:rsidRDefault="00412AE0" w:rsidP="00C4135D">
      <w:pPr>
        <w:widowControl/>
        <w:spacing w:after="160" w:line="360" w:lineRule="auto"/>
        <w:rPr>
          <w:rFonts w:ascii="Arial" w:hAnsi="Arial" w:cs="Arial"/>
          <w:sz w:val="24"/>
          <w:szCs w:val="24"/>
          <w:lang w:val="es-MX"/>
        </w:rPr>
      </w:pPr>
      <w:r w:rsidRPr="00ED7EFA">
        <w:rPr>
          <w:rFonts w:ascii="Arial" w:hAnsi="Arial" w:cs="Arial"/>
          <w:sz w:val="24"/>
          <w:szCs w:val="24"/>
          <w:lang w:val="es-MX"/>
        </w:rPr>
        <w:br w:type="page"/>
      </w:r>
    </w:p>
    <w:p w14:paraId="675CDB11" w14:textId="77777777" w:rsidR="00412AE0" w:rsidRPr="00ED7EFA" w:rsidRDefault="00412AE0" w:rsidP="00C4135D">
      <w:pPr>
        <w:spacing w:before="10" w:line="360" w:lineRule="auto"/>
        <w:ind w:right="-20"/>
        <w:jc w:val="center"/>
        <w:rPr>
          <w:rFonts w:ascii="Arial" w:eastAsia="Arial" w:hAnsi="Arial" w:cs="Arial"/>
          <w:b/>
          <w:bCs/>
          <w:i/>
          <w:iCs/>
          <w:sz w:val="14"/>
          <w:szCs w:val="14"/>
          <w:lang w:val="es-MX"/>
        </w:rPr>
      </w:pPr>
      <w:r w:rsidRPr="00ED7EFA">
        <w:rPr>
          <w:rFonts w:ascii="Arial" w:eastAsia="Arial" w:hAnsi="Arial" w:cs="Arial"/>
          <w:b/>
          <w:bCs/>
          <w:i/>
          <w:iCs/>
          <w:sz w:val="14"/>
          <w:szCs w:val="14"/>
          <w:lang w:val="es-MX"/>
        </w:rPr>
        <w:lastRenderedPageBreak/>
        <w:t>DESCRIPCION NARRATIVA</w:t>
      </w:r>
    </w:p>
    <w:p w14:paraId="704CFA8F" w14:textId="77777777" w:rsidR="00412AE0" w:rsidRPr="00ED7EFA" w:rsidRDefault="00412AE0" w:rsidP="00C4135D">
      <w:pPr>
        <w:spacing w:before="10" w:line="360" w:lineRule="auto"/>
        <w:ind w:right="-20"/>
        <w:jc w:val="center"/>
        <w:rPr>
          <w:rFonts w:ascii="Arial" w:eastAsia="Arial" w:hAnsi="Arial" w:cs="Arial"/>
          <w:b/>
          <w:bCs/>
          <w:i/>
          <w:iCs/>
          <w:sz w:val="14"/>
          <w:szCs w:val="14"/>
          <w:lang w:val="es-MX"/>
        </w:rPr>
      </w:pPr>
      <w:r w:rsidRPr="00ED7EFA">
        <w:rPr>
          <w:rFonts w:ascii="Arial" w:eastAsia="Arial" w:hAnsi="Arial" w:cs="Arial"/>
          <w:b/>
          <w:bCs/>
          <w:i/>
          <w:iCs/>
          <w:sz w:val="14"/>
          <w:szCs w:val="14"/>
          <w:lang w:val="es-MX"/>
        </w:rPr>
        <w:t>PR</w:t>
      </w:r>
      <w:r w:rsidR="00BF3BF2" w:rsidRPr="00ED7EFA">
        <w:rPr>
          <w:rFonts w:ascii="Arial" w:eastAsia="Arial" w:hAnsi="Arial" w:cs="Arial"/>
          <w:b/>
          <w:bCs/>
          <w:i/>
          <w:iCs/>
          <w:sz w:val="14"/>
          <w:szCs w:val="14"/>
          <w:lang w:val="es-MX"/>
        </w:rPr>
        <w:t xml:space="preserve">OCEDIMIENTO: DFDT01.-   ANEXO 1.- </w:t>
      </w:r>
      <w:r w:rsidR="007F5C98" w:rsidRPr="00ED7EFA">
        <w:rPr>
          <w:rFonts w:ascii="Arial" w:eastAsia="Arial" w:hAnsi="Arial" w:cs="Arial"/>
          <w:b/>
          <w:bCs/>
          <w:sz w:val="14"/>
          <w:szCs w:val="14"/>
          <w:lang w:val="es-MX"/>
        </w:rPr>
        <w:t xml:space="preserve">APERTURA, CANCELACIÓN Y CAMBIO DE FIRMAS </w:t>
      </w:r>
      <w:r w:rsidRPr="00ED7EFA">
        <w:rPr>
          <w:rFonts w:ascii="Arial" w:eastAsia="Arial" w:hAnsi="Arial" w:cs="Arial"/>
          <w:b/>
          <w:bCs/>
          <w:i/>
          <w:iCs/>
          <w:sz w:val="14"/>
          <w:szCs w:val="14"/>
          <w:lang w:val="es-MX"/>
        </w:rPr>
        <w:t xml:space="preserve"> (APARTADO B).</w:t>
      </w:r>
    </w:p>
    <w:p w14:paraId="5435228E" w14:textId="1E8A0F7A" w:rsidR="00412AE0" w:rsidRPr="00ED7EFA" w:rsidRDefault="00974BC2" w:rsidP="00C4135D">
      <w:pPr>
        <w:widowControl/>
        <w:spacing w:after="160" w:line="360" w:lineRule="auto"/>
        <w:jc w:val="center"/>
        <w:rPr>
          <w:rFonts w:ascii="Arial" w:hAnsi="Arial" w:cs="Arial"/>
          <w:sz w:val="24"/>
          <w:szCs w:val="24"/>
          <w:lang w:val="es-MX"/>
        </w:rPr>
      </w:pPr>
      <w:r>
        <w:rPr>
          <w:rFonts w:ascii="Arial" w:hAnsi="Arial" w:cs="Arial"/>
          <w:noProof/>
          <w:lang w:val="es-MX" w:eastAsia="es-MX"/>
        </w:rPr>
        <mc:AlternateContent>
          <mc:Choice Requires="wps">
            <w:drawing>
              <wp:anchor distT="0" distB="0" distL="114300" distR="114300" simplePos="0" relativeHeight="251714560" behindDoc="0" locked="0" layoutInCell="1" allowOverlap="1" wp14:anchorId="31807E62" wp14:editId="4F0BB898">
                <wp:simplePos x="0" y="0"/>
                <wp:positionH relativeFrom="column">
                  <wp:posOffset>405765</wp:posOffset>
                </wp:positionH>
                <wp:positionV relativeFrom="paragraph">
                  <wp:posOffset>3946525</wp:posOffset>
                </wp:positionV>
                <wp:extent cx="4752975" cy="17780"/>
                <wp:effectExtent l="0" t="0" r="28575" b="20320"/>
                <wp:wrapNone/>
                <wp:docPr id="12" name="Conector recto 12"/>
                <wp:cNvGraphicFramePr/>
                <a:graphic xmlns:a="http://schemas.openxmlformats.org/drawingml/2006/main">
                  <a:graphicData uri="http://schemas.microsoft.com/office/word/2010/wordprocessingShape">
                    <wps:wsp>
                      <wps:cNvCnPr/>
                      <wps:spPr>
                        <a:xfrm flipV="1">
                          <a:off x="0" y="0"/>
                          <a:ext cx="4752975" cy="17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A7B10" id="Conector recto 12"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5pt,310.75pt" to="406.2pt,3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" strokecolor="black [3200]" strokeweight=".5pt">
                <v:stroke joinstyle="miter"/>
              </v:line>
            </w:pict>
          </mc:Fallback>
        </mc:AlternateContent>
      </w:r>
      <w:r w:rsidR="0030652F" w:rsidRPr="00ED7EFA">
        <w:rPr>
          <w:rFonts w:ascii="Arial" w:hAnsi="Arial" w:cs="Arial"/>
          <w:noProof/>
          <w:lang w:val="es-MX" w:eastAsia="es-MX"/>
        </w:rPr>
        <w:drawing>
          <wp:inline distT="0" distB="0" distL="0" distR="0" wp14:anchorId="0C92612A" wp14:editId="66A63C7B">
            <wp:extent cx="4896465" cy="3952875"/>
            <wp:effectExtent l="0" t="0" r="0"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260" t="25045" r="25153" b="28183"/>
                    <a:stretch/>
                  </pic:blipFill>
                  <pic:spPr bwMode="auto">
                    <a:xfrm>
                      <a:off x="0" y="0"/>
                      <a:ext cx="4904252" cy="3959161"/>
                    </a:xfrm>
                    <a:prstGeom prst="rect">
                      <a:avLst/>
                    </a:prstGeom>
                    <a:ln>
                      <a:noFill/>
                    </a:ln>
                    <a:extLst>
                      <a:ext uri="{53640926-AAD7-44D8-BBD7-CCE9431645EC}">
                        <a14:shadowObscured xmlns:a14="http://schemas.microsoft.com/office/drawing/2010/main"/>
                      </a:ext>
                    </a:extLst>
                  </pic:spPr>
                </pic:pic>
              </a:graphicData>
            </a:graphic>
          </wp:inline>
        </w:drawing>
      </w:r>
    </w:p>
    <w:p w14:paraId="157B7CED" w14:textId="77777777" w:rsidR="00412AE0" w:rsidRPr="00ED7EFA" w:rsidRDefault="00412AE0" w:rsidP="00C4135D">
      <w:pPr>
        <w:spacing w:before="10" w:line="360" w:lineRule="auto"/>
        <w:ind w:right="-20"/>
        <w:rPr>
          <w:rFonts w:ascii="Arial" w:hAnsi="Arial" w:cs="Arial"/>
          <w:sz w:val="24"/>
          <w:szCs w:val="24"/>
          <w:lang w:val="es-MX"/>
        </w:rPr>
      </w:pPr>
    </w:p>
    <w:p w14:paraId="3D7453AF" w14:textId="77777777" w:rsidR="001B6E20" w:rsidRPr="00ED7EFA" w:rsidRDefault="001B6E20" w:rsidP="00C4135D">
      <w:pPr>
        <w:widowControl/>
        <w:spacing w:after="160" w:line="360" w:lineRule="auto"/>
        <w:rPr>
          <w:rFonts w:ascii="Arial" w:eastAsia="Arial" w:hAnsi="Arial" w:cs="Arial"/>
          <w:b/>
          <w:bCs/>
          <w:i/>
          <w:iCs/>
          <w:sz w:val="14"/>
          <w:szCs w:val="14"/>
          <w:lang w:val="es-MX"/>
        </w:rPr>
      </w:pPr>
      <w:r w:rsidRPr="00ED7EFA">
        <w:rPr>
          <w:rFonts w:ascii="Arial" w:eastAsia="Arial" w:hAnsi="Arial" w:cs="Arial"/>
          <w:b/>
          <w:bCs/>
          <w:i/>
          <w:iCs/>
          <w:sz w:val="14"/>
          <w:szCs w:val="14"/>
          <w:lang w:val="es-MX"/>
        </w:rPr>
        <w:br w:type="page"/>
      </w:r>
    </w:p>
    <w:p w14:paraId="32BB3445" w14:textId="77777777" w:rsidR="00412AE0" w:rsidRPr="00ED7EFA" w:rsidRDefault="00412AE0" w:rsidP="00C4135D">
      <w:pPr>
        <w:spacing w:before="10" w:line="360" w:lineRule="auto"/>
        <w:ind w:right="-20"/>
        <w:jc w:val="center"/>
        <w:rPr>
          <w:rFonts w:ascii="Arial" w:eastAsia="Arial" w:hAnsi="Arial" w:cs="Arial"/>
          <w:b/>
          <w:bCs/>
          <w:i/>
          <w:iCs/>
          <w:sz w:val="14"/>
          <w:szCs w:val="14"/>
          <w:lang w:val="es-MX"/>
        </w:rPr>
      </w:pPr>
      <w:r w:rsidRPr="00ED7EFA">
        <w:rPr>
          <w:rFonts w:ascii="Arial" w:eastAsia="Arial" w:hAnsi="Arial" w:cs="Arial"/>
          <w:b/>
          <w:bCs/>
          <w:i/>
          <w:iCs/>
          <w:sz w:val="14"/>
          <w:szCs w:val="14"/>
          <w:lang w:val="es-MX"/>
        </w:rPr>
        <w:lastRenderedPageBreak/>
        <w:t>DESCRIPCION NARRATIVA</w:t>
      </w:r>
    </w:p>
    <w:p w14:paraId="52D110C9" w14:textId="77777777" w:rsidR="00412AE0" w:rsidRPr="00ED7EFA" w:rsidRDefault="00412AE0" w:rsidP="00C4135D">
      <w:pPr>
        <w:spacing w:before="10" w:line="360" w:lineRule="auto"/>
        <w:ind w:right="-20"/>
        <w:jc w:val="center"/>
        <w:rPr>
          <w:rFonts w:ascii="Arial" w:eastAsia="Arial" w:hAnsi="Arial" w:cs="Arial"/>
          <w:b/>
          <w:bCs/>
          <w:i/>
          <w:iCs/>
          <w:sz w:val="14"/>
          <w:szCs w:val="14"/>
          <w:lang w:val="es-MX"/>
        </w:rPr>
      </w:pPr>
      <w:r w:rsidRPr="00ED7EFA">
        <w:rPr>
          <w:rFonts w:ascii="Arial" w:eastAsia="Arial" w:hAnsi="Arial" w:cs="Arial"/>
          <w:b/>
          <w:bCs/>
          <w:i/>
          <w:iCs/>
          <w:sz w:val="14"/>
          <w:szCs w:val="14"/>
          <w:lang w:val="es-MX"/>
        </w:rPr>
        <w:t>PR</w:t>
      </w:r>
      <w:r w:rsidR="00BF3BF2" w:rsidRPr="00ED7EFA">
        <w:rPr>
          <w:rFonts w:ascii="Arial" w:eastAsia="Arial" w:hAnsi="Arial" w:cs="Arial"/>
          <w:b/>
          <w:bCs/>
          <w:i/>
          <w:iCs/>
          <w:sz w:val="14"/>
          <w:szCs w:val="14"/>
          <w:lang w:val="es-MX"/>
        </w:rPr>
        <w:t xml:space="preserve">OCEDIMIENTO: DFDT01.-   ANEXO 1.- </w:t>
      </w:r>
      <w:r w:rsidR="007F5C98" w:rsidRPr="00ED7EFA">
        <w:rPr>
          <w:rFonts w:ascii="Arial" w:eastAsia="Arial" w:hAnsi="Arial" w:cs="Arial"/>
          <w:b/>
          <w:bCs/>
          <w:sz w:val="14"/>
          <w:szCs w:val="14"/>
          <w:lang w:val="es-MX"/>
        </w:rPr>
        <w:t>APERTURA, CANCELACIÓN Y CAMBIO DE FIRMAS</w:t>
      </w:r>
      <w:r w:rsidRPr="00ED7EFA">
        <w:rPr>
          <w:rFonts w:ascii="Arial" w:eastAsia="Arial" w:hAnsi="Arial" w:cs="Arial"/>
          <w:b/>
          <w:bCs/>
          <w:i/>
          <w:iCs/>
          <w:sz w:val="14"/>
          <w:szCs w:val="14"/>
          <w:lang w:val="es-MX"/>
        </w:rPr>
        <w:t xml:space="preserve"> (APARTADO C).</w:t>
      </w:r>
    </w:p>
    <w:p w14:paraId="397DC111" w14:textId="42284CA5" w:rsidR="00412AE0" w:rsidRPr="00ED7EFA" w:rsidRDefault="00974BC2" w:rsidP="00C4135D">
      <w:pPr>
        <w:widowControl/>
        <w:spacing w:after="160" w:line="360" w:lineRule="auto"/>
        <w:jc w:val="center"/>
        <w:rPr>
          <w:rFonts w:ascii="Arial" w:hAnsi="Arial" w:cs="Arial"/>
          <w:sz w:val="24"/>
          <w:szCs w:val="24"/>
          <w:lang w:val="es-MX"/>
        </w:rPr>
      </w:pPr>
      <w:r>
        <w:rPr>
          <w:rFonts w:ascii="Arial" w:hAnsi="Arial" w:cs="Arial"/>
          <w:noProof/>
          <w:lang w:val="es-MX" w:eastAsia="es-MX"/>
        </w:rPr>
        <mc:AlternateContent>
          <mc:Choice Requires="wps">
            <w:drawing>
              <wp:anchor distT="0" distB="0" distL="114300" distR="114300" simplePos="0" relativeHeight="251715584" behindDoc="0" locked="0" layoutInCell="1" allowOverlap="1" wp14:anchorId="1F11291D" wp14:editId="73E2E542">
                <wp:simplePos x="0" y="0"/>
                <wp:positionH relativeFrom="column">
                  <wp:posOffset>662940</wp:posOffset>
                </wp:positionH>
                <wp:positionV relativeFrom="paragraph">
                  <wp:posOffset>3870325</wp:posOffset>
                </wp:positionV>
                <wp:extent cx="4400550" cy="0"/>
                <wp:effectExtent l="0" t="0" r="19050" b="19050"/>
                <wp:wrapNone/>
                <wp:docPr id="18" name="Conector recto 18"/>
                <wp:cNvGraphicFramePr/>
                <a:graphic xmlns:a="http://schemas.openxmlformats.org/drawingml/2006/main">
                  <a:graphicData uri="http://schemas.microsoft.com/office/word/2010/wordprocessingShape">
                    <wps:wsp>
                      <wps:cNvCnPr/>
                      <wps:spPr>
                        <a:xfrm>
                          <a:off x="0" y="0"/>
                          <a:ext cx="4400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3A9570" id="Conector recto 18"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pt,304.75pt" to="398.7pt,3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" strokecolor="black [3200]" strokeweight=".5pt">
                <v:stroke joinstyle="miter"/>
              </v:line>
            </w:pict>
          </mc:Fallback>
        </mc:AlternateContent>
      </w:r>
      <w:r w:rsidR="00D02DD1" w:rsidRPr="00ED7EFA">
        <w:rPr>
          <w:rFonts w:ascii="Arial" w:hAnsi="Arial" w:cs="Arial"/>
          <w:noProof/>
          <w:lang w:val="es-MX" w:eastAsia="es-MX"/>
        </w:rPr>
        <w:drawing>
          <wp:inline distT="0" distB="0" distL="0" distR="0" wp14:anchorId="126B2BAE" wp14:editId="34776264">
            <wp:extent cx="4552950" cy="3886100"/>
            <wp:effectExtent l="0" t="0" r="0" b="635"/>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615" t="21132" r="25629" b="29160"/>
                    <a:stretch/>
                  </pic:blipFill>
                  <pic:spPr bwMode="auto">
                    <a:xfrm>
                      <a:off x="0" y="0"/>
                      <a:ext cx="4564157" cy="3895666"/>
                    </a:xfrm>
                    <a:prstGeom prst="rect">
                      <a:avLst/>
                    </a:prstGeom>
                    <a:ln>
                      <a:noFill/>
                    </a:ln>
                    <a:extLst>
                      <a:ext uri="{53640926-AAD7-44D8-BBD7-CCE9431645EC}">
                        <a14:shadowObscured xmlns:a14="http://schemas.microsoft.com/office/drawing/2010/main"/>
                      </a:ext>
                    </a:extLst>
                  </pic:spPr>
                </pic:pic>
              </a:graphicData>
            </a:graphic>
          </wp:inline>
        </w:drawing>
      </w:r>
    </w:p>
    <w:p w14:paraId="28647F0C" w14:textId="77777777" w:rsidR="001B6E20" w:rsidRPr="00ED7EFA" w:rsidRDefault="001B6E20" w:rsidP="00C4135D">
      <w:pPr>
        <w:widowControl/>
        <w:spacing w:after="160" w:line="360" w:lineRule="auto"/>
        <w:rPr>
          <w:rFonts w:ascii="Arial" w:hAnsi="Arial" w:cs="Arial"/>
          <w:sz w:val="24"/>
          <w:szCs w:val="24"/>
          <w:lang w:val="es-MX"/>
        </w:rPr>
      </w:pPr>
      <w:r w:rsidRPr="00ED7EFA">
        <w:rPr>
          <w:rFonts w:ascii="Arial" w:hAnsi="Arial" w:cs="Arial"/>
          <w:sz w:val="24"/>
          <w:szCs w:val="24"/>
          <w:lang w:val="es-MX"/>
        </w:rPr>
        <w:br w:type="page"/>
      </w:r>
    </w:p>
    <w:p w14:paraId="326AA8FB" w14:textId="77777777" w:rsidR="00412AE0" w:rsidRPr="00ED7EFA" w:rsidRDefault="00F631AE" w:rsidP="00F631AE">
      <w:pPr>
        <w:widowControl/>
        <w:tabs>
          <w:tab w:val="center" w:pos="4419"/>
          <w:tab w:val="left" w:pos="6885"/>
        </w:tabs>
        <w:spacing w:after="160" w:line="360" w:lineRule="auto"/>
        <w:rPr>
          <w:rFonts w:ascii="Arial" w:hAnsi="Arial" w:cs="Arial"/>
          <w:b/>
          <w:sz w:val="24"/>
          <w:szCs w:val="24"/>
          <w:lang w:val="es-MX"/>
        </w:rPr>
      </w:pPr>
      <w:r w:rsidRPr="00ED7EFA">
        <w:rPr>
          <w:rFonts w:ascii="Arial" w:hAnsi="Arial" w:cs="Arial"/>
          <w:b/>
          <w:sz w:val="24"/>
          <w:szCs w:val="24"/>
          <w:lang w:val="es-MX"/>
        </w:rPr>
        <w:lastRenderedPageBreak/>
        <w:tab/>
      </w:r>
      <w:r w:rsidR="00412AE0" w:rsidRPr="00ED7EFA">
        <w:rPr>
          <w:rFonts w:ascii="Arial" w:hAnsi="Arial" w:cs="Arial"/>
          <w:b/>
          <w:sz w:val="24"/>
          <w:szCs w:val="24"/>
          <w:lang w:val="es-MX"/>
        </w:rPr>
        <w:t>DIAGRAMA DE FLUJO</w:t>
      </w:r>
      <w:r w:rsidRPr="00ED7EFA">
        <w:rPr>
          <w:rFonts w:ascii="Arial" w:hAnsi="Arial" w:cs="Arial"/>
          <w:b/>
          <w:sz w:val="24"/>
          <w:szCs w:val="24"/>
          <w:lang w:val="es-MX"/>
        </w:rPr>
        <w:tab/>
      </w:r>
    </w:p>
    <w:p w14:paraId="40E172CF" w14:textId="77777777" w:rsidR="00412AE0" w:rsidRPr="00ED7EFA" w:rsidRDefault="00A33B57" w:rsidP="006F5839">
      <w:pPr>
        <w:widowControl/>
        <w:spacing w:after="160" w:line="360" w:lineRule="auto"/>
        <w:jc w:val="center"/>
        <w:rPr>
          <w:rFonts w:ascii="Arial" w:hAnsi="Arial" w:cs="Arial"/>
          <w:sz w:val="24"/>
          <w:szCs w:val="24"/>
          <w:lang w:val="es-MX"/>
        </w:rPr>
      </w:pPr>
      <w:r w:rsidRPr="00ED7EFA">
        <w:rPr>
          <w:noProof/>
          <w:lang w:val="es-MX" w:eastAsia="es-MX"/>
        </w:rPr>
        <w:drawing>
          <wp:inline distT="0" distB="0" distL="0" distR="0" wp14:anchorId="6306684C" wp14:editId="07DC20E0">
            <wp:extent cx="6358969" cy="5187993"/>
            <wp:effectExtent l="0" t="5080" r="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6363242" cy="5191479"/>
                    </a:xfrm>
                    <a:prstGeom prst="rect">
                      <a:avLst/>
                    </a:prstGeom>
                    <a:noFill/>
                    <a:ln>
                      <a:noFill/>
                    </a:ln>
                  </pic:spPr>
                </pic:pic>
              </a:graphicData>
            </a:graphic>
          </wp:inline>
        </w:drawing>
      </w:r>
    </w:p>
    <w:p w14:paraId="23FE4FEF" w14:textId="77777777" w:rsidR="00CB0D57" w:rsidRPr="00ED7EFA" w:rsidRDefault="00CB0D57" w:rsidP="00C4135D">
      <w:pPr>
        <w:widowControl/>
        <w:spacing w:after="160" w:line="360" w:lineRule="auto"/>
        <w:jc w:val="center"/>
        <w:rPr>
          <w:rFonts w:ascii="Arial" w:hAnsi="Arial" w:cs="Arial"/>
          <w:b/>
          <w:sz w:val="24"/>
          <w:szCs w:val="24"/>
          <w:lang w:val="es-MX"/>
        </w:rPr>
      </w:pPr>
    </w:p>
    <w:p w14:paraId="6E4D4A67" w14:textId="77777777" w:rsidR="00CB0D57" w:rsidRPr="00ED7EFA" w:rsidRDefault="00CB0D57" w:rsidP="00C4135D">
      <w:pPr>
        <w:widowControl/>
        <w:spacing w:after="160" w:line="360" w:lineRule="auto"/>
        <w:jc w:val="center"/>
        <w:rPr>
          <w:rFonts w:ascii="Arial" w:hAnsi="Arial" w:cs="Arial"/>
          <w:b/>
          <w:sz w:val="24"/>
          <w:szCs w:val="24"/>
          <w:lang w:val="es-MX"/>
        </w:rPr>
      </w:pPr>
    </w:p>
    <w:p w14:paraId="262C55AB" w14:textId="77777777" w:rsidR="00412AE0" w:rsidRPr="00ED7EFA" w:rsidRDefault="00CB0D57" w:rsidP="00C4135D">
      <w:pPr>
        <w:widowControl/>
        <w:spacing w:after="160" w:line="360" w:lineRule="auto"/>
        <w:jc w:val="center"/>
        <w:rPr>
          <w:rFonts w:ascii="Arial" w:hAnsi="Arial" w:cs="Arial"/>
          <w:b/>
          <w:sz w:val="24"/>
          <w:szCs w:val="24"/>
          <w:lang w:val="es-MX"/>
        </w:rPr>
      </w:pPr>
      <w:r w:rsidRPr="00ED7EFA">
        <w:rPr>
          <w:rFonts w:ascii="Arial" w:hAnsi="Arial" w:cs="Arial"/>
          <w:b/>
          <w:sz w:val="24"/>
          <w:szCs w:val="24"/>
          <w:lang w:val="es-MX"/>
        </w:rPr>
        <w:lastRenderedPageBreak/>
        <w:t xml:space="preserve"> </w:t>
      </w:r>
      <w:r w:rsidR="00412AE0" w:rsidRPr="00ED7EFA">
        <w:rPr>
          <w:rFonts w:ascii="Arial" w:hAnsi="Arial" w:cs="Arial"/>
          <w:b/>
          <w:sz w:val="24"/>
          <w:szCs w:val="24"/>
          <w:lang w:val="es-MX"/>
        </w:rPr>
        <w:t>DIAGRAMA DE FLUJO</w:t>
      </w:r>
      <w:r w:rsidR="00687FD3" w:rsidRPr="00ED7EFA">
        <w:rPr>
          <w:rFonts w:ascii="Arial" w:hAnsi="Arial" w:cs="Arial"/>
          <w:b/>
          <w:sz w:val="24"/>
          <w:szCs w:val="24"/>
          <w:lang w:val="es-MX"/>
        </w:rPr>
        <w:t xml:space="preserve"> ANEXO 1</w:t>
      </w:r>
    </w:p>
    <w:p w14:paraId="0DDF4B87" w14:textId="77777777" w:rsidR="00367A6C" w:rsidRPr="00ED7EFA" w:rsidRDefault="002D5FA1" w:rsidP="00665116">
      <w:pPr>
        <w:spacing w:line="360" w:lineRule="auto"/>
        <w:rPr>
          <w:rFonts w:ascii="Arial" w:hAnsi="Arial" w:cs="Arial"/>
          <w:b/>
          <w:sz w:val="28"/>
          <w:szCs w:val="24"/>
          <w:lang w:val="es-MX"/>
        </w:rPr>
      </w:pPr>
      <w:r w:rsidRPr="00ED7EFA">
        <w:object w:dxaOrig="10845" w:dyaOrig="14100" w14:anchorId="22E5EF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561.75pt" o:ole="">
            <v:imagedata r:id="rId15" o:title=""/>
          </v:shape>
          <o:OLEObject Type="Embed" ProgID="Visio.Drawing.15" ShapeID="_x0000_i1025" DrawAspect="Content" ObjectID="_1596553064" r:id="rId16"/>
        </w:object>
      </w:r>
      <w:r w:rsidR="00367A6C" w:rsidRPr="00ED7EFA">
        <w:rPr>
          <w:rFonts w:ascii="Arial" w:hAnsi="Arial" w:cs="Arial"/>
          <w:b/>
          <w:sz w:val="28"/>
          <w:szCs w:val="24"/>
          <w:lang w:val="es-MX"/>
        </w:rPr>
        <w:br w:type="page"/>
      </w:r>
    </w:p>
    <w:p w14:paraId="4A613BAE" w14:textId="77777777" w:rsidR="00613998" w:rsidRPr="00ED7EFA" w:rsidRDefault="005E44F3" w:rsidP="00613998">
      <w:pPr>
        <w:spacing w:line="360" w:lineRule="auto"/>
        <w:rPr>
          <w:rFonts w:ascii="Arial" w:hAnsi="Arial" w:cs="Arial"/>
          <w:b/>
          <w:sz w:val="28"/>
          <w:szCs w:val="24"/>
          <w:lang w:val="es-MX"/>
        </w:rPr>
      </w:pPr>
      <w:r w:rsidRPr="00ED7EFA">
        <w:rPr>
          <w:rFonts w:ascii="Arial" w:hAnsi="Arial" w:cs="Arial"/>
          <w:b/>
          <w:sz w:val="28"/>
          <w:szCs w:val="24"/>
          <w:lang w:val="es-MX"/>
        </w:rPr>
        <w:lastRenderedPageBreak/>
        <w:t>V</w:t>
      </w:r>
      <w:r w:rsidR="00613998" w:rsidRPr="00ED7EFA">
        <w:rPr>
          <w:rFonts w:ascii="Arial" w:hAnsi="Arial" w:cs="Arial"/>
          <w:b/>
          <w:sz w:val="28"/>
          <w:szCs w:val="24"/>
          <w:lang w:val="es-MX"/>
        </w:rPr>
        <w:t>I.- DFDT02.- Ingresos.</w:t>
      </w:r>
    </w:p>
    <w:p w14:paraId="0F3B608D" w14:textId="77777777" w:rsidR="00613998" w:rsidRPr="00ED7EFA" w:rsidRDefault="00632E97" w:rsidP="00613998">
      <w:pPr>
        <w:spacing w:line="360" w:lineRule="auto"/>
        <w:ind w:firstLine="708"/>
        <w:rPr>
          <w:rFonts w:ascii="Arial" w:hAnsi="Arial" w:cs="Arial"/>
          <w:b/>
          <w:sz w:val="28"/>
          <w:szCs w:val="24"/>
          <w:lang w:val="es-MX"/>
        </w:rPr>
      </w:pPr>
      <w:r w:rsidRPr="00ED7EFA">
        <w:rPr>
          <w:rFonts w:ascii="Arial" w:hAnsi="Arial" w:cs="Arial"/>
          <w:b/>
          <w:sz w:val="24"/>
          <w:szCs w:val="24"/>
          <w:lang w:val="es-MX"/>
        </w:rPr>
        <w:t xml:space="preserve">OBJETIVO </w:t>
      </w:r>
    </w:p>
    <w:p w14:paraId="73F3A8A2" w14:textId="77777777" w:rsidR="00613998" w:rsidRPr="00ED7EFA" w:rsidRDefault="00613998" w:rsidP="00613998">
      <w:pPr>
        <w:spacing w:line="360" w:lineRule="auto"/>
        <w:rPr>
          <w:rFonts w:ascii="Arial" w:hAnsi="Arial" w:cs="Arial"/>
          <w:b/>
          <w:sz w:val="28"/>
          <w:szCs w:val="24"/>
          <w:lang w:val="es-MX"/>
        </w:rPr>
      </w:pPr>
    </w:p>
    <w:p w14:paraId="65993D85" w14:textId="10588261" w:rsidR="00613998" w:rsidRPr="00ED7EFA" w:rsidRDefault="00613998" w:rsidP="00613998">
      <w:pPr>
        <w:widowControl/>
        <w:spacing w:after="160" w:line="360" w:lineRule="auto"/>
        <w:jc w:val="both"/>
        <w:rPr>
          <w:rFonts w:ascii="Arial" w:hAnsi="Arial" w:cs="Arial"/>
          <w:sz w:val="24"/>
          <w:szCs w:val="24"/>
          <w:lang w:val="es-MX"/>
        </w:rPr>
      </w:pPr>
      <w:r w:rsidRPr="00ED7EFA">
        <w:rPr>
          <w:rFonts w:ascii="Arial" w:hAnsi="Arial" w:cs="Arial"/>
          <w:sz w:val="24"/>
          <w:szCs w:val="24"/>
          <w:lang w:val="es-MX"/>
        </w:rPr>
        <w:tab/>
        <w:t xml:space="preserve">Definir y describir el proceso por el cual se determina, clasifica y capturan los ingresos que se reciben tanto en las cuentas bancarias y en efectivo </w:t>
      </w:r>
      <w:r w:rsidR="00F03515" w:rsidRPr="00ED7EFA">
        <w:rPr>
          <w:rFonts w:ascii="Arial" w:hAnsi="Arial" w:cs="Arial"/>
          <w:sz w:val="24"/>
          <w:szCs w:val="24"/>
          <w:lang w:val="es-MX"/>
        </w:rPr>
        <w:t xml:space="preserve">en </w:t>
      </w:r>
      <w:r w:rsidR="00A71C0F" w:rsidRPr="00ED7EFA">
        <w:rPr>
          <w:rFonts w:ascii="Arial" w:hAnsi="Arial" w:cs="Arial"/>
          <w:sz w:val="24"/>
          <w:szCs w:val="24"/>
          <w:lang w:val="es-MX"/>
        </w:rPr>
        <w:t>el Departamento de Tesorería del Colegio de Postgraduados</w:t>
      </w:r>
      <w:r w:rsidRPr="00ED7EFA">
        <w:rPr>
          <w:rFonts w:ascii="Arial" w:hAnsi="Arial" w:cs="Arial"/>
          <w:sz w:val="24"/>
          <w:szCs w:val="24"/>
          <w:lang w:val="es-MX"/>
        </w:rPr>
        <w:t>, con el fin de conocer el estatus de los ingresos a una fecha determinada por los conceptos de aportaciones de terceros, recursos fiscales y recursos propios, para realizar la correcta ministración y liberación de los mismos.</w:t>
      </w:r>
    </w:p>
    <w:p w14:paraId="42D9FC18" w14:textId="77777777" w:rsidR="00613998" w:rsidRPr="00ED7EFA" w:rsidRDefault="00632E97" w:rsidP="00613998">
      <w:pPr>
        <w:widowControl/>
        <w:spacing w:after="160" w:line="360" w:lineRule="auto"/>
        <w:ind w:firstLine="360"/>
        <w:rPr>
          <w:rFonts w:ascii="Arial" w:hAnsi="Arial" w:cs="Arial"/>
          <w:b/>
          <w:sz w:val="24"/>
          <w:szCs w:val="24"/>
          <w:lang w:val="es-MX"/>
        </w:rPr>
      </w:pPr>
      <w:r w:rsidRPr="00ED7EFA">
        <w:rPr>
          <w:rFonts w:ascii="Arial" w:hAnsi="Arial" w:cs="Arial"/>
          <w:b/>
          <w:sz w:val="24"/>
          <w:szCs w:val="24"/>
          <w:lang w:val="es-MX"/>
        </w:rPr>
        <w:t>POLÍTICAS DE OPERACIÓN.</w:t>
      </w:r>
    </w:p>
    <w:p w14:paraId="3FA90A52" w14:textId="77777777" w:rsidR="00613998" w:rsidRPr="00ED7EFA" w:rsidRDefault="00BA745A" w:rsidP="00BA745A">
      <w:pPr>
        <w:pStyle w:val="Body"/>
        <w:numPr>
          <w:ilvl w:val="0"/>
          <w:numId w:val="21"/>
        </w:numPr>
        <w:tabs>
          <w:tab w:val="left" w:pos="360"/>
        </w:tabs>
        <w:spacing w:line="360" w:lineRule="auto"/>
        <w:ind w:right="57"/>
        <w:jc w:val="both"/>
        <w:rPr>
          <w:rFonts w:eastAsiaTheme="minorHAnsi" w:cs="Arial"/>
          <w:sz w:val="24"/>
          <w:szCs w:val="24"/>
          <w:lang w:val="es-MX"/>
        </w:rPr>
      </w:pPr>
      <w:r w:rsidRPr="00ED7EFA">
        <w:rPr>
          <w:rFonts w:eastAsiaTheme="minorHAnsi" w:cs="Arial"/>
          <w:sz w:val="24"/>
          <w:szCs w:val="24"/>
          <w:lang w:val="es-MX"/>
        </w:rPr>
        <w:t xml:space="preserve">     </w:t>
      </w:r>
      <w:r w:rsidR="00613998" w:rsidRPr="00ED7EFA">
        <w:rPr>
          <w:rFonts w:eastAsiaTheme="minorHAnsi" w:cs="Arial"/>
          <w:sz w:val="24"/>
          <w:szCs w:val="24"/>
          <w:lang w:val="es-MX"/>
        </w:rPr>
        <w:t>El Departamento de Tesorería, deberá reportar al momento de reconocer el ingreso al Departamento de Contabilidad y Control Presupuestal, mediante un Reporte de ingresos de las operaciones correspondientes a los Campus y la Administración Central, así como el sustento documental para su registro contable correspondiente.</w:t>
      </w:r>
    </w:p>
    <w:p w14:paraId="52FDD151" w14:textId="77777777" w:rsidR="00613998" w:rsidRPr="00ED7EFA" w:rsidRDefault="00613998" w:rsidP="00613998">
      <w:pPr>
        <w:pStyle w:val="Body"/>
        <w:tabs>
          <w:tab w:val="left" w:pos="360"/>
        </w:tabs>
        <w:spacing w:line="360" w:lineRule="auto"/>
        <w:ind w:left="720" w:right="57"/>
        <w:jc w:val="both"/>
        <w:rPr>
          <w:rFonts w:eastAsiaTheme="minorHAnsi" w:cs="Arial"/>
          <w:sz w:val="24"/>
          <w:szCs w:val="24"/>
          <w:lang w:val="es-MX"/>
        </w:rPr>
      </w:pPr>
    </w:p>
    <w:p w14:paraId="6E53EEFC" w14:textId="77777777" w:rsidR="00613998" w:rsidRPr="00ED7EFA" w:rsidRDefault="00BA745A" w:rsidP="00BA745A">
      <w:pPr>
        <w:pStyle w:val="Body"/>
        <w:numPr>
          <w:ilvl w:val="0"/>
          <w:numId w:val="21"/>
        </w:numPr>
        <w:tabs>
          <w:tab w:val="left" w:pos="360"/>
        </w:tabs>
        <w:spacing w:line="360" w:lineRule="auto"/>
        <w:ind w:right="57"/>
        <w:jc w:val="both"/>
        <w:rPr>
          <w:rFonts w:eastAsiaTheme="minorHAnsi" w:cs="Arial"/>
          <w:sz w:val="24"/>
          <w:szCs w:val="24"/>
          <w:lang w:val="es-MX"/>
        </w:rPr>
      </w:pPr>
      <w:r w:rsidRPr="00ED7EFA">
        <w:rPr>
          <w:rFonts w:cs="Arial"/>
          <w:sz w:val="24"/>
          <w:szCs w:val="24"/>
          <w:lang w:val="es-MX"/>
        </w:rPr>
        <w:t xml:space="preserve">     </w:t>
      </w:r>
      <w:r w:rsidR="00613998" w:rsidRPr="00ED7EFA">
        <w:rPr>
          <w:rFonts w:cs="Arial"/>
          <w:sz w:val="24"/>
          <w:szCs w:val="24"/>
          <w:lang w:val="es-MX"/>
        </w:rPr>
        <w:t xml:space="preserve">Los depósitos que se reciban en la ventanilla  del Departamento de Tesorería se </w:t>
      </w:r>
      <w:r w:rsidR="00F73841" w:rsidRPr="00ED7EFA">
        <w:rPr>
          <w:rFonts w:cs="Arial"/>
          <w:sz w:val="24"/>
          <w:szCs w:val="24"/>
          <w:lang w:val="es-MX"/>
        </w:rPr>
        <w:t>depositarán</w:t>
      </w:r>
      <w:r w:rsidR="00613998" w:rsidRPr="00ED7EFA">
        <w:rPr>
          <w:rFonts w:cs="Arial"/>
          <w:sz w:val="24"/>
          <w:szCs w:val="24"/>
          <w:lang w:val="es-MX"/>
        </w:rPr>
        <w:t xml:space="preserve"> a más tardar el día hábil siguiente en las cuentas de las Instituciones bancarias correspondientes a cada concepto</w:t>
      </w:r>
    </w:p>
    <w:p w14:paraId="25041C3B" w14:textId="77777777" w:rsidR="00613998" w:rsidRPr="00ED7EFA" w:rsidRDefault="00613998" w:rsidP="00613998">
      <w:pPr>
        <w:pStyle w:val="Body"/>
        <w:tabs>
          <w:tab w:val="left" w:pos="360"/>
        </w:tabs>
        <w:spacing w:line="360" w:lineRule="auto"/>
        <w:ind w:left="720" w:right="57"/>
        <w:jc w:val="both"/>
        <w:rPr>
          <w:rFonts w:eastAsiaTheme="minorHAnsi" w:cs="Arial"/>
          <w:sz w:val="24"/>
          <w:szCs w:val="24"/>
          <w:lang w:val="es-MX"/>
        </w:rPr>
      </w:pPr>
    </w:p>
    <w:p w14:paraId="29BBBF74" w14:textId="77777777" w:rsidR="00613998" w:rsidRPr="00ED7EFA" w:rsidRDefault="00BA745A" w:rsidP="00BA745A">
      <w:pPr>
        <w:pStyle w:val="Body"/>
        <w:numPr>
          <w:ilvl w:val="0"/>
          <w:numId w:val="21"/>
        </w:numPr>
        <w:tabs>
          <w:tab w:val="left" w:pos="360"/>
        </w:tabs>
        <w:spacing w:line="360" w:lineRule="auto"/>
        <w:ind w:right="57"/>
        <w:jc w:val="both"/>
        <w:rPr>
          <w:rFonts w:eastAsiaTheme="minorHAnsi" w:cs="Arial"/>
          <w:sz w:val="24"/>
          <w:szCs w:val="24"/>
          <w:lang w:val="es-MX"/>
        </w:rPr>
      </w:pPr>
      <w:r w:rsidRPr="00ED7EFA">
        <w:rPr>
          <w:rFonts w:eastAsiaTheme="minorHAnsi" w:cs="Arial"/>
          <w:sz w:val="24"/>
          <w:szCs w:val="24"/>
          <w:lang w:val="es-MX"/>
        </w:rPr>
        <w:t xml:space="preserve">     </w:t>
      </w:r>
      <w:r w:rsidR="00613998" w:rsidRPr="00ED7EFA">
        <w:rPr>
          <w:rFonts w:eastAsiaTheme="minorHAnsi" w:cs="Arial"/>
          <w:sz w:val="24"/>
          <w:szCs w:val="24"/>
          <w:lang w:val="es-MX"/>
        </w:rPr>
        <w:t>Para recibir ingresos en efectivo el horario de ventanilla del Departamento de Tesorería es de las 8:30 hrs a las 13:00 hrs de lunes a viernes.</w:t>
      </w:r>
    </w:p>
    <w:p w14:paraId="22AC8B93" w14:textId="77777777" w:rsidR="00613998" w:rsidRPr="00ED7EFA" w:rsidRDefault="00613998" w:rsidP="00613998">
      <w:pPr>
        <w:pStyle w:val="Prrafodelista"/>
        <w:spacing w:line="360" w:lineRule="auto"/>
        <w:rPr>
          <w:rFonts w:ascii="Arial" w:hAnsi="Arial" w:cs="Arial"/>
          <w:sz w:val="24"/>
          <w:szCs w:val="24"/>
          <w:lang w:val="es-MX"/>
        </w:rPr>
      </w:pPr>
    </w:p>
    <w:p w14:paraId="5073565A" w14:textId="1F09FC54" w:rsidR="00613998" w:rsidRPr="00ED7EFA" w:rsidRDefault="00BA745A" w:rsidP="00BA745A">
      <w:pPr>
        <w:pStyle w:val="Body"/>
        <w:numPr>
          <w:ilvl w:val="0"/>
          <w:numId w:val="21"/>
        </w:numPr>
        <w:tabs>
          <w:tab w:val="left" w:pos="360"/>
        </w:tabs>
        <w:spacing w:line="360" w:lineRule="auto"/>
        <w:ind w:right="57"/>
        <w:jc w:val="both"/>
        <w:rPr>
          <w:rFonts w:eastAsiaTheme="minorHAnsi" w:cs="Arial"/>
          <w:sz w:val="24"/>
          <w:szCs w:val="24"/>
          <w:lang w:val="es-MX"/>
        </w:rPr>
      </w:pPr>
      <w:r w:rsidRPr="00ED7EFA">
        <w:rPr>
          <w:rFonts w:eastAsiaTheme="minorHAnsi" w:cs="Arial"/>
          <w:sz w:val="24"/>
          <w:szCs w:val="24"/>
          <w:lang w:val="es-MX"/>
        </w:rPr>
        <w:t xml:space="preserve">     </w:t>
      </w:r>
      <w:r w:rsidR="00613998" w:rsidRPr="00ED7EFA">
        <w:rPr>
          <w:rFonts w:eastAsiaTheme="minorHAnsi" w:cs="Arial"/>
          <w:sz w:val="24"/>
          <w:szCs w:val="24"/>
          <w:lang w:val="es-MX"/>
        </w:rPr>
        <w:t>El corte de caja se efectuara diariamente y si existe alg</w:t>
      </w:r>
      <w:r w:rsidR="00A71C0F" w:rsidRPr="00ED7EFA">
        <w:rPr>
          <w:rFonts w:eastAsiaTheme="minorHAnsi" w:cs="Arial"/>
          <w:sz w:val="24"/>
          <w:szCs w:val="24"/>
          <w:lang w:val="es-MX"/>
        </w:rPr>
        <w:t>una discrepancia, el servidor público responsable</w:t>
      </w:r>
      <w:r w:rsidR="00613998" w:rsidRPr="00ED7EFA">
        <w:rPr>
          <w:rFonts w:eastAsiaTheme="minorHAnsi" w:cs="Arial"/>
          <w:sz w:val="24"/>
          <w:szCs w:val="24"/>
          <w:lang w:val="es-MX"/>
        </w:rPr>
        <w:t xml:space="preserve"> de caja tendrá que finiquitarlo y deberá ser revisado y firmado por el responsable de Caja. </w:t>
      </w:r>
    </w:p>
    <w:p w14:paraId="73C48D43" w14:textId="77777777" w:rsidR="00613998" w:rsidRPr="00ED7EFA" w:rsidRDefault="00613998" w:rsidP="00613998">
      <w:pPr>
        <w:pStyle w:val="Prrafodelista"/>
        <w:rPr>
          <w:rFonts w:cs="Arial"/>
          <w:sz w:val="24"/>
          <w:szCs w:val="24"/>
          <w:lang w:val="es-MX"/>
        </w:rPr>
      </w:pPr>
    </w:p>
    <w:p w14:paraId="566C49FC" w14:textId="6DA55199" w:rsidR="00613998" w:rsidRPr="00ED7EFA" w:rsidRDefault="00BA745A" w:rsidP="00BA745A">
      <w:pPr>
        <w:pStyle w:val="Body"/>
        <w:numPr>
          <w:ilvl w:val="0"/>
          <w:numId w:val="21"/>
        </w:numPr>
        <w:tabs>
          <w:tab w:val="left" w:pos="360"/>
        </w:tabs>
        <w:spacing w:line="360" w:lineRule="auto"/>
        <w:ind w:right="57"/>
        <w:jc w:val="both"/>
        <w:rPr>
          <w:rFonts w:eastAsiaTheme="minorHAnsi" w:cs="Arial"/>
          <w:sz w:val="24"/>
          <w:szCs w:val="24"/>
          <w:lang w:val="es-MX"/>
        </w:rPr>
      </w:pPr>
      <w:r w:rsidRPr="00ED7EFA">
        <w:rPr>
          <w:rFonts w:eastAsiaTheme="minorHAnsi" w:cs="Arial"/>
          <w:sz w:val="24"/>
          <w:szCs w:val="24"/>
          <w:lang w:val="es-MX"/>
        </w:rPr>
        <w:t xml:space="preserve">     </w:t>
      </w:r>
      <w:r w:rsidR="00613998" w:rsidRPr="00ED7EFA">
        <w:rPr>
          <w:rFonts w:eastAsiaTheme="minorHAnsi" w:cs="Arial"/>
          <w:sz w:val="24"/>
          <w:szCs w:val="24"/>
          <w:lang w:val="es-MX"/>
        </w:rPr>
        <w:t xml:space="preserve">Si se refleja un depósito en la cuenta bancaria y en tres meses ningún </w:t>
      </w:r>
      <w:r w:rsidR="00613998" w:rsidRPr="00ED7EFA">
        <w:rPr>
          <w:rFonts w:eastAsiaTheme="minorHAnsi" w:cs="Arial"/>
          <w:sz w:val="24"/>
          <w:szCs w:val="24"/>
          <w:lang w:val="es-MX"/>
        </w:rPr>
        <w:lastRenderedPageBreak/>
        <w:t xml:space="preserve">Campus, </w:t>
      </w:r>
      <w:r w:rsidR="008D4187" w:rsidRPr="00ED7EFA">
        <w:rPr>
          <w:rFonts w:eastAsiaTheme="minorHAnsi" w:cs="Arial"/>
          <w:sz w:val="24"/>
          <w:szCs w:val="24"/>
          <w:lang w:val="es-MX"/>
        </w:rPr>
        <w:t xml:space="preserve">Fideicomiso, </w:t>
      </w:r>
      <w:r w:rsidR="00613998" w:rsidRPr="00ED7EFA">
        <w:rPr>
          <w:rFonts w:eastAsiaTheme="minorHAnsi" w:cs="Arial"/>
          <w:sz w:val="24"/>
          <w:szCs w:val="24"/>
          <w:lang w:val="es-MX"/>
        </w:rPr>
        <w:t xml:space="preserve">Proyectos Externos y </w:t>
      </w:r>
      <w:r w:rsidR="00613998" w:rsidRPr="00ED7EFA">
        <w:rPr>
          <w:rFonts w:cs="Arial"/>
          <w:sz w:val="24"/>
          <w:szCs w:val="24"/>
          <w:lang w:val="es-MX"/>
        </w:rPr>
        <w:t xml:space="preserve">UBPP´S de la </w:t>
      </w:r>
      <w:r w:rsidR="00613998" w:rsidRPr="00ED7EFA">
        <w:rPr>
          <w:rFonts w:eastAsiaTheme="minorHAnsi" w:cs="Arial"/>
          <w:sz w:val="24"/>
          <w:szCs w:val="24"/>
          <w:lang w:val="es-MX"/>
        </w:rPr>
        <w:t>Administración Central, ha determinado que el ingreso les pertenece, el Departamento de Tesorería, deposita</w:t>
      </w:r>
      <w:r w:rsidR="00A71C0F" w:rsidRPr="00ED7EFA">
        <w:rPr>
          <w:rFonts w:eastAsiaTheme="minorHAnsi" w:cs="Arial"/>
          <w:sz w:val="24"/>
          <w:szCs w:val="24"/>
          <w:lang w:val="es-MX"/>
        </w:rPr>
        <w:t>ra el dinero a recursos propios.</w:t>
      </w:r>
    </w:p>
    <w:p w14:paraId="135F3220" w14:textId="77777777" w:rsidR="00613998" w:rsidRPr="00ED7EFA" w:rsidRDefault="00613998" w:rsidP="00613998">
      <w:pPr>
        <w:pStyle w:val="Body"/>
        <w:tabs>
          <w:tab w:val="left" w:pos="360"/>
        </w:tabs>
        <w:spacing w:line="360" w:lineRule="auto"/>
        <w:ind w:left="360" w:right="57"/>
        <w:jc w:val="both"/>
        <w:rPr>
          <w:rFonts w:eastAsiaTheme="minorHAnsi" w:cs="Arial"/>
          <w:b/>
          <w:sz w:val="24"/>
          <w:szCs w:val="24"/>
          <w:lang w:val="es-MX"/>
        </w:rPr>
      </w:pPr>
    </w:p>
    <w:p w14:paraId="4612A67A" w14:textId="77777777" w:rsidR="00613998" w:rsidRPr="00ED7EFA" w:rsidRDefault="00613998" w:rsidP="00613998">
      <w:pPr>
        <w:widowControl/>
        <w:spacing w:after="160" w:line="360" w:lineRule="auto"/>
        <w:rPr>
          <w:rFonts w:ascii="Arial" w:hAnsi="Arial" w:cs="Arial"/>
          <w:b/>
          <w:sz w:val="24"/>
          <w:szCs w:val="24"/>
          <w:lang w:val="es-MX"/>
        </w:rPr>
      </w:pPr>
      <w:r w:rsidRPr="00ED7EFA">
        <w:rPr>
          <w:rFonts w:ascii="Arial" w:hAnsi="Arial" w:cs="Arial"/>
          <w:b/>
          <w:sz w:val="24"/>
          <w:szCs w:val="24"/>
          <w:lang w:val="es-MX"/>
        </w:rPr>
        <w:t>INGRESOS FISCALES</w:t>
      </w:r>
    </w:p>
    <w:p w14:paraId="548980A5" w14:textId="77777777" w:rsidR="00613998" w:rsidRPr="00ED7EFA" w:rsidRDefault="00BA745A" w:rsidP="00BA745A">
      <w:pPr>
        <w:pStyle w:val="Body"/>
        <w:numPr>
          <w:ilvl w:val="0"/>
          <w:numId w:val="22"/>
        </w:numPr>
        <w:tabs>
          <w:tab w:val="left" w:pos="426"/>
        </w:tabs>
        <w:spacing w:line="360" w:lineRule="auto"/>
        <w:ind w:right="58"/>
        <w:jc w:val="both"/>
        <w:rPr>
          <w:rFonts w:eastAsiaTheme="minorHAnsi" w:cs="Arial"/>
          <w:sz w:val="24"/>
          <w:szCs w:val="24"/>
          <w:lang w:val="es-MX"/>
        </w:rPr>
      </w:pPr>
      <w:r w:rsidRPr="00ED7EFA">
        <w:rPr>
          <w:rFonts w:eastAsiaTheme="minorHAnsi" w:cs="Arial"/>
          <w:sz w:val="24"/>
          <w:szCs w:val="24"/>
          <w:lang w:val="es-MX"/>
        </w:rPr>
        <w:t xml:space="preserve">    </w:t>
      </w:r>
      <w:r w:rsidR="00613998" w:rsidRPr="00ED7EFA">
        <w:rPr>
          <w:rFonts w:eastAsiaTheme="minorHAnsi" w:cs="Arial"/>
          <w:sz w:val="24"/>
          <w:szCs w:val="24"/>
          <w:lang w:val="es-MX"/>
        </w:rPr>
        <w:t xml:space="preserve">La Dirección de Finanzas, </w:t>
      </w:r>
      <w:r w:rsidR="005D4D9C" w:rsidRPr="00ED7EFA">
        <w:rPr>
          <w:rFonts w:eastAsiaTheme="minorHAnsi" w:cs="Arial"/>
          <w:sz w:val="24"/>
          <w:szCs w:val="24"/>
          <w:lang w:val="es-MX"/>
        </w:rPr>
        <w:t>notificará</w:t>
      </w:r>
      <w:r w:rsidR="00613998" w:rsidRPr="00ED7EFA">
        <w:rPr>
          <w:rFonts w:eastAsiaTheme="minorHAnsi" w:cs="Arial"/>
          <w:sz w:val="24"/>
          <w:szCs w:val="24"/>
          <w:lang w:val="es-MX"/>
        </w:rPr>
        <w:t xml:space="preserve"> al Departamento de Tesorería con  carácter obligatorio todas las ministraciones solicitadas a SAGARPA.</w:t>
      </w:r>
    </w:p>
    <w:p w14:paraId="3A190A1E" w14:textId="77777777" w:rsidR="00613998" w:rsidRPr="00ED7EFA" w:rsidRDefault="00613998" w:rsidP="00613998">
      <w:pPr>
        <w:pStyle w:val="Body"/>
        <w:tabs>
          <w:tab w:val="left" w:pos="426"/>
        </w:tabs>
        <w:spacing w:line="360" w:lineRule="auto"/>
        <w:ind w:right="58"/>
        <w:jc w:val="both"/>
        <w:rPr>
          <w:rFonts w:eastAsiaTheme="minorHAnsi" w:cs="Arial"/>
          <w:sz w:val="24"/>
          <w:szCs w:val="24"/>
          <w:lang w:val="es-MX"/>
        </w:rPr>
      </w:pPr>
    </w:p>
    <w:p w14:paraId="6DA5E202" w14:textId="77777777" w:rsidR="00613998" w:rsidRPr="00ED7EFA" w:rsidRDefault="00BA745A" w:rsidP="00BA745A">
      <w:pPr>
        <w:pStyle w:val="Body"/>
        <w:numPr>
          <w:ilvl w:val="0"/>
          <w:numId w:val="22"/>
        </w:numPr>
        <w:tabs>
          <w:tab w:val="left" w:pos="426"/>
        </w:tabs>
        <w:spacing w:line="360" w:lineRule="auto"/>
        <w:ind w:right="58"/>
        <w:jc w:val="both"/>
        <w:rPr>
          <w:rFonts w:eastAsiaTheme="minorHAnsi" w:cs="Arial"/>
          <w:sz w:val="24"/>
          <w:szCs w:val="24"/>
          <w:lang w:val="es-MX"/>
        </w:rPr>
      </w:pPr>
      <w:r w:rsidRPr="00ED7EFA">
        <w:rPr>
          <w:rFonts w:eastAsiaTheme="minorHAnsi" w:cs="Arial"/>
          <w:sz w:val="24"/>
          <w:szCs w:val="24"/>
          <w:lang w:val="es-MX"/>
        </w:rPr>
        <w:t xml:space="preserve">    </w:t>
      </w:r>
      <w:r w:rsidR="00613998" w:rsidRPr="00ED7EFA">
        <w:rPr>
          <w:rFonts w:eastAsiaTheme="minorHAnsi" w:cs="Arial"/>
          <w:sz w:val="24"/>
          <w:szCs w:val="24"/>
          <w:lang w:val="es-MX"/>
        </w:rPr>
        <w:t>El Departamento de Tesorería, es el úni</w:t>
      </w:r>
      <w:r w:rsidR="005D4D9C" w:rsidRPr="00ED7EFA">
        <w:rPr>
          <w:rFonts w:eastAsiaTheme="minorHAnsi" w:cs="Arial"/>
          <w:sz w:val="24"/>
          <w:szCs w:val="24"/>
          <w:lang w:val="es-MX"/>
        </w:rPr>
        <w:t>co conducto por el que se reciban</w:t>
      </w:r>
      <w:r w:rsidR="00613998" w:rsidRPr="00ED7EFA">
        <w:rPr>
          <w:rFonts w:eastAsiaTheme="minorHAnsi" w:cs="Arial"/>
          <w:sz w:val="24"/>
          <w:szCs w:val="24"/>
          <w:lang w:val="es-MX"/>
        </w:rPr>
        <w:t xml:space="preserve"> vía transferencia electrónica, los Ingresos por Subsidios Federales y por lo cual </w:t>
      </w:r>
      <w:r w:rsidR="005D4D9C" w:rsidRPr="00ED7EFA">
        <w:rPr>
          <w:rFonts w:eastAsiaTheme="minorHAnsi" w:cs="Arial"/>
          <w:sz w:val="24"/>
          <w:szCs w:val="24"/>
          <w:lang w:val="es-MX"/>
        </w:rPr>
        <w:t>elaborará</w:t>
      </w:r>
      <w:r w:rsidR="00613998" w:rsidRPr="00ED7EFA">
        <w:rPr>
          <w:rFonts w:eastAsiaTheme="minorHAnsi" w:cs="Arial"/>
          <w:sz w:val="24"/>
          <w:szCs w:val="24"/>
          <w:lang w:val="es-MX"/>
        </w:rPr>
        <w:t xml:space="preserve"> recibo oficial y póliza de ingresos para reconocer la operación</w:t>
      </w:r>
      <w:r w:rsidR="005D4D9C" w:rsidRPr="00ED7EFA">
        <w:rPr>
          <w:rFonts w:eastAsiaTheme="minorHAnsi" w:cs="Arial"/>
          <w:sz w:val="24"/>
          <w:szCs w:val="24"/>
          <w:lang w:val="es-MX"/>
        </w:rPr>
        <w:t>,</w:t>
      </w:r>
      <w:r w:rsidR="00613998" w:rsidRPr="00ED7EFA">
        <w:rPr>
          <w:rFonts w:eastAsiaTheme="minorHAnsi" w:cs="Arial"/>
          <w:sz w:val="24"/>
          <w:szCs w:val="24"/>
          <w:lang w:val="es-MX"/>
        </w:rPr>
        <w:t xml:space="preserve">  integrándole la documentación soporte.</w:t>
      </w:r>
    </w:p>
    <w:p w14:paraId="0FDC6103" w14:textId="77777777" w:rsidR="00613998" w:rsidRPr="00ED7EFA" w:rsidRDefault="00613998" w:rsidP="00613998">
      <w:pPr>
        <w:pStyle w:val="Prrafodelista"/>
        <w:rPr>
          <w:rFonts w:ascii="Arial" w:hAnsi="Arial" w:cs="Arial"/>
          <w:sz w:val="24"/>
          <w:szCs w:val="24"/>
          <w:lang w:val="es-MX"/>
        </w:rPr>
      </w:pPr>
    </w:p>
    <w:p w14:paraId="1482745A" w14:textId="77777777" w:rsidR="00613998" w:rsidRPr="00ED7EFA" w:rsidRDefault="00613998" w:rsidP="00613998">
      <w:pPr>
        <w:pStyle w:val="Body"/>
        <w:tabs>
          <w:tab w:val="left" w:pos="426"/>
        </w:tabs>
        <w:spacing w:line="360" w:lineRule="auto"/>
        <w:ind w:right="58"/>
        <w:jc w:val="both"/>
        <w:rPr>
          <w:rFonts w:eastAsiaTheme="minorHAnsi" w:cs="Arial"/>
          <w:sz w:val="24"/>
          <w:szCs w:val="24"/>
          <w:lang w:val="es-MX"/>
        </w:rPr>
      </w:pPr>
    </w:p>
    <w:p w14:paraId="6BB66660" w14:textId="77777777" w:rsidR="00613998" w:rsidRPr="00ED7EFA" w:rsidRDefault="00613998" w:rsidP="00613998">
      <w:pPr>
        <w:pStyle w:val="Body"/>
        <w:tabs>
          <w:tab w:val="left" w:pos="426"/>
        </w:tabs>
        <w:spacing w:line="360" w:lineRule="auto"/>
        <w:ind w:right="58"/>
        <w:jc w:val="both"/>
        <w:rPr>
          <w:rFonts w:eastAsiaTheme="minorHAnsi" w:cs="Arial"/>
          <w:b/>
          <w:sz w:val="24"/>
          <w:szCs w:val="24"/>
          <w:lang w:val="es-MX"/>
        </w:rPr>
      </w:pPr>
      <w:r w:rsidRPr="00ED7EFA">
        <w:rPr>
          <w:rFonts w:eastAsiaTheme="minorHAnsi" w:cs="Arial"/>
          <w:b/>
          <w:sz w:val="24"/>
          <w:szCs w:val="24"/>
          <w:lang w:val="es-MX"/>
        </w:rPr>
        <w:t>INGRESOS PROPIOS</w:t>
      </w:r>
    </w:p>
    <w:p w14:paraId="4F826E3B" w14:textId="77777777" w:rsidR="00613998" w:rsidRPr="00ED7EFA" w:rsidRDefault="00613998" w:rsidP="00613998">
      <w:pPr>
        <w:pStyle w:val="Body"/>
        <w:tabs>
          <w:tab w:val="left" w:pos="426"/>
        </w:tabs>
        <w:spacing w:line="360" w:lineRule="auto"/>
        <w:ind w:right="58"/>
        <w:jc w:val="both"/>
        <w:rPr>
          <w:rFonts w:eastAsiaTheme="minorHAnsi" w:cs="Arial"/>
          <w:sz w:val="24"/>
          <w:szCs w:val="24"/>
          <w:lang w:val="es-MX"/>
        </w:rPr>
      </w:pPr>
    </w:p>
    <w:p w14:paraId="59CBA2ED" w14:textId="5C03052A" w:rsidR="00613998" w:rsidRPr="00ED7EFA" w:rsidRDefault="00BA745A" w:rsidP="00BA745A">
      <w:pPr>
        <w:pStyle w:val="Body"/>
        <w:numPr>
          <w:ilvl w:val="0"/>
          <w:numId w:val="23"/>
        </w:numPr>
        <w:tabs>
          <w:tab w:val="left" w:pos="426"/>
        </w:tabs>
        <w:spacing w:line="360" w:lineRule="auto"/>
        <w:ind w:right="58"/>
        <w:jc w:val="both"/>
        <w:rPr>
          <w:rFonts w:eastAsiaTheme="minorHAnsi" w:cs="Arial"/>
          <w:sz w:val="24"/>
          <w:szCs w:val="24"/>
          <w:lang w:val="es-MX"/>
        </w:rPr>
      </w:pPr>
      <w:r w:rsidRPr="00ED7EFA">
        <w:rPr>
          <w:rFonts w:eastAsiaTheme="minorHAnsi" w:cs="Arial"/>
          <w:sz w:val="24"/>
          <w:szCs w:val="24"/>
          <w:lang w:val="es-MX"/>
        </w:rPr>
        <w:t xml:space="preserve">    </w:t>
      </w:r>
      <w:r w:rsidR="00613998" w:rsidRPr="00ED7EFA">
        <w:rPr>
          <w:rFonts w:eastAsiaTheme="minorHAnsi" w:cs="Arial"/>
          <w:sz w:val="24"/>
          <w:szCs w:val="24"/>
          <w:lang w:val="es-MX"/>
        </w:rPr>
        <w:t xml:space="preserve">Los </w:t>
      </w:r>
      <w:r w:rsidR="00A71C0F" w:rsidRPr="00ED7EFA">
        <w:rPr>
          <w:rFonts w:eastAsiaTheme="minorHAnsi" w:cs="Arial"/>
          <w:sz w:val="24"/>
          <w:szCs w:val="24"/>
          <w:lang w:val="es-MX"/>
        </w:rPr>
        <w:t xml:space="preserve">Administradores de los </w:t>
      </w:r>
      <w:r w:rsidR="00613998" w:rsidRPr="00ED7EFA">
        <w:rPr>
          <w:rFonts w:eastAsiaTheme="minorHAnsi" w:cs="Arial"/>
          <w:sz w:val="24"/>
          <w:szCs w:val="24"/>
          <w:lang w:val="es-MX"/>
        </w:rPr>
        <w:t xml:space="preserve">Campus, están obligados a reportar al Departamento de Tesorería el total de los recursos propios </w:t>
      </w:r>
      <w:r w:rsidR="005D4D9C" w:rsidRPr="00ED7EFA">
        <w:rPr>
          <w:rFonts w:eastAsiaTheme="minorHAnsi" w:cs="Arial"/>
          <w:sz w:val="24"/>
          <w:szCs w:val="24"/>
          <w:lang w:val="es-MX"/>
        </w:rPr>
        <w:t xml:space="preserve">captados </w:t>
      </w:r>
      <w:r w:rsidR="00613998" w:rsidRPr="00ED7EFA">
        <w:rPr>
          <w:rFonts w:eastAsiaTheme="minorHAnsi" w:cs="Arial"/>
          <w:sz w:val="24"/>
          <w:szCs w:val="24"/>
          <w:lang w:val="es-MX"/>
        </w:rPr>
        <w:t>en forma mensual a más tardar los tres primeros días hábiles de cada mes.</w:t>
      </w:r>
    </w:p>
    <w:p w14:paraId="74364199" w14:textId="77777777" w:rsidR="00613998" w:rsidRPr="00ED7EFA" w:rsidRDefault="00613998" w:rsidP="00613998">
      <w:pPr>
        <w:pStyle w:val="Body"/>
        <w:tabs>
          <w:tab w:val="left" w:pos="426"/>
        </w:tabs>
        <w:spacing w:line="360" w:lineRule="auto"/>
        <w:ind w:left="720" w:right="58"/>
        <w:jc w:val="both"/>
        <w:rPr>
          <w:rFonts w:eastAsiaTheme="minorHAnsi" w:cs="Arial"/>
          <w:sz w:val="24"/>
          <w:szCs w:val="24"/>
          <w:lang w:val="es-MX"/>
        </w:rPr>
      </w:pPr>
    </w:p>
    <w:p w14:paraId="607F932D" w14:textId="77777777" w:rsidR="00613998" w:rsidRPr="00ED7EFA" w:rsidRDefault="00BA745A" w:rsidP="00BA745A">
      <w:pPr>
        <w:pStyle w:val="Body"/>
        <w:numPr>
          <w:ilvl w:val="0"/>
          <w:numId w:val="23"/>
        </w:numPr>
        <w:tabs>
          <w:tab w:val="left" w:pos="426"/>
        </w:tabs>
        <w:spacing w:line="360" w:lineRule="auto"/>
        <w:ind w:right="58"/>
        <w:jc w:val="both"/>
        <w:rPr>
          <w:rFonts w:eastAsiaTheme="minorHAnsi" w:cs="Arial"/>
          <w:sz w:val="24"/>
          <w:szCs w:val="24"/>
          <w:lang w:val="es-MX"/>
        </w:rPr>
      </w:pPr>
      <w:r w:rsidRPr="00ED7EFA">
        <w:rPr>
          <w:rFonts w:eastAsiaTheme="minorHAnsi" w:cs="Arial"/>
          <w:sz w:val="24"/>
          <w:szCs w:val="24"/>
          <w:lang w:val="es-MX"/>
        </w:rPr>
        <w:t xml:space="preserve">    </w:t>
      </w:r>
      <w:r w:rsidR="00613998" w:rsidRPr="00ED7EFA">
        <w:rPr>
          <w:rFonts w:eastAsiaTheme="minorHAnsi" w:cs="Arial"/>
          <w:sz w:val="24"/>
          <w:szCs w:val="24"/>
          <w:lang w:val="es-MX"/>
        </w:rPr>
        <w:t>Todo recurso que se reciba en las cuentas bancarias deberá estar soportado por la ficha de depósito legible o el comprobante de la transferencia recibida para ser identificado dentro del estado de cuenta bancario.</w:t>
      </w:r>
    </w:p>
    <w:p w14:paraId="193E0449" w14:textId="77777777" w:rsidR="00613998" w:rsidRPr="00ED7EFA" w:rsidRDefault="00613998" w:rsidP="00613998">
      <w:pPr>
        <w:pStyle w:val="Body"/>
        <w:tabs>
          <w:tab w:val="left" w:pos="426"/>
        </w:tabs>
        <w:spacing w:line="360" w:lineRule="auto"/>
        <w:ind w:right="58"/>
        <w:jc w:val="both"/>
        <w:rPr>
          <w:rFonts w:eastAsiaTheme="minorHAnsi" w:cs="Arial"/>
          <w:sz w:val="24"/>
          <w:szCs w:val="24"/>
          <w:lang w:val="es-MX"/>
        </w:rPr>
      </w:pPr>
    </w:p>
    <w:p w14:paraId="7B371D50" w14:textId="77777777" w:rsidR="00613998" w:rsidRPr="00ED7EFA" w:rsidRDefault="00BA745A" w:rsidP="00BA745A">
      <w:pPr>
        <w:pStyle w:val="Body"/>
        <w:numPr>
          <w:ilvl w:val="0"/>
          <w:numId w:val="23"/>
        </w:numPr>
        <w:tabs>
          <w:tab w:val="left" w:pos="360"/>
        </w:tabs>
        <w:spacing w:line="360" w:lineRule="auto"/>
        <w:ind w:right="59"/>
        <w:jc w:val="both"/>
        <w:rPr>
          <w:rFonts w:eastAsiaTheme="minorHAnsi" w:cs="Arial"/>
          <w:sz w:val="24"/>
          <w:szCs w:val="24"/>
          <w:lang w:val="es-MX"/>
        </w:rPr>
      </w:pPr>
      <w:r w:rsidRPr="00ED7EFA">
        <w:rPr>
          <w:rFonts w:eastAsiaTheme="minorHAnsi" w:cs="Arial"/>
          <w:sz w:val="24"/>
          <w:szCs w:val="24"/>
          <w:lang w:val="es-MX"/>
        </w:rPr>
        <w:t xml:space="preserve">     </w:t>
      </w:r>
      <w:r w:rsidR="00613998" w:rsidRPr="00ED7EFA">
        <w:rPr>
          <w:rFonts w:eastAsiaTheme="minorHAnsi" w:cs="Arial"/>
          <w:sz w:val="24"/>
          <w:szCs w:val="24"/>
          <w:lang w:val="es-MX"/>
        </w:rPr>
        <w:t>El Campus que no perciba ingresos por recursos propios, debe dar a conocer al Departamento de Tesorería en forma oficial dicha situación.</w:t>
      </w:r>
    </w:p>
    <w:p w14:paraId="0C6C7A21" w14:textId="77777777" w:rsidR="00613998" w:rsidRPr="00ED7EFA" w:rsidRDefault="00613998" w:rsidP="00613998">
      <w:pPr>
        <w:pStyle w:val="Body"/>
        <w:tabs>
          <w:tab w:val="left" w:pos="360"/>
        </w:tabs>
        <w:spacing w:line="360" w:lineRule="auto"/>
        <w:ind w:right="59"/>
        <w:jc w:val="both"/>
        <w:rPr>
          <w:rFonts w:eastAsiaTheme="minorHAnsi" w:cs="Arial"/>
          <w:sz w:val="24"/>
          <w:szCs w:val="24"/>
          <w:lang w:val="es-MX"/>
        </w:rPr>
      </w:pPr>
    </w:p>
    <w:p w14:paraId="38960567" w14:textId="77777777" w:rsidR="00613998" w:rsidRPr="00ED7EFA" w:rsidRDefault="00613998" w:rsidP="00BA745A">
      <w:pPr>
        <w:pStyle w:val="Prrafodelista"/>
        <w:widowControl/>
        <w:numPr>
          <w:ilvl w:val="0"/>
          <w:numId w:val="23"/>
        </w:numPr>
        <w:spacing w:after="160" w:line="360" w:lineRule="auto"/>
        <w:jc w:val="both"/>
        <w:rPr>
          <w:rFonts w:ascii="Arial" w:hAnsi="Arial" w:cs="Arial"/>
          <w:sz w:val="24"/>
          <w:szCs w:val="24"/>
          <w:lang w:val="es-MX"/>
        </w:rPr>
      </w:pPr>
      <w:r w:rsidRPr="00ED7EFA">
        <w:rPr>
          <w:rFonts w:ascii="Arial" w:hAnsi="Arial" w:cs="Arial"/>
          <w:sz w:val="24"/>
          <w:szCs w:val="24"/>
          <w:lang w:val="es-MX"/>
        </w:rPr>
        <w:lastRenderedPageBreak/>
        <w:t>Es responsabilidad de los Campus el ejercicio de los recursos recibidos por ingresos propios.</w:t>
      </w:r>
    </w:p>
    <w:p w14:paraId="6E5A09D8" w14:textId="77777777" w:rsidR="00613998" w:rsidRPr="00ED7EFA" w:rsidRDefault="00613998" w:rsidP="00613998">
      <w:pPr>
        <w:pStyle w:val="Prrafodelista"/>
        <w:rPr>
          <w:rFonts w:ascii="Arial" w:hAnsi="Arial" w:cs="Arial"/>
          <w:sz w:val="24"/>
          <w:szCs w:val="24"/>
          <w:lang w:val="es-MX"/>
        </w:rPr>
      </w:pPr>
    </w:p>
    <w:p w14:paraId="0F38A3F9" w14:textId="77777777" w:rsidR="00613998" w:rsidRPr="00ED7EFA" w:rsidRDefault="00613998" w:rsidP="00BA745A">
      <w:pPr>
        <w:pStyle w:val="Prrafodelista"/>
        <w:widowControl/>
        <w:numPr>
          <w:ilvl w:val="0"/>
          <w:numId w:val="23"/>
        </w:numPr>
        <w:spacing w:after="160" w:line="360" w:lineRule="auto"/>
        <w:jc w:val="both"/>
        <w:rPr>
          <w:rFonts w:ascii="Arial" w:hAnsi="Arial" w:cs="Arial"/>
          <w:sz w:val="24"/>
          <w:szCs w:val="24"/>
          <w:lang w:val="es-MX"/>
        </w:rPr>
      </w:pPr>
      <w:r w:rsidRPr="00ED7EFA">
        <w:rPr>
          <w:rFonts w:ascii="Arial" w:hAnsi="Arial" w:cs="Arial"/>
          <w:sz w:val="24"/>
          <w:szCs w:val="24"/>
          <w:lang w:val="es-MX"/>
        </w:rPr>
        <w:t>La solicitud de recibos oficiales y de caja deberá ser respaldado por la documentación que ampare la operación.</w:t>
      </w:r>
    </w:p>
    <w:p w14:paraId="0AF74EB8" w14:textId="77777777" w:rsidR="00613998" w:rsidRPr="00ED7EFA" w:rsidRDefault="00613998" w:rsidP="00613998">
      <w:pPr>
        <w:pStyle w:val="Body"/>
        <w:tabs>
          <w:tab w:val="left" w:pos="426"/>
        </w:tabs>
        <w:spacing w:line="360" w:lineRule="auto"/>
        <w:ind w:left="360" w:right="58"/>
        <w:jc w:val="both"/>
        <w:rPr>
          <w:rFonts w:eastAsiaTheme="minorHAnsi" w:cs="Arial"/>
          <w:sz w:val="24"/>
          <w:szCs w:val="24"/>
          <w:lang w:val="es-MX"/>
        </w:rPr>
      </w:pPr>
    </w:p>
    <w:p w14:paraId="4C93925B" w14:textId="79B660B3" w:rsidR="00613998" w:rsidRPr="00ED7EFA" w:rsidRDefault="00A71C0F" w:rsidP="00613998">
      <w:pPr>
        <w:pStyle w:val="Body"/>
        <w:tabs>
          <w:tab w:val="left" w:pos="426"/>
        </w:tabs>
        <w:spacing w:line="360" w:lineRule="auto"/>
        <w:ind w:left="360" w:right="58"/>
        <w:jc w:val="both"/>
        <w:rPr>
          <w:rFonts w:eastAsiaTheme="minorHAnsi" w:cs="Arial"/>
          <w:b/>
          <w:sz w:val="24"/>
          <w:szCs w:val="24"/>
          <w:lang w:val="es-MX"/>
        </w:rPr>
      </w:pPr>
      <w:r w:rsidRPr="00ED7EFA">
        <w:rPr>
          <w:rFonts w:eastAsiaTheme="minorHAnsi" w:cs="Arial"/>
          <w:b/>
          <w:sz w:val="24"/>
          <w:szCs w:val="24"/>
          <w:lang w:val="es-MX"/>
        </w:rPr>
        <w:t>INGRESOS POR PROYECTOS</w:t>
      </w:r>
      <w:r w:rsidR="00613998" w:rsidRPr="00ED7EFA">
        <w:rPr>
          <w:rFonts w:eastAsiaTheme="minorHAnsi" w:cs="Arial"/>
          <w:b/>
          <w:sz w:val="24"/>
          <w:szCs w:val="24"/>
          <w:lang w:val="es-MX"/>
        </w:rPr>
        <w:t>.</w:t>
      </w:r>
    </w:p>
    <w:p w14:paraId="546278A9" w14:textId="77777777" w:rsidR="00613998" w:rsidRPr="00ED7EFA" w:rsidRDefault="00613998" w:rsidP="00613998">
      <w:pPr>
        <w:pStyle w:val="Prrafodelista"/>
        <w:spacing w:line="360" w:lineRule="auto"/>
        <w:jc w:val="both"/>
        <w:rPr>
          <w:rFonts w:ascii="Arial" w:hAnsi="Arial" w:cs="Arial"/>
          <w:sz w:val="24"/>
          <w:szCs w:val="24"/>
          <w:lang w:val="es-MX"/>
        </w:rPr>
      </w:pPr>
    </w:p>
    <w:p w14:paraId="1090DA40" w14:textId="1410F215" w:rsidR="00A90986" w:rsidRPr="00ED7EFA" w:rsidRDefault="00BA745A" w:rsidP="00A90986">
      <w:pPr>
        <w:pStyle w:val="Body"/>
        <w:numPr>
          <w:ilvl w:val="0"/>
          <w:numId w:val="24"/>
        </w:numPr>
        <w:tabs>
          <w:tab w:val="left" w:pos="360"/>
        </w:tabs>
        <w:spacing w:line="360" w:lineRule="auto"/>
        <w:ind w:right="57"/>
        <w:jc w:val="both"/>
        <w:rPr>
          <w:rFonts w:eastAsiaTheme="minorHAnsi" w:cs="Arial"/>
          <w:sz w:val="24"/>
          <w:szCs w:val="24"/>
          <w:lang w:val="es-MX"/>
        </w:rPr>
      </w:pPr>
      <w:r w:rsidRPr="00ED7EFA">
        <w:rPr>
          <w:rFonts w:eastAsiaTheme="minorHAnsi" w:cs="Arial"/>
          <w:sz w:val="24"/>
          <w:szCs w:val="24"/>
          <w:lang w:val="es-MX"/>
        </w:rPr>
        <w:t xml:space="preserve">    </w:t>
      </w:r>
      <w:r w:rsidR="00613998" w:rsidRPr="00ED7EFA">
        <w:rPr>
          <w:rFonts w:eastAsiaTheme="minorHAnsi" w:cs="Arial"/>
          <w:sz w:val="24"/>
          <w:szCs w:val="24"/>
          <w:lang w:val="es-MX"/>
        </w:rPr>
        <w:t xml:space="preserve">El responsable del proyecto  está obligado a solicitar por oficio al </w:t>
      </w:r>
      <w:r w:rsidR="008D4187" w:rsidRPr="00ED7EFA">
        <w:rPr>
          <w:rFonts w:eastAsiaTheme="minorHAnsi" w:cs="Arial"/>
          <w:sz w:val="24"/>
          <w:szCs w:val="24"/>
          <w:lang w:val="es-MX"/>
        </w:rPr>
        <w:t>Fideicomiso</w:t>
      </w:r>
      <w:r w:rsidR="00881114" w:rsidRPr="00ED7EFA">
        <w:rPr>
          <w:rFonts w:eastAsiaTheme="minorHAnsi" w:cs="Arial"/>
          <w:sz w:val="24"/>
          <w:szCs w:val="24"/>
          <w:lang w:val="es-MX"/>
        </w:rPr>
        <w:t xml:space="preserve"> y a su vez a la Secretarí</w:t>
      </w:r>
      <w:r w:rsidR="00613998" w:rsidRPr="00ED7EFA">
        <w:rPr>
          <w:rFonts w:eastAsiaTheme="minorHAnsi" w:cs="Arial"/>
          <w:sz w:val="24"/>
          <w:szCs w:val="24"/>
          <w:lang w:val="es-MX"/>
        </w:rPr>
        <w:t>a Administrativa, la elaboración de un recibo oficial por el ingre</w:t>
      </w:r>
      <w:r w:rsidR="00A90986" w:rsidRPr="00ED7EFA">
        <w:rPr>
          <w:rFonts w:eastAsiaTheme="minorHAnsi" w:cs="Arial"/>
          <w:sz w:val="24"/>
          <w:szCs w:val="24"/>
          <w:lang w:val="es-MX"/>
        </w:rPr>
        <w:t xml:space="preserve">so que se obtendrá del proyecto, dicho recibo oficial deberá ser comprobado 15 </w:t>
      </w:r>
      <w:r w:rsidR="00613998" w:rsidRPr="00ED7EFA">
        <w:rPr>
          <w:rFonts w:eastAsiaTheme="minorHAnsi" w:cs="Arial"/>
          <w:sz w:val="24"/>
          <w:szCs w:val="24"/>
          <w:lang w:val="es-MX"/>
        </w:rPr>
        <w:t xml:space="preserve"> </w:t>
      </w:r>
      <w:r w:rsidR="00A90986" w:rsidRPr="00ED7EFA">
        <w:rPr>
          <w:rFonts w:eastAsiaTheme="minorHAnsi" w:cs="Arial"/>
          <w:sz w:val="24"/>
          <w:szCs w:val="24"/>
          <w:lang w:val="es-MX"/>
        </w:rPr>
        <w:t>días hábiles después de la expedición del mismos, de no ser así tendrán que informar el status en que se encuentran o de lo contrario el Departamento de Tesorería  procederá a su cancelación en forma automática.</w:t>
      </w:r>
    </w:p>
    <w:p w14:paraId="201FAE3C" w14:textId="77777777" w:rsidR="00613998" w:rsidRPr="00ED7EFA" w:rsidRDefault="00613998" w:rsidP="00613998">
      <w:pPr>
        <w:pStyle w:val="Body"/>
        <w:tabs>
          <w:tab w:val="left" w:pos="426"/>
        </w:tabs>
        <w:spacing w:line="360" w:lineRule="auto"/>
        <w:ind w:left="360" w:right="56"/>
        <w:jc w:val="both"/>
        <w:rPr>
          <w:rFonts w:eastAsiaTheme="minorHAnsi" w:cs="Arial"/>
          <w:sz w:val="24"/>
          <w:szCs w:val="24"/>
          <w:lang w:val="es-MX"/>
        </w:rPr>
      </w:pPr>
    </w:p>
    <w:p w14:paraId="7A6C0790" w14:textId="77777777" w:rsidR="00613998" w:rsidRPr="00ED7EFA" w:rsidRDefault="00BA745A" w:rsidP="00BA745A">
      <w:pPr>
        <w:pStyle w:val="Body"/>
        <w:numPr>
          <w:ilvl w:val="0"/>
          <w:numId w:val="24"/>
        </w:numPr>
        <w:tabs>
          <w:tab w:val="left" w:pos="426"/>
        </w:tabs>
        <w:spacing w:line="360" w:lineRule="auto"/>
        <w:ind w:right="56"/>
        <w:jc w:val="both"/>
        <w:rPr>
          <w:rFonts w:eastAsiaTheme="minorHAnsi" w:cs="Arial"/>
          <w:sz w:val="24"/>
          <w:szCs w:val="24"/>
          <w:lang w:val="es-MX"/>
        </w:rPr>
      </w:pPr>
      <w:r w:rsidRPr="00ED7EFA">
        <w:rPr>
          <w:rFonts w:eastAsiaTheme="minorHAnsi" w:cs="Arial"/>
          <w:sz w:val="24"/>
          <w:szCs w:val="24"/>
          <w:lang w:val="es-MX"/>
        </w:rPr>
        <w:t xml:space="preserve">    </w:t>
      </w:r>
      <w:r w:rsidR="00613998" w:rsidRPr="00ED7EFA">
        <w:rPr>
          <w:rFonts w:eastAsiaTheme="minorHAnsi" w:cs="Arial"/>
          <w:sz w:val="24"/>
          <w:szCs w:val="24"/>
          <w:lang w:val="es-MX"/>
        </w:rPr>
        <w:t>La Secretaria Administrativa por oficio dará la instrucción a la Dirección de Finanzas para la elaboración del recibo oficial indicando todos los datos del proyecto se lo solicite.</w:t>
      </w:r>
    </w:p>
    <w:p w14:paraId="1D6B225D" w14:textId="77777777" w:rsidR="00613998" w:rsidRPr="00ED7EFA" w:rsidRDefault="00613998" w:rsidP="00613998">
      <w:pPr>
        <w:rPr>
          <w:rFonts w:ascii="Arial" w:hAnsi="Arial" w:cs="Arial"/>
          <w:sz w:val="24"/>
          <w:szCs w:val="24"/>
          <w:lang w:val="es-MX"/>
        </w:rPr>
      </w:pPr>
    </w:p>
    <w:p w14:paraId="7B27573A" w14:textId="77777777" w:rsidR="00613998" w:rsidRPr="00ED7EFA" w:rsidRDefault="00613998" w:rsidP="00613998">
      <w:pPr>
        <w:pStyle w:val="Prrafodelista"/>
        <w:rPr>
          <w:rFonts w:ascii="Arial" w:hAnsi="Arial" w:cs="Arial"/>
          <w:sz w:val="24"/>
          <w:szCs w:val="24"/>
          <w:lang w:val="es-MX"/>
        </w:rPr>
      </w:pPr>
    </w:p>
    <w:p w14:paraId="2F4A4AC7" w14:textId="47918140" w:rsidR="00613998" w:rsidRPr="00ED7EFA" w:rsidRDefault="00BA745A" w:rsidP="00BA745A">
      <w:pPr>
        <w:pStyle w:val="Body"/>
        <w:numPr>
          <w:ilvl w:val="0"/>
          <w:numId w:val="24"/>
        </w:numPr>
        <w:tabs>
          <w:tab w:val="left" w:pos="360"/>
        </w:tabs>
        <w:spacing w:line="360" w:lineRule="auto"/>
        <w:ind w:right="57"/>
        <w:jc w:val="both"/>
        <w:rPr>
          <w:rFonts w:eastAsiaTheme="minorHAnsi" w:cs="Arial"/>
          <w:sz w:val="24"/>
          <w:szCs w:val="24"/>
          <w:lang w:val="es-MX"/>
        </w:rPr>
      </w:pPr>
      <w:r w:rsidRPr="00ED7EFA">
        <w:rPr>
          <w:rFonts w:eastAsiaTheme="minorHAnsi" w:cs="Arial"/>
          <w:sz w:val="24"/>
          <w:szCs w:val="24"/>
          <w:lang w:val="es-MX"/>
        </w:rPr>
        <w:t xml:space="preserve">     </w:t>
      </w:r>
      <w:r w:rsidR="00613998" w:rsidRPr="00ED7EFA">
        <w:rPr>
          <w:rFonts w:eastAsiaTheme="minorHAnsi" w:cs="Arial"/>
          <w:sz w:val="24"/>
          <w:szCs w:val="24"/>
          <w:lang w:val="es-MX"/>
        </w:rPr>
        <w:t xml:space="preserve">Una vez que el depósito </w:t>
      </w:r>
      <w:r w:rsidR="00A90986" w:rsidRPr="00ED7EFA">
        <w:rPr>
          <w:rFonts w:eastAsiaTheme="minorHAnsi" w:cs="Arial"/>
          <w:sz w:val="24"/>
          <w:szCs w:val="24"/>
          <w:lang w:val="es-MX"/>
        </w:rPr>
        <w:t xml:space="preserve">se haya recibido en </w:t>
      </w:r>
      <w:r w:rsidR="00613998" w:rsidRPr="00ED7EFA">
        <w:rPr>
          <w:rFonts w:eastAsiaTheme="minorHAnsi" w:cs="Arial"/>
          <w:sz w:val="24"/>
          <w:szCs w:val="24"/>
          <w:lang w:val="es-MX"/>
        </w:rPr>
        <w:t>la cuenta bancaria del Colegio de Postgraduados,</w:t>
      </w:r>
      <w:r w:rsidR="005D4D9C" w:rsidRPr="00ED7EFA">
        <w:rPr>
          <w:rFonts w:eastAsiaTheme="minorHAnsi" w:cs="Arial"/>
          <w:sz w:val="24"/>
          <w:szCs w:val="24"/>
          <w:lang w:val="es-MX"/>
        </w:rPr>
        <w:t xml:space="preserve"> el responsable del proyecto</w:t>
      </w:r>
      <w:r w:rsidR="00613998" w:rsidRPr="00ED7EFA">
        <w:rPr>
          <w:rFonts w:eastAsiaTheme="minorHAnsi" w:cs="Arial"/>
          <w:sz w:val="24"/>
          <w:szCs w:val="24"/>
          <w:lang w:val="es-MX"/>
        </w:rPr>
        <w:t xml:space="preserve"> </w:t>
      </w:r>
      <w:r w:rsidR="005D4D9C" w:rsidRPr="00ED7EFA">
        <w:rPr>
          <w:rFonts w:eastAsiaTheme="minorHAnsi" w:cs="Arial"/>
          <w:sz w:val="24"/>
          <w:szCs w:val="24"/>
          <w:lang w:val="es-MX"/>
        </w:rPr>
        <w:t xml:space="preserve">solicitará al </w:t>
      </w:r>
      <w:r w:rsidR="008D4187" w:rsidRPr="00ED7EFA">
        <w:rPr>
          <w:rFonts w:eastAsiaTheme="minorHAnsi" w:cs="Arial"/>
          <w:sz w:val="24"/>
          <w:szCs w:val="24"/>
          <w:lang w:val="es-MX"/>
        </w:rPr>
        <w:t>Fideicomiso</w:t>
      </w:r>
      <w:r w:rsidR="00613998" w:rsidRPr="00ED7EFA">
        <w:rPr>
          <w:rFonts w:eastAsiaTheme="minorHAnsi" w:cs="Arial"/>
          <w:sz w:val="24"/>
          <w:szCs w:val="24"/>
          <w:lang w:val="es-MX"/>
        </w:rPr>
        <w:t xml:space="preserve"> </w:t>
      </w:r>
      <w:r w:rsidR="005D4D9C" w:rsidRPr="00ED7EFA">
        <w:rPr>
          <w:rFonts w:eastAsiaTheme="minorHAnsi" w:cs="Arial"/>
          <w:sz w:val="24"/>
          <w:szCs w:val="24"/>
          <w:lang w:val="es-MX"/>
        </w:rPr>
        <w:t>el reconocimiento del ingreso</w:t>
      </w:r>
      <w:r w:rsidR="00613998" w:rsidRPr="00ED7EFA">
        <w:rPr>
          <w:rFonts w:eastAsiaTheme="minorHAnsi" w:cs="Arial"/>
          <w:sz w:val="24"/>
          <w:szCs w:val="24"/>
          <w:lang w:val="es-MX"/>
        </w:rPr>
        <w:t xml:space="preserve">. </w:t>
      </w:r>
    </w:p>
    <w:p w14:paraId="50236DC3" w14:textId="77777777" w:rsidR="005D4D9C" w:rsidRPr="00ED7EFA" w:rsidRDefault="005D4D9C" w:rsidP="005D4D9C">
      <w:pPr>
        <w:pStyle w:val="Prrafodelista"/>
        <w:rPr>
          <w:rFonts w:cs="Arial"/>
          <w:sz w:val="24"/>
          <w:szCs w:val="24"/>
          <w:lang w:val="es-MX"/>
        </w:rPr>
      </w:pPr>
    </w:p>
    <w:p w14:paraId="565E699E" w14:textId="77777777" w:rsidR="008F4C9B" w:rsidRPr="00ED7EFA" w:rsidRDefault="008F4C9B" w:rsidP="005D4D9C">
      <w:pPr>
        <w:pStyle w:val="Prrafodelista"/>
        <w:rPr>
          <w:rFonts w:cs="Arial"/>
          <w:sz w:val="24"/>
          <w:szCs w:val="24"/>
          <w:lang w:val="es-MX"/>
        </w:rPr>
      </w:pPr>
    </w:p>
    <w:p w14:paraId="7F06BBE5" w14:textId="77777777" w:rsidR="008F4C9B" w:rsidRPr="00ED7EFA" w:rsidRDefault="008F4C9B" w:rsidP="005D4D9C">
      <w:pPr>
        <w:pStyle w:val="Prrafodelista"/>
        <w:rPr>
          <w:rFonts w:cs="Arial"/>
          <w:sz w:val="24"/>
          <w:szCs w:val="24"/>
          <w:lang w:val="es-MX"/>
        </w:rPr>
      </w:pPr>
    </w:p>
    <w:p w14:paraId="0444180F" w14:textId="77777777" w:rsidR="00A90986" w:rsidRPr="00ED7EFA" w:rsidRDefault="00A90986" w:rsidP="005D4D9C">
      <w:pPr>
        <w:pStyle w:val="Prrafodelista"/>
        <w:rPr>
          <w:rFonts w:cs="Arial"/>
          <w:sz w:val="24"/>
          <w:szCs w:val="24"/>
          <w:lang w:val="es-MX"/>
        </w:rPr>
      </w:pPr>
    </w:p>
    <w:p w14:paraId="435BA8AD" w14:textId="77777777" w:rsidR="00A90986" w:rsidRPr="00ED7EFA" w:rsidRDefault="00A90986" w:rsidP="005D4D9C">
      <w:pPr>
        <w:pStyle w:val="Prrafodelista"/>
        <w:rPr>
          <w:rFonts w:cs="Arial"/>
          <w:sz w:val="24"/>
          <w:szCs w:val="24"/>
          <w:lang w:val="es-MX"/>
        </w:rPr>
      </w:pPr>
    </w:p>
    <w:p w14:paraId="406336CE" w14:textId="77777777" w:rsidR="008F4C9B" w:rsidRPr="00ED7EFA" w:rsidRDefault="008F4C9B" w:rsidP="005D4D9C">
      <w:pPr>
        <w:pStyle w:val="Prrafodelista"/>
        <w:rPr>
          <w:rFonts w:cs="Arial"/>
          <w:sz w:val="24"/>
          <w:szCs w:val="24"/>
          <w:lang w:val="es-MX"/>
        </w:rPr>
      </w:pPr>
    </w:p>
    <w:p w14:paraId="7A36B7E4" w14:textId="77777777" w:rsidR="005D4D9C" w:rsidRPr="00ED7EFA" w:rsidRDefault="005D4D9C" w:rsidP="005D4D9C">
      <w:pPr>
        <w:pStyle w:val="Body"/>
        <w:tabs>
          <w:tab w:val="left" w:pos="360"/>
        </w:tabs>
        <w:spacing w:line="360" w:lineRule="auto"/>
        <w:ind w:right="57"/>
        <w:jc w:val="both"/>
        <w:rPr>
          <w:rFonts w:eastAsiaTheme="minorHAnsi" w:cs="Arial"/>
          <w:sz w:val="24"/>
          <w:szCs w:val="24"/>
          <w:lang w:val="es-MX"/>
        </w:rPr>
      </w:pPr>
    </w:p>
    <w:p w14:paraId="20398ECE" w14:textId="77777777" w:rsidR="005D4D9C" w:rsidRPr="00ED7EFA" w:rsidRDefault="005D4D9C" w:rsidP="005D4D9C">
      <w:pPr>
        <w:pStyle w:val="Body"/>
        <w:tabs>
          <w:tab w:val="left" w:pos="360"/>
        </w:tabs>
        <w:spacing w:line="360" w:lineRule="auto"/>
        <w:ind w:right="57"/>
        <w:jc w:val="both"/>
        <w:rPr>
          <w:rFonts w:eastAsiaTheme="minorHAnsi" w:cs="Arial"/>
          <w:b/>
          <w:sz w:val="24"/>
          <w:szCs w:val="24"/>
          <w:lang w:val="es-MX"/>
        </w:rPr>
      </w:pPr>
      <w:r w:rsidRPr="00ED7EFA">
        <w:rPr>
          <w:rFonts w:eastAsiaTheme="minorHAnsi" w:cs="Arial"/>
          <w:b/>
          <w:sz w:val="24"/>
          <w:szCs w:val="24"/>
          <w:lang w:val="es-MX"/>
        </w:rPr>
        <w:lastRenderedPageBreak/>
        <w:t>OTROS INGRESOS</w:t>
      </w:r>
    </w:p>
    <w:p w14:paraId="5B283ABE" w14:textId="77777777" w:rsidR="005D4D9C" w:rsidRPr="00ED7EFA" w:rsidRDefault="005D4D9C" w:rsidP="005D4D9C">
      <w:pPr>
        <w:pStyle w:val="Body"/>
        <w:tabs>
          <w:tab w:val="left" w:pos="360"/>
        </w:tabs>
        <w:spacing w:line="360" w:lineRule="auto"/>
        <w:ind w:right="57"/>
        <w:jc w:val="both"/>
        <w:rPr>
          <w:rFonts w:eastAsiaTheme="minorHAnsi" w:cs="Arial"/>
          <w:sz w:val="24"/>
          <w:szCs w:val="24"/>
          <w:lang w:val="es-MX"/>
        </w:rPr>
      </w:pPr>
    </w:p>
    <w:p w14:paraId="316276EC" w14:textId="77777777" w:rsidR="005D4D9C" w:rsidRPr="00ED7EFA" w:rsidRDefault="005D4D9C" w:rsidP="005D4D9C">
      <w:pPr>
        <w:pStyle w:val="Body"/>
        <w:numPr>
          <w:ilvl w:val="0"/>
          <w:numId w:val="32"/>
        </w:numPr>
        <w:tabs>
          <w:tab w:val="left" w:pos="360"/>
        </w:tabs>
        <w:spacing w:line="360" w:lineRule="auto"/>
        <w:ind w:right="57"/>
        <w:jc w:val="both"/>
        <w:rPr>
          <w:rFonts w:eastAsiaTheme="minorHAnsi" w:cs="Arial"/>
          <w:sz w:val="24"/>
          <w:szCs w:val="24"/>
          <w:lang w:val="es-MX"/>
        </w:rPr>
      </w:pPr>
      <w:r w:rsidRPr="00ED7EFA">
        <w:rPr>
          <w:rFonts w:eastAsiaTheme="minorHAnsi" w:cs="Arial"/>
          <w:sz w:val="24"/>
          <w:szCs w:val="24"/>
          <w:lang w:val="es-MX"/>
        </w:rPr>
        <w:t xml:space="preserve">     </w:t>
      </w:r>
      <w:r w:rsidR="00613998" w:rsidRPr="00ED7EFA">
        <w:rPr>
          <w:rFonts w:eastAsiaTheme="minorHAnsi" w:cs="Arial"/>
          <w:sz w:val="24"/>
          <w:szCs w:val="24"/>
          <w:lang w:val="es-MX"/>
        </w:rPr>
        <w:t>La Secretaria Administrativa por oficio dará la instrucción a la Dirección de Finanzas para que se identifique el ingreso y se transfiera a la cuenta bancaria del proyecto indicando el folio del recibo oficial  y todos los datos del proyecto necesarios.</w:t>
      </w:r>
    </w:p>
    <w:p w14:paraId="297904CB" w14:textId="77777777" w:rsidR="005D4D9C" w:rsidRPr="00ED7EFA" w:rsidRDefault="005D4D9C" w:rsidP="005D4D9C">
      <w:pPr>
        <w:pStyle w:val="Body"/>
        <w:tabs>
          <w:tab w:val="left" w:pos="360"/>
        </w:tabs>
        <w:spacing w:line="360" w:lineRule="auto"/>
        <w:ind w:left="360" w:right="57"/>
        <w:jc w:val="both"/>
        <w:rPr>
          <w:rFonts w:eastAsiaTheme="minorHAnsi" w:cs="Arial"/>
          <w:sz w:val="24"/>
          <w:szCs w:val="24"/>
          <w:lang w:val="es-MX"/>
        </w:rPr>
      </w:pPr>
    </w:p>
    <w:p w14:paraId="22B9970C" w14:textId="64A8BDDE" w:rsidR="005D4D9C" w:rsidRPr="00ED7EFA" w:rsidRDefault="00BA745A" w:rsidP="005D4D9C">
      <w:pPr>
        <w:pStyle w:val="Body"/>
        <w:numPr>
          <w:ilvl w:val="0"/>
          <w:numId w:val="32"/>
        </w:numPr>
        <w:tabs>
          <w:tab w:val="left" w:pos="360"/>
        </w:tabs>
        <w:spacing w:line="360" w:lineRule="auto"/>
        <w:ind w:right="57"/>
        <w:jc w:val="both"/>
        <w:rPr>
          <w:rFonts w:eastAsiaTheme="minorHAnsi" w:cs="Arial"/>
          <w:sz w:val="24"/>
          <w:szCs w:val="24"/>
          <w:lang w:val="es-MX"/>
        </w:rPr>
      </w:pPr>
      <w:r w:rsidRPr="00ED7EFA">
        <w:rPr>
          <w:rFonts w:eastAsiaTheme="minorHAnsi" w:cs="Arial"/>
          <w:sz w:val="24"/>
          <w:szCs w:val="24"/>
          <w:lang w:val="es-MX"/>
        </w:rPr>
        <w:t xml:space="preserve"> </w:t>
      </w:r>
      <w:r w:rsidR="005D4D9C" w:rsidRPr="00ED7EFA">
        <w:rPr>
          <w:rFonts w:eastAsiaTheme="minorHAnsi" w:cs="Arial"/>
          <w:sz w:val="24"/>
          <w:szCs w:val="24"/>
          <w:lang w:val="es-MX"/>
        </w:rPr>
        <w:t xml:space="preserve">    </w:t>
      </w:r>
      <w:r w:rsidR="00613998" w:rsidRPr="00ED7EFA">
        <w:rPr>
          <w:rFonts w:eastAsiaTheme="minorHAnsi" w:cs="Arial"/>
          <w:sz w:val="24"/>
          <w:szCs w:val="24"/>
          <w:lang w:val="es-MX"/>
        </w:rPr>
        <w:t xml:space="preserve">Las </w:t>
      </w:r>
      <w:r w:rsidR="00613998" w:rsidRPr="00ED7EFA">
        <w:rPr>
          <w:rFonts w:cs="Arial"/>
          <w:sz w:val="24"/>
          <w:szCs w:val="24"/>
          <w:lang w:val="es-MX"/>
        </w:rPr>
        <w:t>UBPP´S de la Administraci</w:t>
      </w:r>
      <w:r w:rsidR="005D4D9C" w:rsidRPr="00ED7EFA">
        <w:rPr>
          <w:rFonts w:cs="Arial"/>
          <w:sz w:val="24"/>
          <w:szCs w:val="24"/>
          <w:lang w:val="es-MX"/>
        </w:rPr>
        <w:t>ón Central  debe</w:t>
      </w:r>
      <w:r w:rsidR="00A71C0F" w:rsidRPr="00ED7EFA">
        <w:rPr>
          <w:rFonts w:cs="Arial"/>
          <w:sz w:val="24"/>
          <w:szCs w:val="24"/>
          <w:lang w:val="es-MX"/>
        </w:rPr>
        <w:t>n</w:t>
      </w:r>
      <w:r w:rsidR="005D4D9C" w:rsidRPr="00ED7EFA">
        <w:rPr>
          <w:rFonts w:cs="Arial"/>
          <w:sz w:val="24"/>
          <w:szCs w:val="24"/>
          <w:lang w:val="es-MX"/>
        </w:rPr>
        <w:t xml:space="preserve"> especificar el</w:t>
      </w:r>
      <w:r w:rsidR="00613998" w:rsidRPr="00ED7EFA">
        <w:rPr>
          <w:rFonts w:cs="Arial"/>
          <w:sz w:val="24"/>
          <w:szCs w:val="24"/>
          <w:lang w:val="es-MX"/>
        </w:rPr>
        <w:t xml:space="preserve"> concepto </w:t>
      </w:r>
      <w:r w:rsidR="005D4D9C" w:rsidRPr="00ED7EFA">
        <w:rPr>
          <w:rFonts w:cs="Arial"/>
          <w:sz w:val="24"/>
          <w:szCs w:val="24"/>
          <w:lang w:val="es-MX"/>
        </w:rPr>
        <w:t>del</w:t>
      </w:r>
      <w:r w:rsidR="005D4D9C" w:rsidRPr="00ED7EFA">
        <w:rPr>
          <w:rFonts w:eastAsiaTheme="minorHAnsi" w:cs="Arial"/>
          <w:sz w:val="24"/>
          <w:szCs w:val="24"/>
          <w:lang w:val="es-MX"/>
        </w:rPr>
        <w:t xml:space="preserve"> recurso por oficio describie</w:t>
      </w:r>
      <w:r w:rsidR="00613998" w:rsidRPr="00ED7EFA">
        <w:rPr>
          <w:rFonts w:eastAsiaTheme="minorHAnsi" w:cs="Arial"/>
          <w:sz w:val="24"/>
          <w:szCs w:val="24"/>
          <w:lang w:val="es-MX"/>
        </w:rPr>
        <w:t>ndo a detalle todos los datos necesarios para elaborar recibo de caja.</w:t>
      </w:r>
    </w:p>
    <w:p w14:paraId="44E45CC9" w14:textId="77777777" w:rsidR="005D4D9C" w:rsidRPr="00ED7EFA" w:rsidRDefault="005D4D9C" w:rsidP="005D4D9C">
      <w:pPr>
        <w:pStyle w:val="Prrafodelista"/>
        <w:rPr>
          <w:rFonts w:cs="Arial"/>
          <w:sz w:val="24"/>
          <w:szCs w:val="24"/>
          <w:lang w:val="es-MX"/>
        </w:rPr>
      </w:pPr>
    </w:p>
    <w:p w14:paraId="07C8520E" w14:textId="54989871" w:rsidR="00613998" w:rsidRPr="00ED7EFA" w:rsidRDefault="005D4D9C" w:rsidP="005D4D9C">
      <w:pPr>
        <w:pStyle w:val="Body"/>
        <w:numPr>
          <w:ilvl w:val="0"/>
          <w:numId w:val="32"/>
        </w:numPr>
        <w:tabs>
          <w:tab w:val="left" w:pos="360"/>
        </w:tabs>
        <w:spacing w:line="360" w:lineRule="auto"/>
        <w:ind w:right="57"/>
        <w:jc w:val="both"/>
        <w:rPr>
          <w:rFonts w:eastAsiaTheme="minorHAnsi" w:cs="Arial"/>
          <w:sz w:val="24"/>
          <w:szCs w:val="24"/>
          <w:lang w:val="es-MX"/>
        </w:rPr>
      </w:pPr>
      <w:r w:rsidRPr="00ED7EFA">
        <w:rPr>
          <w:rFonts w:cs="Arial"/>
          <w:sz w:val="24"/>
          <w:szCs w:val="24"/>
          <w:lang w:val="es-MX"/>
        </w:rPr>
        <w:t xml:space="preserve">     </w:t>
      </w:r>
      <w:r w:rsidR="00613998" w:rsidRPr="00ED7EFA">
        <w:rPr>
          <w:rFonts w:cs="Arial"/>
          <w:sz w:val="24"/>
          <w:szCs w:val="24"/>
          <w:lang w:val="es-MX"/>
        </w:rPr>
        <w:t>Los Campus y UBPP´S de la Administración Central deberán de enviar al Departamento de Tesorería todas las retenciones de Impuestos que hayan efectuado en el mes,  a más tardar dentro de los primeros tres días</w:t>
      </w:r>
      <w:r w:rsidR="00BB2B52" w:rsidRPr="00ED7EFA">
        <w:rPr>
          <w:rFonts w:cs="Arial"/>
          <w:sz w:val="24"/>
          <w:szCs w:val="24"/>
          <w:lang w:val="es-MX"/>
        </w:rPr>
        <w:t xml:space="preserve"> hábiles</w:t>
      </w:r>
      <w:r w:rsidR="00613998" w:rsidRPr="00ED7EFA">
        <w:rPr>
          <w:rFonts w:cs="Arial"/>
          <w:sz w:val="24"/>
          <w:szCs w:val="24"/>
          <w:lang w:val="es-MX"/>
        </w:rPr>
        <w:t xml:space="preserve"> de cada mes y en caso de que no se reporte en tiempo y forma los accesorios que se generen estarán a cargo del responsable.</w:t>
      </w:r>
    </w:p>
    <w:p w14:paraId="2B009E0E" w14:textId="77777777" w:rsidR="00613998" w:rsidRPr="00ED7EFA" w:rsidRDefault="00613998" w:rsidP="00613998">
      <w:pPr>
        <w:widowControl/>
        <w:spacing w:after="160" w:line="360" w:lineRule="auto"/>
        <w:rPr>
          <w:rFonts w:ascii="Arial" w:hAnsi="Arial" w:cs="Arial"/>
          <w:sz w:val="24"/>
          <w:szCs w:val="24"/>
          <w:lang w:val="es-MX"/>
        </w:rPr>
      </w:pPr>
      <w:r w:rsidRPr="00ED7EFA">
        <w:rPr>
          <w:rFonts w:ascii="Arial" w:hAnsi="Arial" w:cs="Arial"/>
          <w:sz w:val="24"/>
          <w:szCs w:val="24"/>
          <w:lang w:val="es-MX"/>
        </w:rPr>
        <w:br w:type="page"/>
      </w:r>
    </w:p>
    <w:p w14:paraId="51BC570D" w14:textId="77777777" w:rsidR="00E72FF0" w:rsidRPr="00ED7EFA" w:rsidRDefault="00E72FF0" w:rsidP="00C4135D">
      <w:pPr>
        <w:spacing w:before="10" w:line="360" w:lineRule="auto"/>
        <w:ind w:right="-20"/>
        <w:jc w:val="center"/>
        <w:rPr>
          <w:rFonts w:ascii="Arial" w:eastAsia="Arial" w:hAnsi="Arial" w:cs="Arial"/>
          <w:b/>
          <w:bCs/>
          <w:i/>
          <w:iCs/>
          <w:sz w:val="14"/>
          <w:szCs w:val="14"/>
          <w:lang w:val="es-MX"/>
        </w:rPr>
      </w:pPr>
      <w:r w:rsidRPr="00ED7EFA">
        <w:rPr>
          <w:rFonts w:ascii="Arial" w:eastAsia="Arial" w:hAnsi="Arial" w:cs="Arial"/>
          <w:b/>
          <w:bCs/>
          <w:i/>
          <w:iCs/>
          <w:sz w:val="14"/>
          <w:szCs w:val="14"/>
          <w:lang w:val="es-MX"/>
        </w:rPr>
        <w:lastRenderedPageBreak/>
        <w:t>DESCRIPCION NARRATIVA</w:t>
      </w:r>
    </w:p>
    <w:p w14:paraId="41647101" w14:textId="65EDDDFA" w:rsidR="00E72FF0" w:rsidRPr="00ED7EFA" w:rsidRDefault="00045894" w:rsidP="00C4135D">
      <w:pPr>
        <w:spacing w:before="10" w:line="360" w:lineRule="auto"/>
        <w:ind w:right="-20"/>
        <w:jc w:val="center"/>
        <w:rPr>
          <w:rFonts w:ascii="Arial" w:eastAsia="Arial" w:hAnsi="Arial" w:cs="Arial"/>
          <w:b/>
          <w:bCs/>
          <w:i/>
          <w:iCs/>
          <w:sz w:val="14"/>
          <w:szCs w:val="14"/>
          <w:lang w:val="es-MX"/>
        </w:rPr>
      </w:pPr>
      <w:r>
        <w:rPr>
          <w:noProof/>
          <w:lang w:val="es-MX" w:eastAsia="es-MX"/>
        </w:rPr>
        <mc:AlternateContent>
          <mc:Choice Requires="wps">
            <w:drawing>
              <wp:anchor distT="0" distB="0" distL="114300" distR="114300" simplePos="0" relativeHeight="251721728" behindDoc="0" locked="0" layoutInCell="1" allowOverlap="1" wp14:anchorId="7DC7986A" wp14:editId="31D7CB5C">
                <wp:simplePos x="0" y="0"/>
                <wp:positionH relativeFrom="column">
                  <wp:posOffset>4225290</wp:posOffset>
                </wp:positionH>
                <wp:positionV relativeFrom="paragraph">
                  <wp:posOffset>140970</wp:posOffset>
                </wp:positionV>
                <wp:extent cx="28575" cy="6600825"/>
                <wp:effectExtent l="0" t="0" r="28575" b="28575"/>
                <wp:wrapNone/>
                <wp:docPr id="28" name="Conector recto 28"/>
                <wp:cNvGraphicFramePr/>
                <a:graphic xmlns:a="http://schemas.openxmlformats.org/drawingml/2006/main">
                  <a:graphicData uri="http://schemas.microsoft.com/office/word/2010/wordprocessingShape">
                    <wps:wsp>
                      <wps:cNvCnPr/>
                      <wps:spPr>
                        <a:xfrm flipH="1">
                          <a:off x="0" y="0"/>
                          <a:ext cx="28575" cy="6600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DB9B3B" id="Conector recto 28"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7pt,11.1pt" to="334.95pt,5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" strokecolor="black [3200]" strokeweight=".5pt">
                <v:stroke joinstyle="miter"/>
              </v:line>
            </w:pict>
          </mc:Fallback>
        </mc:AlternateContent>
      </w:r>
      <w:r w:rsidR="00E72FF0" w:rsidRPr="00ED7EFA">
        <w:rPr>
          <w:rFonts w:ascii="Arial" w:eastAsia="Arial" w:hAnsi="Arial" w:cs="Arial"/>
          <w:b/>
          <w:bCs/>
          <w:i/>
          <w:iCs/>
          <w:sz w:val="14"/>
          <w:szCs w:val="14"/>
          <w:lang w:val="es-MX"/>
        </w:rPr>
        <w:t>PROCEDI</w:t>
      </w:r>
      <w:r w:rsidR="00B80FF8" w:rsidRPr="00ED7EFA">
        <w:rPr>
          <w:rFonts w:ascii="Arial" w:eastAsia="Arial" w:hAnsi="Arial" w:cs="Arial"/>
          <w:b/>
          <w:bCs/>
          <w:i/>
          <w:iCs/>
          <w:sz w:val="14"/>
          <w:szCs w:val="14"/>
          <w:lang w:val="es-MX"/>
        </w:rPr>
        <w:t>MIENTO</w:t>
      </w:r>
      <w:proofErr w:type="gramStart"/>
      <w:r w:rsidR="00B80FF8" w:rsidRPr="00ED7EFA">
        <w:rPr>
          <w:rFonts w:ascii="Arial" w:eastAsia="Arial" w:hAnsi="Arial" w:cs="Arial"/>
          <w:b/>
          <w:bCs/>
          <w:i/>
          <w:iCs/>
          <w:sz w:val="14"/>
          <w:szCs w:val="14"/>
          <w:lang w:val="es-MX"/>
        </w:rPr>
        <w:t>:  DFDT02</w:t>
      </w:r>
      <w:proofErr w:type="gramEnd"/>
      <w:r w:rsidR="00B80FF8" w:rsidRPr="00ED7EFA">
        <w:rPr>
          <w:rFonts w:ascii="Arial" w:eastAsia="Arial" w:hAnsi="Arial" w:cs="Arial"/>
          <w:b/>
          <w:bCs/>
          <w:i/>
          <w:iCs/>
          <w:sz w:val="14"/>
          <w:szCs w:val="14"/>
          <w:lang w:val="es-MX"/>
        </w:rPr>
        <w:t>.- INGRESOS</w:t>
      </w:r>
      <w:r w:rsidR="00E72FF0" w:rsidRPr="00ED7EFA">
        <w:rPr>
          <w:rFonts w:ascii="Arial" w:eastAsia="Arial" w:hAnsi="Arial" w:cs="Arial"/>
          <w:b/>
          <w:bCs/>
          <w:i/>
          <w:iCs/>
          <w:sz w:val="14"/>
          <w:szCs w:val="14"/>
          <w:lang w:val="es-MX"/>
        </w:rPr>
        <w:t>.</w:t>
      </w:r>
    </w:p>
    <w:p w14:paraId="455000B0" w14:textId="2AE63870" w:rsidR="00E72FF0" w:rsidRPr="00ED7EFA" w:rsidRDefault="00706E04" w:rsidP="00705CE4">
      <w:pPr>
        <w:spacing w:before="10" w:line="360" w:lineRule="auto"/>
        <w:ind w:right="-20"/>
        <w:jc w:val="center"/>
        <w:rPr>
          <w:rFonts w:ascii="Arial" w:eastAsia="Arial" w:hAnsi="Arial" w:cs="Arial"/>
          <w:b/>
          <w:bCs/>
          <w:i/>
          <w:iCs/>
          <w:sz w:val="14"/>
          <w:szCs w:val="14"/>
          <w:lang w:val="es-MX"/>
        </w:rPr>
      </w:pPr>
      <w:r>
        <w:rPr>
          <w:noProof/>
          <w:lang w:val="es-MX" w:eastAsia="es-MX"/>
        </w:rPr>
        <mc:AlternateContent>
          <mc:Choice Requires="wps">
            <w:drawing>
              <wp:anchor distT="0" distB="0" distL="114300" distR="114300" simplePos="0" relativeHeight="251768832" behindDoc="0" locked="0" layoutInCell="1" allowOverlap="1" wp14:anchorId="5D0FE4F2" wp14:editId="4521B0BB">
                <wp:simplePos x="0" y="0"/>
                <wp:positionH relativeFrom="column">
                  <wp:posOffset>2415540</wp:posOffset>
                </wp:positionH>
                <wp:positionV relativeFrom="paragraph">
                  <wp:posOffset>266700</wp:posOffset>
                </wp:positionV>
                <wp:extent cx="0" cy="6315075"/>
                <wp:effectExtent l="0" t="0" r="19050" b="28575"/>
                <wp:wrapNone/>
                <wp:docPr id="188" name="Conector recto 188"/>
                <wp:cNvGraphicFramePr/>
                <a:graphic xmlns:a="http://schemas.openxmlformats.org/drawingml/2006/main">
                  <a:graphicData uri="http://schemas.microsoft.com/office/word/2010/wordprocessingShape">
                    <wps:wsp>
                      <wps:cNvCnPr/>
                      <wps:spPr>
                        <a:xfrm>
                          <a:off x="0" y="0"/>
                          <a:ext cx="0" cy="6315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53FDF0" id="Conector recto 188"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2pt,21pt" to="190.2pt,5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" strokecolor="black [3200]" strokeweight=".5pt">
                <v:stroke joinstyle="miter"/>
              </v:line>
            </w:pict>
          </mc:Fallback>
        </mc:AlternateContent>
      </w:r>
      <w:r w:rsidR="00045894">
        <w:rPr>
          <w:noProof/>
          <w:lang w:val="es-MX" w:eastAsia="es-MX"/>
        </w:rPr>
        <mc:AlternateContent>
          <mc:Choice Requires="wps">
            <w:drawing>
              <wp:anchor distT="0" distB="0" distL="114300" distR="114300" simplePos="0" relativeHeight="251720704" behindDoc="0" locked="0" layoutInCell="1" allowOverlap="1" wp14:anchorId="2F3FA657" wp14:editId="06521CAC">
                <wp:simplePos x="0" y="0"/>
                <wp:positionH relativeFrom="margin">
                  <wp:align>center</wp:align>
                </wp:positionH>
                <wp:positionV relativeFrom="paragraph">
                  <wp:posOffset>6593840</wp:posOffset>
                </wp:positionV>
                <wp:extent cx="4876800" cy="0"/>
                <wp:effectExtent l="0" t="0" r="19050" b="19050"/>
                <wp:wrapNone/>
                <wp:docPr id="21" name="Conector recto 21"/>
                <wp:cNvGraphicFramePr/>
                <a:graphic xmlns:a="http://schemas.openxmlformats.org/drawingml/2006/main">
                  <a:graphicData uri="http://schemas.microsoft.com/office/word/2010/wordprocessingShape">
                    <wps:wsp>
                      <wps:cNvCnPr/>
                      <wps:spPr>
                        <a:xfrm flipV="1">
                          <a:off x="0" y="0"/>
                          <a:ext cx="487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8E6606" id="Conector recto 21" o:spid="_x0000_s1026" style="position:absolute;flip:y;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19.2pt" to="384pt,5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" strokecolor="black [3200]" strokeweight=".5pt">
                <v:stroke joinstyle="miter"/>
                <w10:wrap anchorx="margin"/>
              </v:line>
            </w:pict>
          </mc:Fallback>
        </mc:AlternateContent>
      </w:r>
      <w:r w:rsidR="00045894">
        <w:rPr>
          <w:noProof/>
          <w:lang w:val="es-MX" w:eastAsia="es-MX"/>
        </w:rPr>
        <mc:AlternateContent>
          <mc:Choice Requires="wps">
            <w:drawing>
              <wp:anchor distT="0" distB="0" distL="114300" distR="114300" simplePos="0" relativeHeight="251718656" behindDoc="0" locked="0" layoutInCell="1" allowOverlap="1" wp14:anchorId="4E9BC681" wp14:editId="4911850A">
                <wp:simplePos x="0" y="0"/>
                <wp:positionH relativeFrom="margin">
                  <wp:posOffset>333375</wp:posOffset>
                </wp:positionH>
                <wp:positionV relativeFrom="paragraph">
                  <wp:posOffset>5060315</wp:posOffset>
                </wp:positionV>
                <wp:extent cx="4876800" cy="0"/>
                <wp:effectExtent l="0" t="0" r="19050" b="19050"/>
                <wp:wrapNone/>
                <wp:docPr id="20" name="Conector recto 20"/>
                <wp:cNvGraphicFramePr/>
                <a:graphic xmlns:a="http://schemas.openxmlformats.org/drawingml/2006/main">
                  <a:graphicData uri="http://schemas.microsoft.com/office/word/2010/wordprocessingShape">
                    <wps:wsp>
                      <wps:cNvCnPr/>
                      <wps:spPr>
                        <a:xfrm flipV="1">
                          <a:off x="0" y="0"/>
                          <a:ext cx="487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33ECC3" id="Conector recto 20" o:spid="_x0000_s1026" style="position:absolute;flip:y;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25pt,398.45pt" to="410.25pt,3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" strokecolor="black [3200]" strokeweight=".5pt">
                <v:stroke joinstyle="miter"/>
                <w10:wrap anchorx="margin"/>
              </v:line>
            </w:pict>
          </mc:Fallback>
        </mc:AlternateContent>
      </w:r>
      <w:r w:rsidR="00045894">
        <w:rPr>
          <w:noProof/>
          <w:lang w:val="es-MX" w:eastAsia="es-MX"/>
        </w:rPr>
        <mc:AlternateContent>
          <mc:Choice Requires="wps">
            <w:drawing>
              <wp:anchor distT="0" distB="0" distL="114300" distR="114300" simplePos="0" relativeHeight="251716608" behindDoc="0" locked="0" layoutInCell="1" allowOverlap="1" wp14:anchorId="1C685C9D" wp14:editId="60DDD7BC">
                <wp:simplePos x="0" y="0"/>
                <wp:positionH relativeFrom="column">
                  <wp:posOffset>339090</wp:posOffset>
                </wp:positionH>
                <wp:positionV relativeFrom="paragraph">
                  <wp:posOffset>2193925</wp:posOffset>
                </wp:positionV>
                <wp:extent cx="4876800" cy="0"/>
                <wp:effectExtent l="0" t="0" r="19050" b="19050"/>
                <wp:wrapNone/>
                <wp:docPr id="19" name="Conector recto 19"/>
                <wp:cNvGraphicFramePr/>
                <a:graphic xmlns:a="http://schemas.openxmlformats.org/drawingml/2006/main">
                  <a:graphicData uri="http://schemas.microsoft.com/office/word/2010/wordprocessingShape">
                    <wps:wsp>
                      <wps:cNvCnPr/>
                      <wps:spPr>
                        <a:xfrm flipV="1">
                          <a:off x="0" y="0"/>
                          <a:ext cx="487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9A6229" id="Conector recto 19"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172.75pt" to="410.7pt,1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" strokecolor="black [3200]" strokeweight=".5pt">
                <v:stroke joinstyle="miter"/>
              </v:line>
            </w:pict>
          </mc:Fallback>
        </mc:AlternateContent>
      </w:r>
      <w:r w:rsidR="00705CE4" w:rsidRPr="00ED7EFA">
        <w:rPr>
          <w:noProof/>
          <w:lang w:val="es-MX" w:eastAsia="es-MX"/>
        </w:rPr>
        <w:drawing>
          <wp:inline distT="0" distB="0" distL="0" distR="0" wp14:anchorId="6A131F26" wp14:editId="06FFAD6D">
            <wp:extent cx="5086350" cy="675323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1235" cy="6759725"/>
                    </a:xfrm>
                    <a:prstGeom prst="rect">
                      <a:avLst/>
                    </a:prstGeom>
                    <a:noFill/>
                    <a:ln>
                      <a:noFill/>
                    </a:ln>
                  </pic:spPr>
                </pic:pic>
              </a:graphicData>
            </a:graphic>
          </wp:inline>
        </w:drawing>
      </w:r>
      <w:r w:rsidR="00E72FF0" w:rsidRPr="00ED7EFA">
        <w:rPr>
          <w:rFonts w:ascii="Arial" w:eastAsia="Arial" w:hAnsi="Arial" w:cs="Arial"/>
          <w:b/>
          <w:bCs/>
          <w:i/>
          <w:iCs/>
          <w:sz w:val="14"/>
          <w:szCs w:val="14"/>
          <w:lang w:val="es-MX"/>
        </w:rPr>
        <w:br w:type="page"/>
      </w:r>
    </w:p>
    <w:p w14:paraId="29374B29" w14:textId="77777777" w:rsidR="00E72FF0" w:rsidRPr="00ED7EFA" w:rsidRDefault="00E72FF0" w:rsidP="00C4135D">
      <w:pPr>
        <w:spacing w:before="10" w:line="360" w:lineRule="auto"/>
        <w:ind w:right="-20"/>
        <w:jc w:val="center"/>
        <w:rPr>
          <w:rFonts w:ascii="Arial" w:eastAsia="Arial" w:hAnsi="Arial" w:cs="Arial"/>
          <w:b/>
          <w:bCs/>
          <w:i/>
          <w:iCs/>
          <w:sz w:val="14"/>
          <w:szCs w:val="14"/>
          <w:lang w:val="es-MX"/>
        </w:rPr>
      </w:pPr>
      <w:r w:rsidRPr="00ED7EFA">
        <w:rPr>
          <w:rFonts w:ascii="Arial" w:eastAsia="Arial" w:hAnsi="Arial" w:cs="Arial"/>
          <w:b/>
          <w:bCs/>
          <w:i/>
          <w:iCs/>
          <w:sz w:val="14"/>
          <w:szCs w:val="14"/>
          <w:lang w:val="es-MX"/>
        </w:rPr>
        <w:lastRenderedPageBreak/>
        <w:t>DESCRIPCION NARRATIVA</w:t>
      </w:r>
    </w:p>
    <w:p w14:paraId="494B3AF6" w14:textId="77777777" w:rsidR="00E72FF0" w:rsidRPr="00ED7EFA" w:rsidRDefault="00E72FF0" w:rsidP="00C4135D">
      <w:pPr>
        <w:spacing w:before="10" w:line="360" w:lineRule="auto"/>
        <w:ind w:right="-20"/>
        <w:jc w:val="center"/>
        <w:rPr>
          <w:rFonts w:ascii="Arial" w:eastAsia="Arial" w:hAnsi="Arial" w:cs="Arial"/>
          <w:b/>
          <w:bCs/>
          <w:i/>
          <w:iCs/>
          <w:sz w:val="14"/>
          <w:szCs w:val="14"/>
          <w:lang w:val="es-MX"/>
        </w:rPr>
      </w:pPr>
      <w:r w:rsidRPr="00ED7EFA">
        <w:rPr>
          <w:rFonts w:ascii="Arial" w:eastAsia="Arial" w:hAnsi="Arial" w:cs="Arial"/>
          <w:b/>
          <w:bCs/>
          <w:i/>
          <w:iCs/>
          <w:sz w:val="14"/>
          <w:szCs w:val="14"/>
          <w:lang w:val="es-MX"/>
        </w:rPr>
        <w:t xml:space="preserve">PROCEDIMIENTO:  DFDT02.- </w:t>
      </w:r>
      <w:r w:rsidR="00B80FF8" w:rsidRPr="00ED7EFA">
        <w:rPr>
          <w:rFonts w:ascii="Arial" w:eastAsia="Arial" w:hAnsi="Arial" w:cs="Arial"/>
          <w:b/>
          <w:bCs/>
          <w:i/>
          <w:iCs/>
          <w:sz w:val="14"/>
          <w:szCs w:val="14"/>
          <w:lang w:val="es-MX"/>
        </w:rPr>
        <w:t xml:space="preserve"> INGRESOS</w:t>
      </w:r>
      <w:r w:rsidR="00BF3BF2" w:rsidRPr="00ED7EFA">
        <w:rPr>
          <w:rFonts w:ascii="Arial" w:eastAsia="Arial" w:hAnsi="Arial" w:cs="Arial"/>
          <w:b/>
          <w:bCs/>
          <w:i/>
          <w:iCs/>
          <w:sz w:val="14"/>
          <w:szCs w:val="14"/>
          <w:lang w:val="es-MX"/>
        </w:rPr>
        <w:t xml:space="preserve">.- </w:t>
      </w:r>
      <w:r w:rsidRPr="00ED7EFA">
        <w:rPr>
          <w:rFonts w:ascii="Arial" w:eastAsia="Arial" w:hAnsi="Arial" w:cs="Arial"/>
          <w:b/>
          <w:bCs/>
          <w:i/>
          <w:iCs/>
          <w:sz w:val="14"/>
          <w:szCs w:val="14"/>
          <w:lang w:val="es-MX"/>
        </w:rPr>
        <w:t>ANEXO1</w:t>
      </w:r>
      <w:r w:rsidR="008D4187" w:rsidRPr="00ED7EFA">
        <w:rPr>
          <w:rFonts w:ascii="Arial" w:eastAsia="Arial" w:hAnsi="Arial" w:cs="Arial"/>
          <w:b/>
          <w:bCs/>
          <w:i/>
          <w:iCs/>
          <w:sz w:val="14"/>
          <w:szCs w:val="14"/>
          <w:lang w:val="es-MX"/>
        </w:rPr>
        <w:t xml:space="preserve"> (APARTADO A)</w:t>
      </w:r>
      <w:r w:rsidR="00F50F93" w:rsidRPr="00ED7EFA">
        <w:rPr>
          <w:rFonts w:ascii="Arial" w:eastAsia="Arial" w:hAnsi="Arial" w:cs="Arial"/>
          <w:b/>
          <w:bCs/>
          <w:i/>
          <w:iCs/>
          <w:sz w:val="14"/>
          <w:szCs w:val="14"/>
          <w:lang w:val="es-MX"/>
        </w:rPr>
        <w:t xml:space="preserve"> </w:t>
      </w:r>
    </w:p>
    <w:p w14:paraId="6621CBC0" w14:textId="5126B908" w:rsidR="00E72FF0" w:rsidRPr="00ED7EFA" w:rsidRDefault="00706E04" w:rsidP="00C4135D">
      <w:pPr>
        <w:spacing w:before="10" w:line="360" w:lineRule="auto"/>
        <w:ind w:right="-20"/>
        <w:jc w:val="center"/>
        <w:rPr>
          <w:rFonts w:ascii="Arial" w:eastAsia="Arial" w:hAnsi="Arial" w:cs="Arial"/>
          <w:b/>
          <w:bCs/>
          <w:i/>
          <w:iCs/>
          <w:sz w:val="14"/>
          <w:szCs w:val="14"/>
          <w:lang w:val="es-MX"/>
        </w:rPr>
      </w:pPr>
      <w:r w:rsidRPr="00ED7EFA">
        <w:rPr>
          <w:rFonts w:cs="Arial"/>
          <w:noProof/>
          <w:lang w:val="es-MX" w:eastAsia="es-MX"/>
        </w:rPr>
        <mc:AlternateContent>
          <mc:Choice Requires="wps">
            <w:drawing>
              <wp:anchor distT="0" distB="0" distL="114300" distR="114300" simplePos="0" relativeHeight="251671552" behindDoc="0" locked="0" layoutInCell="1" allowOverlap="1" wp14:anchorId="252998E1" wp14:editId="75C828E7">
                <wp:simplePos x="0" y="0"/>
                <wp:positionH relativeFrom="column">
                  <wp:posOffset>119380</wp:posOffset>
                </wp:positionH>
                <wp:positionV relativeFrom="paragraph">
                  <wp:posOffset>162560</wp:posOffset>
                </wp:positionV>
                <wp:extent cx="9525" cy="4124325"/>
                <wp:effectExtent l="0" t="0" r="28575" b="28575"/>
                <wp:wrapNone/>
                <wp:docPr id="30" name="Conector recto 30"/>
                <wp:cNvGraphicFramePr/>
                <a:graphic xmlns:a="http://schemas.openxmlformats.org/drawingml/2006/main">
                  <a:graphicData uri="http://schemas.microsoft.com/office/word/2010/wordprocessingShape">
                    <wps:wsp>
                      <wps:cNvCnPr/>
                      <wps:spPr>
                        <a:xfrm flipH="1">
                          <a:off x="0" y="0"/>
                          <a:ext cx="9525" cy="412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86D1C" id="Conector recto 30"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12.8pt" to="10.15pt,3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" strokecolor="black [3200]" strokeweight=".5pt">
                <v:stroke joinstyle="miter"/>
              </v:line>
            </w:pict>
          </mc:Fallback>
        </mc:AlternateContent>
      </w:r>
    </w:p>
    <w:p w14:paraId="39928388" w14:textId="4AF26C04" w:rsidR="004D24F1" w:rsidRPr="00ED7EFA" w:rsidRDefault="00E535AF" w:rsidP="00416ECF">
      <w:pPr>
        <w:pStyle w:val="Body"/>
        <w:tabs>
          <w:tab w:val="left" w:pos="360"/>
        </w:tabs>
        <w:spacing w:line="360" w:lineRule="auto"/>
        <w:ind w:right="57"/>
        <w:jc w:val="center"/>
        <w:rPr>
          <w:rFonts w:eastAsiaTheme="minorHAnsi" w:cs="Arial"/>
          <w:sz w:val="24"/>
          <w:szCs w:val="24"/>
          <w:lang w:val="es-MX"/>
        </w:rPr>
      </w:pPr>
      <w:r w:rsidRPr="00ED7EFA">
        <w:rPr>
          <w:rFonts w:cs="Arial"/>
          <w:noProof/>
          <w:lang w:val="es-MX" w:eastAsia="es-MX"/>
        </w:rPr>
        <mc:AlternateContent>
          <mc:Choice Requires="wps">
            <w:drawing>
              <wp:anchor distT="0" distB="0" distL="114300" distR="114300" simplePos="0" relativeHeight="251672576" behindDoc="0" locked="0" layoutInCell="1" allowOverlap="1" wp14:anchorId="3AF9EFA3" wp14:editId="6C7255E5">
                <wp:simplePos x="0" y="0"/>
                <wp:positionH relativeFrom="margin">
                  <wp:posOffset>128905</wp:posOffset>
                </wp:positionH>
                <wp:positionV relativeFrom="paragraph">
                  <wp:posOffset>4117340</wp:posOffset>
                </wp:positionV>
                <wp:extent cx="5305425" cy="19050"/>
                <wp:effectExtent l="0" t="0" r="28575" b="19050"/>
                <wp:wrapNone/>
                <wp:docPr id="131" name="Conector recto 131"/>
                <wp:cNvGraphicFramePr/>
                <a:graphic xmlns:a="http://schemas.openxmlformats.org/drawingml/2006/main">
                  <a:graphicData uri="http://schemas.microsoft.com/office/word/2010/wordprocessingShape">
                    <wps:wsp>
                      <wps:cNvCnPr/>
                      <wps:spPr>
                        <a:xfrm flipH="1">
                          <a:off x="0" y="0"/>
                          <a:ext cx="53054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97F19" id="Conector recto 131" o:spid="_x0000_s1026" style="position:absolute;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15pt,324.2pt" to="427.9pt,3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" strokecolor="black [3200]" strokeweight=".5pt">
                <v:stroke joinstyle="miter"/>
                <w10:wrap anchorx="margin"/>
              </v:line>
            </w:pict>
          </mc:Fallback>
        </mc:AlternateContent>
      </w:r>
      <w:r w:rsidR="00E72FF0" w:rsidRPr="00ED7EFA">
        <w:rPr>
          <w:rFonts w:cs="Arial"/>
          <w:noProof/>
          <w:lang w:val="es-MX" w:eastAsia="es-MX"/>
        </w:rPr>
        <w:drawing>
          <wp:inline distT="0" distB="0" distL="0" distR="0" wp14:anchorId="2E1B13F5" wp14:editId="5FD97332">
            <wp:extent cx="5419725" cy="41243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818" b="41901"/>
                    <a:stretch/>
                  </pic:blipFill>
                  <pic:spPr bwMode="auto">
                    <a:xfrm>
                      <a:off x="0" y="0"/>
                      <a:ext cx="5432159" cy="4133787"/>
                    </a:xfrm>
                    <a:prstGeom prst="rect">
                      <a:avLst/>
                    </a:prstGeom>
                    <a:noFill/>
                    <a:ln>
                      <a:noFill/>
                    </a:ln>
                    <a:extLst>
                      <a:ext uri="{53640926-AAD7-44D8-BBD7-CCE9431645EC}">
                        <a14:shadowObscured xmlns:a14="http://schemas.microsoft.com/office/drawing/2010/main"/>
                      </a:ext>
                    </a:extLst>
                  </pic:spPr>
                </pic:pic>
              </a:graphicData>
            </a:graphic>
          </wp:inline>
        </w:drawing>
      </w:r>
    </w:p>
    <w:p w14:paraId="44CCB8C5" w14:textId="77777777" w:rsidR="00416ECF" w:rsidRPr="00ED7EFA" w:rsidRDefault="00416ECF" w:rsidP="00E050E5">
      <w:pPr>
        <w:tabs>
          <w:tab w:val="left" w:pos="7635"/>
        </w:tabs>
        <w:rPr>
          <w:rFonts w:ascii="Arial" w:hAnsi="Arial" w:cs="Arial"/>
          <w:sz w:val="24"/>
          <w:szCs w:val="24"/>
          <w:lang w:val="es-MX"/>
        </w:rPr>
      </w:pPr>
    </w:p>
    <w:p w14:paraId="7CD93887" w14:textId="77777777" w:rsidR="004D24F1" w:rsidRPr="00ED7EFA" w:rsidRDefault="004D24F1" w:rsidP="00C4135D">
      <w:pPr>
        <w:spacing w:before="10" w:line="360" w:lineRule="auto"/>
        <w:ind w:right="-20"/>
        <w:jc w:val="center"/>
        <w:rPr>
          <w:rFonts w:ascii="Arial" w:eastAsia="Arial" w:hAnsi="Arial" w:cs="Arial"/>
          <w:b/>
          <w:bCs/>
          <w:i/>
          <w:iCs/>
          <w:sz w:val="14"/>
          <w:szCs w:val="14"/>
          <w:lang w:val="es-MX"/>
        </w:rPr>
      </w:pPr>
      <w:r w:rsidRPr="00ED7EFA">
        <w:rPr>
          <w:rFonts w:ascii="Arial" w:hAnsi="Arial" w:cs="Arial"/>
          <w:sz w:val="24"/>
          <w:szCs w:val="24"/>
          <w:lang w:val="es-MX"/>
        </w:rPr>
        <w:br w:type="page"/>
      </w:r>
      <w:r w:rsidRPr="00ED7EFA">
        <w:rPr>
          <w:rFonts w:ascii="Arial" w:eastAsia="Arial" w:hAnsi="Arial" w:cs="Arial"/>
          <w:b/>
          <w:bCs/>
          <w:i/>
          <w:iCs/>
          <w:sz w:val="14"/>
          <w:szCs w:val="14"/>
          <w:lang w:val="es-MX"/>
        </w:rPr>
        <w:lastRenderedPageBreak/>
        <w:t>DESCRIPCION NARRATIVA</w:t>
      </w:r>
    </w:p>
    <w:p w14:paraId="345A8084" w14:textId="77777777" w:rsidR="004D24F1" w:rsidRPr="00ED7EFA" w:rsidRDefault="004D24F1" w:rsidP="00BF3BF2">
      <w:pPr>
        <w:spacing w:before="10" w:line="360" w:lineRule="auto"/>
        <w:ind w:right="-20"/>
        <w:jc w:val="center"/>
        <w:rPr>
          <w:rFonts w:ascii="Arial" w:eastAsia="Arial" w:hAnsi="Arial" w:cs="Arial"/>
          <w:b/>
          <w:bCs/>
          <w:i/>
          <w:iCs/>
          <w:sz w:val="14"/>
          <w:szCs w:val="14"/>
          <w:lang w:val="es-MX"/>
        </w:rPr>
      </w:pPr>
      <w:r w:rsidRPr="00ED7EFA">
        <w:rPr>
          <w:rFonts w:ascii="Arial" w:eastAsia="Arial" w:hAnsi="Arial" w:cs="Arial"/>
          <w:b/>
          <w:bCs/>
          <w:i/>
          <w:iCs/>
          <w:sz w:val="14"/>
          <w:szCs w:val="14"/>
          <w:lang w:val="es-MX"/>
        </w:rPr>
        <w:t xml:space="preserve">PROCEDIMIENTO:  DFDT02.- </w:t>
      </w:r>
      <w:r w:rsidR="00B80FF8" w:rsidRPr="00ED7EFA">
        <w:rPr>
          <w:rFonts w:ascii="Arial" w:eastAsia="Arial" w:hAnsi="Arial" w:cs="Arial"/>
          <w:b/>
          <w:bCs/>
          <w:i/>
          <w:iCs/>
          <w:sz w:val="14"/>
          <w:szCs w:val="14"/>
          <w:lang w:val="es-MX"/>
        </w:rPr>
        <w:t>INGRESOS</w:t>
      </w:r>
      <w:r w:rsidR="00BF3BF2" w:rsidRPr="00ED7EFA">
        <w:rPr>
          <w:rFonts w:ascii="Arial" w:eastAsia="Arial" w:hAnsi="Arial" w:cs="Arial"/>
          <w:b/>
          <w:bCs/>
          <w:i/>
          <w:iCs/>
          <w:sz w:val="14"/>
          <w:szCs w:val="14"/>
          <w:lang w:val="es-MX"/>
        </w:rPr>
        <w:t>.- ANEXO1</w:t>
      </w:r>
      <w:r w:rsidR="008D4187" w:rsidRPr="00ED7EFA">
        <w:rPr>
          <w:rFonts w:ascii="Arial" w:eastAsia="Arial" w:hAnsi="Arial" w:cs="Arial"/>
          <w:b/>
          <w:bCs/>
          <w:i/>
          <w:iCs/>
          <w:sz w:val="14"/>
          <w:szCs w:val="14"/>
          <w:lang w:val="es-MX"/>
        </w:rPr>
        <w:t xml:space="preserve"> (APARTADO B)</w:t>
      </w:r>
    </w:p>
    <w:p w14:paraId="0F0109F8" w14:textId="77777777" w:rsidR="00BF3BF2" w:rsidRPr="00ED7EFA" w:rsidRDefault="00BF3BF2" w:rsidP="00BF3BF2">
      <w:pPr>
        <w:spacing w:before="10" w:line="360" w:lineRule="auto"/>
        <w:ind w:right="-20"/>
        <w:jc w:val="center"/>
        <w:rPr>
          <w:rFonts w:ascii="Arial" w:eastAsia="Arial" w:hAnsi="Arial" w:cs="Arial"/>
          <w:b/>
          <w:bCs/>
          <w:i/>
          <w:iCs/>
          <w:sz w:val="14"/>
          <w:szCs w:val="14"/>
          <w:lang w:val="es-MX"/>
        </w:rPr>
      </w:pPr>
    </w:p>
    <w:p w14:paraId="35E8238B" w14:textId="77777777" w:rsidR="00A63588" w:rsidRPr="00ED7EFA" w:rsidRDefault="00357EDF" w:rsidP="00C4135D">
      <w:pPr>
        <w:pStyle w:val="Body"/>
        <w:tabs>
          <w:tab w:val="left" w:pos="360"/>
        </w:tabs>
        <w:spacing w:line="360" w:lineRule="auto"/>
        <w:ind w:right="57"/>
        <w:jc w:val="center"/>
        <w:rPr>
          <w:rFonts w:eastAsiaTheme="minorHAnsi" w:cs="Arial"/>
          <w:sz w:val="24"/>
          <w:szCs w:val="24"/>
          <w:lang w:val="es-MX"/>
        </w:rPr>
      </w:pPr>
      <w:r w:rsidRPr="00ED7EFA">
        <w:rPr>
          <w:rFonts w:cs="Arial"/>
          <w:noProof/>
          <w:lang w:val="es-MX" w:eastAsia="es-MX"/>
        </w:rPr>
        <mc:AlternateContent>
          <mc:Choice Requires="wps">
            <w:drawing>
              <wp:anchor distT="0" distB="0" distL="114300" distR="114300" simplePos="0" relativeHeight="251673600" behindDoc="0" locked="0" layoutInCell="1" allowOverlap="1" wp14:anchorId="34253329" wp14:editId="1CE3118C">
                <wp:simplePos x="0" y="0"/>
                <wp:positionH relativeFrom="column">
                  <wp:posOffset>339090</wp:posOffset>
                </wp:positionH>
                <wp:positionV relativeFrom="paragraph">
                  <wp:posOffset>3364230</wp:posOffset>
                </wp:positionV>
                <wp:extent cx="4876800" cy="0"/>
                <wp:effectExtent l="0" t="0" r="19050" b="19050"/>
                <wp:wrapNone/>
                <wp:docPr id="134" name="Conector recto 134"/>
                <wp:cNvGraphicFramePr/>
                <a:graphic xmlns:a="http://schemas.openxmlformats.org/drawingml/2006/main">
                  <a:graphicData uri="http://schemas.microsoft.com/office/word/2010/wordprocessingShape">
                    <wps:wsp>
                      <wps:cNvCnPr/>
                      <wps:spPr>
                        <a:xfrm flipH="1">
                          <a:off x="0" y="0"/>
                          <a:ext cx="487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96186C" id="Conector recto 134" o:spid="_x0000_s1026" style="position:absolute;flip:x;z-index:251673600;visibility:visible;mso-wrap-style:square;mso-wrap-distance-left:9pt;mso-wrap-distance-top:0;mso-wrap-distance-right:9pt;mso-wrap-distance-bottom:0;mso-position-horizontal:absolute;mso-position-horizontal-relative:text;mso-position-vertical:absolute;mso-position-vertical-relative:text" from="26.7pt,264.9pt" to="410.7pt,2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" strokecolor="black [3200]" strokeweight=".5pt">
                <v:stroke joinstyle="miter"/>
              </v:line>
            </w:pict>
          </mc:Fallback>
        </mc:AlternateContent>
      </w:r>
      <w:r w:rsidR="004D24F1" w:rsidRPr="00ED7EFA">
        <w:rPr>
          <w:rFonts w:cs="Arial"/>
          <w:noProof/>
          <w:lang w:val="es-MX" w:eastAsia="es-MX"/>
        </w:rPr>
        <w:drawing>
          <wp:inline distT="0" distB="0" distL="0" distR="0" wp14:anchorId="3599E640" wp14:editId="6C22E529">
            <wp:extent cx="4972050" cy="3371573"/>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052" b="50010"/>
                    <a:stretch/>
                  </pic:blipFill>
                  <pic:spPr bwMode="auto">
                    <a:xfrm>
                      <a:off x="0" y="0"/>
                      <a:ext cx="4997583" cy="3388887"/>
                    </a:xfrm>
                    <a:prstGeom prst="rect">
                      <a:avLst/>
                    </a:prstGeom>
                    <a:noFill/>
                    <a:ln>
                      <a:noFill/>
                    </a:ln>
                    <a:extLst>
                      <a:ext uri="{53640926-AAD7-44D8-BBD7-CCE9431645EC}">
                        <a14:shadowObscured xmlns:a14="http://schemas.microsoft.com/office/drawing/2010/main"/>
                      </a:ext>
                    </a:extLst>
                  </pic:spPr>
                </pic:pic>
              </a:graphicData>
            </a:graphic>
          </wp:inline>
        </w:drawing>
      </w:r>
    </w:p>
    <w:p w14:paraId="25A86B08" w14:textId="77777777" w:rsidR="004D24F1" w:rsidRPr="00ED7EFA" w:rsidRDefault="004D24F1" w:rsidP="00C4135D">
      <w:pPr>
        <w:widowControl/>
        <w:spacing w:after="160" w:line="360" w:lineRule="auto"/>
        <w:rPr>
          <w:rFonts w:ascii="Arial" w:eastAsia="Arial" w:hAnsi="Arial" w:cs="Arial"/>
          <w:b/>
          <w:bCs/>
          <w:i/>
          <w:iCs/>
          <w:sz w:val="14"/>
          <w:szCs w:val="14"/>
          <w:lang w:val="es-MX"/>
        </w:rPr>
      </w:pPr>
      <w:r w:rsidRPr="00ED7EFA">
        <w:rPr>
          <w:rFonts w:ascii="Arial" w:eastAsia="Arial" w:hAnsi="Arial" w:cs="Arial"/>
          <w:b/>
          <w:bCs/>
          <w:i/>
          <w:iCs/>
          <w:sz w:val="14"/>
          <w:szCs w:val="14"/>
          <w:lang w:val="es-MX"/>
        </w:rPr>
        <w:br w:type="page"/>
      </w:r>
    </w:p>
    <w:p w14:paraId="491EDC16" w14:textId="77777777" w:rsidR="004D24F1" w:rsidRPr="00ED7EFA" w:rsidRDefault="004D24F1" w:rsidP="00C4135D">
      <w:pPr>
        <w:spacing w:before="10" w:line="360" w:lineRule="auto"/>
        <w:ind w:right="-20"/>
        <w:jc w:val="center"/>
        <w:rPr>
          <w:rFonts w:ascii="Arial" w:eastAsia="Arial" w:hAnsi="Arial" w:cs="Arial"/>
          <w:b/>
          <w:bCs/>
          <w:i/>
          <w:iCs/>
          <w:sz w:val="14"/>
          <w:szCs w:val="14"/>
          <w:lang w:val="es-MX"/>
        </w:rPr>
      </w:pPr>
      <w:r w:rsidRPr="00ED7EFA">
        <w:rPr>
          <w:rFonts w:ascii="Arial" w:eastAsia="Arial" w:hAnsi="Arial" w:cs="Arial"/>
          <w:b/>
          <w:bCs/>
          <w:i/>
          <w:iCs/>
          <w:sz w:val="14"/>
          <w:szCs w:val="14"/>
          <w:lang w:val="es-MX"/>
        </w:rPr>
        <w:lastRenderedPageBreak/>
        <w:t>DESCRIPCION NARRATIVA</w:t>
      </w:r>
    </w:p>
    <w:p w14:paraId="3FEE0B17" w14:textId="77777777" w:rsidR="004D24F1" w:rsidRPr="00ED7EFA" w:rsidRDefault="004D24F1" w:rsidP="00C4135D">
      <w:pPr>
        <w:spacing w:before="10" w:line="360" w:lineRule="auto"/>
        <w:ind w:right="-20"/>
        <w:jc w:val="center"/>
        <w:rPr>
          <w:rFonts w:ascii="Arial" w:eastAsia="Arial" w:hAnsi="Arial" w:cs="Arial"/>
          <w:b/>
          <w:bCs/>
          <w:i/>
          <w:iCs/>
          <w:sz w:val="14"/>
          <w:szCs w:val="14"/>
          <w:lang w:val="es-MX"/>
        </w:rPr>
      </w:pPr>
      <w:r w:rsidRPr="00ED7EFA">
        <w:rPr>
          <w:rFonts w:ascii="Arial" w:eastAsia="Arial" w:hAnsi="Arial" w:cs="Arial"/>
          <w:b/>
          <w:bCs/>
          <w:i/>
          <w:iCs/>
          <w:sz w:val="14"/>
          <w:szCs w:val="14"/>
          <w:lang w:val="es-MX"/>
        </w:rPr>
        <w:t xml:space="preserve">PROCEDIMIENTO:  DFDT02.- </w:t>
      </w:r>
      <w:r w:rsidR="00B80FF8" w:rsidRPr="00ED7EFA">
        <w:rPr>
          <w:rFonts w:ascii="Arial" w:eastAsia="Arial" w:hAnsi="Arial" w:cs="Arial"/>
          <w:b/>
          <w:bCs/>
          <w:i/>
          <w:iCs/>
          <w:sz w:val="14"/>
          <w:szCs w:val="14"/>
          <w:lang w:val="es-MX"/>
        </w:rPr>
        <w:t>INGRESOS</w:t>
      </w:r>
      <w:r w:rsidR="00BF3BF2" w:rsidRPr="00ED7EFA">
        <w:rPr>
          <w:rFonts w:ascii="Arial" w:eastAsia="Arial" w:hAnsi="Arial" w:cs="Arial"/>
          <w:b/>
          <w:bCs/>
          <w:i/>
          <w:iCs/>
          <w:sz w:val="14"/>
          <w:szCs w:val="14"/>
          <w:lang w:val="es-MX"/>
        </w:rPr>
        <w:t xml:space="preserve">. </w:t>
      </w:r>
      <w:r w:rsidRPr="00ED7EFA">
        <w:rPr>
          <w:rFonts w:ascii="Arial" w:eastAsia="Arial" w:hAnsi="Arial" w:cs="Arial"/>
          <w:b/>
          <w:bCs/>
          <w:i/>
          <w:iCs/>
          <w:sz w:val="14"/>
          <w:szCs w:val="14"/>
          <w:lang w:val="es-MX"/>
        </w:rPr>
        <w:t>ANEXO1</w:t>
      </w:r>
      <w:r w:rsidR="008D4187" w:rsidRPr="00ED7EFA">
        <w:rPr>
          <w:rFonts w:ascii="Arial" w:eastAsia="Arial" w:hAnsi="Arial" w:cs="Arial"/>
          <w:b/>
          <w:bCs/>
          <w:i/>
          <w:iCs/>
          <w:sz w:val="14"/>
          <w:szCs w:val="14"/>
          <w:lang w:val="es-MX"/>
        </w:rPr>
        <w:t xml:space="preserve"> (APARTADO C)</w:t>
      </w:r>
    </w:p>
    <w:p w14:paraId="2A2C35B1" w14:textId="4EB39412" w:rsidR="004D24F1" w:rsidRPr="00ED7EFA" w:rsidRDefault="00706E04" w:rsidP="00C4135D">
      <w:pPr>
        <w:spacing w:before="10" w:line="360" w:lineRule="auto"/>
        <w:ind w:right="-20"/>
        <w:jc w:val="center"/>
        <w:rPr>
          <w:rFonts w:ascii="Arial" w:eastAsia="Arial" w:hAnsi="Arial" w:cs="Arial"/>
          <w:b/>
          <w:bCs/>
          <w:i/>
          <w:iCs/>
          <w:sz w:val="14"/>
          <w:szCs w:val="14"/>
          <w:lang w:val="es-MX"/>
        </w:rPr>
      </w:pPr>
      <w:r w:rsidRPr="00ED7EFA">
        <w:rPr>
          <w:rFonts w:cs="Arial"/>
          <w:noProof/>
          <w:lang w:val="es-MX" w:eastAsia="es-MX"/>
        </w:rPr>
        <mc:AlternateContent>
          <mc:Choice Requires="wps">
            <w:drawing>
              <wp:anchor distT="0" distB="0" distL="114300" distR="114300" simplePos="0" relativeHeight="251674624" behindDoc="0" locked="0" layoutInCell="1" allowOverlap="1" wp14:anchorId="0B8293AC" wp14:editId="5E5676E3">
                <wp:simplePos x="0" y="0"/>
                <wp:positionH relativeFrom="column">
                  <wp:posOffset>5339715</wp:posOffset>
                </wp:positionH>
                <wp:positionV relativeFrom="paragraph">
                  <wp:posOffset>161925</wp:posOffset>
                </wp:positionV>
                <wp:extent cx="0" cy="2562225"/>
                <wp:effectExtent l="0" t="0" r="19050" b="28575"/>
                <wp:wrapNone/>
                <wp:docPr id="135" name="Conector recto 135"/>
                <wp:cNvGraphicFramePr/>
                <a:graphic xmlns:a="http://schemas.openxmlformats.org/drawingml/2006/main">
                  <a:graphicData uri="http://schemas.microsoft.com/office/word/2010/wordprocessingShape">
                    <wps:wsp>
                      <wps:cNvCnPr/>
                      <wps:spPr>
                        <a:xfrm>
                          <a:off x="0" y="0"/>
                          <a:ext cx="0" cy="2562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46B6ED" id="Conector recto 13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20.45pt,12.75pt" to="420.4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" strokecolor="black [3200]" strokeweight=".5pt">
                <v:stroke joinstyle="miter"/>
              </v:line>
            </w:pict>
          </mc:Fallback>
        </mc:AlternateContent>
      </w:r>
    </w:p>
    <w:p w14:paraId="7D1493F3" w14:textId="6C2DF1A8" w:rsidR="004D24F1" w:rsidRPr="00ED7EFA" w:rsidRDefault="00706E04" w:rsidP="00C4135D">
      <w:pPr>
        <w:pStyle w:val="Body"/>
        <w:tabs>
          <w:tab w:val="left" w:pos="360"/>
        </w:tabs>
        <w:spacing w:line="360" w:lineRule="auto"/>
        <w:ind w:right="57"/>
        <w:jc w:val="center"/>
        <w:rPr>
          <w:rFonts w:eastAsiaTheme="minorHAnsi" w:cs="Arial"/>
          <w:sz w:val="24"/>
          <w:szCs w:val="24"/>
          <w:lang w:val="es-MX"/>
        </w:rPr>
      </w:pPr>
      <w:r w:rsidRPr="00ED7EFA">
        <w:rPr>
          <w:rFonts w:cs="Arial"/>
          <w:noProof/>
          <w:lang w:val="es-MX" w:eastAsia="es-MX"/>
        </w:rPr>
        <mc:AlternateContent>
          <mc:Choice Requires="wps">
            <w:drawing>
              <wp:anchor distT="0" distB="0" distL="114300" distR="114300" simplePos="0" relativeHeight="251675648" behindDoc="0" locked="0" layoutInCell="1" allowOverlap="1" wp14:anchorId="28F6C8E5" wp14:editId="030A7FFE">
                <wp:simplePos x="0" y="0"/>
                <wp:positionH relativeFrom="column">
                  <wp:posOffset>272415</wp:posOffset>
                </wp:positionH>
                <wp:positionV relativeFrom="paragraph">
                  <wp:posOffset>2555239</wp:posOffset>
                </wp:positionV>
                <wp:extent cx="5057775" cy="9525"/>
                <wp:effectExtent l="0" t="0" r="28575" b="28575"/>
                <wp:wrapNone/>
                <wp:docPr id="142" name="Conector recto 142"/>
                <wp:cNvGraphicFramePr/>
                <a:graphic xmlns:a="http://schemas.openxmlformats.org/drawingml/2006/main">
                  <a:graphicData uri="http://schemas.microsoft.com/office/word/2010/wordprocessingShape">
                    <wps:wsp>
                      <wps:cNvCnPr/>
                      <wps:spPr>
                        <a:xfrm>
                          <a:off x="0" y="0"/>
                          <a:ext cx="50577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9FCE4" id="Conector recto 14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pt,201.2pt" to="419.7pt,2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" strokecolor="black [3200]" strokeweight=".5pt">
                <v:stroke joinstyle="miter"/>
              </v:line>
            </w:pict>
          </mc:Fallback>
        </mc:AlternateContent>
      </w:r>
      <w:r w:rsidR="00A66F06" w:rsidRPr="00ED7EFA">
        <w:rPr>
          <w:rFonts w:cs="Arial"/>
          <w:noProof/>
          <w:lang w:val="es-MX" w:eastAsia="es-MX"/>
        </w:rPr>
        <mc:AlternateContent>
          <mc:Choice Requires="wps">
            <w:drawing>
              <wp:anchor distT="0" distB="0" distL="114300" distR="114300" simplePos="0" relativeHeight="251702272" behindDoc="0" locked="0" layoutInCell="1" allowOverlap="1" wp14:anchorId="11BE53C7" wp14:editId="399C9B37">
                <wp:simplePos x="0" y="0"/>
                <wp:positionH relativeFrom="column">
                  <wp:posOffset>1167765</wp:posOffset>
                </wp:positionH>
                <wp:positionV relativeFrom="paragraph">
                  <wp:posOffset>136525</wp:posOffset>
                </wp:positionV>
                <wp:extent cx="3200400" cy="0"/>
                <wp:effectExtent l="0" t="0" r="19050" b="19050"/>
                <wp:wrapNone/>
                <wp:docPr id="169" name="Conector recto 169"/>
                <wp:cNvGraphicFramePr/>
                <a:graphic xmlns:a="http://schemas.openxmlformats.org/drawingml/2006/main">
                  <a:graphicData uri="http://schemas.microsoft.com/office/word/2010/wordprocessingShape">
                    <wps:wsp>
                      <wps:cNvCnPr/>
                      <wps:spPr>
                        <a:xfrm>
                          <a:off x="0" y="0"/>
                          <a:ext cx="3200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A8DCD3" id="Conector recto 16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95pt,10.75pt" to="343.9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" strokecolor="black [3200]" strokeweight=".5pt">
                <v:stroke joinstyle="miter"/>
              </v:line>
            </w:pict>
          </mc:Fallback>
        </mc:AlternateContent>
      </w:r>
      <w:r w:rsidR="004D24F1" w:rsidRPr="00ED7EFA">
        <w:rPr>
          <w:rFonts w:cs="Arial"/>
          <w:noProof/>
          <w:lang w:val="es-MX" w:eastAsia="es-MX"/>
        </w:rPr>
        <w:drawing>
          <wp:inline distT="0" distB="0" distL="0" distR="0" wp14:anchorId="4CD77BE6" wp14:editId="0782486F">
            <wp:extent cx="5114925" cy="256222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3313" b="63546"/>
                    <a:stretch/>
                  </pic:blipFill>
                  <pic:spPr bwMode="auto">
                    <a:xfrm>
                      <a:off x="0" y="0"/>
                      <a:ext cx="5134166" cy="2571863"/>
                    </a:xfrm>
                    <a:prstGeom prst="rect">
                      <a:avLst/>
                    </a:prstGeom>
                    <a:noFill/>
                    <a:ln>
                      <a:noFill/>
                    </a:ln>
                    <a:extLst>
                      <a:ext uri="{53640926-AAD7-44D8-BBD7-CCE9431645EC}">
                        <a14:shadowObscured xmlns:a14="http://schemas.microsoft.com/office/drawing/2010/main"/>
                      </a:ext>
                    </a:extLst>
                  </pic:spPr>
                </pic:pic>
              </a:graphicData>
            </a:graphic>
          </wp:inline>
        </w:drawing>
      </w:r>
    </w:p>
    <w:p w14:paraId="197CCA84" w14:textId="77777777" w:rsidR="001B6E20" w:rsidRPr="00ED7EFA" w:rsidRDefault="001B6E20" w:rsidP="00C4135D">
      <w:pPr>
        <w:widowControl/>
        <w:spacing w:after="160" w:line="360" w:lineRule="auto"/>
        <w:rPr>
          <w:rFonts w:ascii="Arial" w:hAnsi="Arial" w:cs="Arial"/>
          <w:sz w:val="24"/>
          <w:szCs w:val="24"/>
          <w:lang w:val="es-MX"/>
        </w:rPr>
      </w:pPr>
      <w:r w:rsidRPr="00ED7EFA">
        <w:rPr>
          <w:rFonts w:ascii="Arial" w:hAnsi="Arial" w:cs="Arial"/>
          <w:sz w:val="24"/>
          <w:szCs w:val="24"/>
          <w:lang w:val="es-MX"/>
        </w:rPr>
        <w:br w:type="page"/>
      </w:r>
    </w:p>
    <w:p w14:paraId="6371D988" w14:textId="77777777" w:rsidR="004D24F1" w:rsidRPr="00ED7EFA" w:rsidRDefault="004D24F1" w:rsidP="00367A6C">
      <w:pPr>
        <w:pStyle w:val="Body"/>
        <w:tabs>
          <w:tab w:val="left" w:pos="360"/>
        </w:tabs>
        <w:spacing w:line="360" w:lineRule="auto"/>
        <w:ind w:right="57"/>
        <w:jc w:val="center"/>
        <w:rPr>
          <w:rFonts w:eastAsiaTheme="minorHAnsi" w:cs="Arial"/>
          <w:b/>
          <w:sz w:val="24"/>
          <w:szCs w:val="24"/>
          <w:lang w:val="es-MX"/>
        </w:rPr>
      </w:pPr>
      <w:r w:rsidRPr="00ED7EFA">
        <w:rPr>
          <w:rFonts w:eastAsiaTheme="minorHAnsi" w:cs="Arial"/>
          <w:b/>
          <w:sz w:val="24"/>
          <w:szCs w:val="24"/>
          <w:lang w:val="es-MX"/>
        </w:rPr>
        <w:lastRenderedPageBreak/>
        <w:t>DIAGRAMA DE FLUJO</w:t>
      </w:r>
    </w:p>
    <w:p w14:paraId="21B31D5C" w14:textId="77777777" w:rsidR="004D24F1" w:rsidRPr="00ED7EFA" w:rsidRDefault="00705CE4" w:rsidP="00C4135D">
      <w:pPr>
        <w:widowControl/>
        <w:spacing w:after="160" w:line="360" w:lineRule="auto"/>
        <w:rPr>
          <w:rFonts w:ascii="Arial" w:hAnsi="Arial" w:cs="Arial"/>
          <w:sz w:val="24"/>
          <w:szCs w:val="24"/>
          <w:lang w:val="es-MX"/>
        </w:rPr>
      </w:pPr>
      <w:r w:rsidRPr="00ED7EFA">
        <w:rPr>
          <w:rFonts w:ascii="Arial" w:hAnsi="Arial" w:cs="Arial"/>
        </w:rPr>
        <w:object w:dxaOrig="11550" w:dyaOrig="10845" w14:anchorId="31D52E6A">
          <v:shape id="_x0000_i1026" type="#_x0000_t75" style="width:441.75pt;height:414.75pt" o:ole="">
            <v:imagedata r:id="rId21" o:title=""/>
          </v:shape>
          <o:OLEObject Type="Embed" ProgID="Visio.Drawing.15" ShapeID="_x0000_i1026" DrawAspect="Content" ObjectID="_1596553065" r:id="rId22"/>
        </w:object>
      </w:r>
      <w:r w:rsidR="004D24F1" w:rsidRPr="00ED7EFA">
        <w:rPr>
          <w:rFonts w:ascii="Arial" w:hAnsi="Arial" w:cs="Arial"/>
          <w:sz w:val="24"/>
          <w:szCs w:val="24"/>
          <w:lang w:val="es-MX"/>
        </w:rPr>
        <w:br w:type="page"/>
      </w:r>
    </w:p>
    <w:p w14:paraId="6F7A1BED" w14:textId="77777777" w:rsidR="004D24F1" w:rsidRPr="00ED7EFA" w:rsidRDefault="004D24F1" w:rsidP="00C4135D">
      <w:pPr>
        <w:pStyle w:val="Body"/>
        <w:tabs>
          <w:tab w:val="left" w:pos="360"/>
        </w:tabs>
        <w:spacing w:line="360" w:lineRule="auto"/>
        <w:ind w:right="57"/>
        <w:jc w:val="center"/>
        <w:rPr>
          <w:rFonts w:eastAsiaTheme="minorHAnsi" w:cs="Arial"/>
          <w:b/>
          <w:sz w:val="24"/>
          <w:szCs w:val="24"/>
          <w:lang w:val="es-MX"/>
        </w:rPr>
      </w:pPr>
      <w:r w:rsidRPr="00ED7EFA">
        <w:rPr>
          <w:rFonts w:eastAsiaTheme="minorHAnsi" w:cs="Arial"/>
          <w:b/>
          <w:sz w:val="24"/>
          <w:szCs w:val="24"/>
          <w:lang w:val="es-MX"/>
        </w:rPr>
        <w:lastRenderedPageBreak/>
        <w:t>DIAGRAMA DE FLUJO</w:t>
      </w:r>
    </w:p>
    <w:p w14:paraId="3A8E3435" w14:textId="77777777" w:rsidR="005F7924" w:rsidRPr="00ED7EFA" w:rsidRDefault="008D4187" w:rsidP="00C4135D">
      <w:pPr>
        <w:pStyle w:val="Body"/>
        <w:tabs>
          <w:tab w:val="left" w:pos="360"/>
        </w:tabs>
        <w:spacing w:line="360" w:lineRule="auto"/>
        <w:ind w:right="57"/>
        <w:jc w:val="center"/>
        <w:rPr>
          <w:rFonts w:eastAsiaTheme="minorHAnsi" w:cs="Arial"/>
          <w:sz w:val="24"/>
          <w:szCs w:val="24"/>
          <w:lang w:val="es-MX"/>
        </w:rPr>
      </w:pPr>
      <w:r w:rsidRPr="00ED7EFA">
        <w:rPr>
          <w:rFonts w:cs="Arial"/>
        </w:rPr>
        <w:object w:dxaOrig="10950" w:dyaOrig="13320" w14:anchorId="5A627425">
          <v:shape id="_x0000_i1027" type="#_x0000_t75" style="width:441.75pt;height:537.75pt" o:ole="">
            <v:imagedata r:id="rId23" o:title=""/>
          </v:shape>
          <o:OLEObject Type="Embed" ProgID="Visio.Drawing.15" ShapeID="_x0000_i1027" DrawAspect="Content" ObjectID="_1596553066" r:id="rId24"/>
        </w:object>
      </w:r>
    </w:p>
    <w:p w14:paraId="7C759850" w14:textId="77777777" w:rsidR="005E44F3" w:rsidRPr="00ED7EFA" w:rsidRDefault="005E44F3">
      <w:pPr>
        <w:widowControl/>
        <w:spacing w:after="160" w:line="259" w:lineRule="auto"/>
        <w:rPr>
          <w:rFonts w:ascii="Arial" w:hAnsi="Arial" w:cs="Arial"/>
          <w:b/>
          <w:sz w:val="28"/>
          <w:szCs w:val="24"/>
          <w:lang w:val="es-MX"/>
        </w:rPr>
      </w:pPr>
    </w:p>
    <w:p w14:paraId="466124B5" w14:textId="77777777" w:rsidR="003E5DCA" w:rsidRPr="00ED7EFA" w:rsidRDefault="005E44F3" w:rsidP="003E5DCA">
      <w:pPr>
        <w:spacing w:line="360" w:lineRule="auto"/>
        <w:rPr>
          <w:rFonts w:ascii="Arial" w:hAnsi="Arial" w:cs="Arial"/>
          <w:b/>
          <w:sz w:val="28"/>
          <w:szCs w:val="24"/>
          <w:lang w:val="es-MX"/>
        </w:rPr>
      </w:pPr>
      <w:r w:rsidRPr="00ED7EFA">
        <w:rPr>
          <w:rFonts w:ascii="Arial" w:hAnsi="Arial" w:cs="Arial"/>
          <w:b/>
          <w:sz w:val="28"/>
          <w:szCs w:val="24"/>
          <w:lang w:val="es-MX"/>
        </w:rPr>
        <w:t>VI</w:t>
      </w:r>
      <w:r w:rsidR="003E5DCA" w:rsidRPr="00ED7EFA">
        <w:rPr>
          <w:rFonts w:ascii="Arial" w:hAnsi="Arial" w:cs="Arial"/>
          <w:b/>
          <w:sz w:val="28"/>
          <w:szCs w:val="24"/>
          <w:lang w:val="es-MX"/>
        </w:rPr>
        <w:t>I.- DFDT03.- EGRESOS.</w:t>
      </w:r>
    </w:p>
    <w:p w14:paraId="17CA001C" w14:textId="77777777" w:rsidR="003E5DCA" w:rsidRPr="00ED7EFA" w:rsidRDefault="00632E97" w:rsidP="003E5DCA">
      <w:pPr>
        <w:spacing w:line="360" w:lineRule="auto"/>
        <w:ind w:firstLine="708"/>
        <w:rPr>
          <w:rFonts w:ascii="Arial" w:hAnsi="Arial" w:cs="Arial"/>
          <w:b/>
          <w:sz w:val="24"/>
          <w:szCs w:val="24"/>
          <w:lang w:val="es-MX"/>
        </w:rPr>
      </w:pPr>
      <w:r w:rsidRPr="00ED7EFA">
        <w:rPr>
          <w:rFonts w:ascii="Arial" w:hAnsi="Arial" w:cs="Arial"/>
          <w:b/>
          <w:sz w:val="24"/>
          <w:szCs w:val="24"/>
          <w:lang w:val="es-MX"/>
        </w:rPr>
        <w:t xml:space="preserve">OBJETIVO </w:t>
      </w:r>
    </w:p>
    <w:p w14:paraId="3B72E92B" w14:textId="77777777" w:rsidR="003E5DCA" w:rsidRPr="00ED7EFA" w:rsidRDefault="003E5DCA" w:rsidP="003E5DCA">
      <w:pPr>
        <w:spacing w:line="360" w:lineRule="auto"/>
        <w:rPr>
          <w:rFonts w:ascii="Arial" w:hAnsi="Arial" w:cs="Arial"/>
          <w:b/>
          <w:sz w:val="24"/>
          <w:szCs w:val="24"/>
          <w:lang w:val="es-MX"/>
        </w:rPr>
      </w:pPr>
    </w:p>
    <w:p w14:paraId="4267FCE6" w14:textId="77777777" w:rsidR="003E5DCA" w:rsidRPr="00ED7EFA" w:rsidRDefault="003E5DCA" w:rsidP="003E5DCA">
      <w:pPr>
        <w:spacing w:line="360" w:lineRule="auto"/>
        <w:jc w:val="both"/>
        <w:rPr>
          <w:rFonts w:ascii="Arial" w:hAnsi="Arial" w:cs="Arial"/>
          <w:sz w:val="24"/>
          <w:szCs w:val="24"/>
          <w:lang w:val="es-MX"/>
        </w:rPr>
      </w:pPr>
      <w:r w:rsidRPr="00ED7EFA">
        <w:rPr>
          <w:rFonts w:ascii="Arial" w:hAnsi="Arial" w:cs="Arial"/>
          <w:sz w:val="24"/>
          <w:szCs w:val="24"/>
          <w:lang w:val="es-MX"/>
        </w:rPr>
        <w:tab/>
        <w:t xml:space="preserve">Definir y Describir de manera </w:t>
      </w:r>
      <w:r w:rsidR="008D4187" w:rsidRPr="00ED7EFA">
        <w:rPr>
          <w:rFonts w:ascii="Arial" w:hAnsi="Arial" w:cs="Arial"/>
          <w:sz w:val="24"/>
          <w:szCs w:val="24"/>
          <w:lang w:val="es-MX"/>
        </w:rPr>
        <w:t>adecuada, clara y</w:t>
      </w:r>
      <w:r w:rsidRPr="00ED7EFA">
        <w:rPr>
          <w:rFonts w:ascii="Arial" w:hAnsi="Arial" w:cs="Arial"/>
          <w:sz w:val="24"/>
          <w:szCs w:val="24"/>
          <w:lang w:val="es-MX"/>
        </w:rPr>
        <w:t xml:space="preserve"> sencilla el proceso </w:t>
      </w:r>
      <w:r w:rsidR="006B2266" w:rsidRPr="00ED7EFA">
        <w:rPr>
          <w:rFonts w:ascii="Arial" w:hAnsi="Arial" w:cs="Arial"/>
          <w:sz w:val="24"/>
          <w:szCs w:val="24"/>
          <w:lang w:val="es-MX"/>
        </w:rPr>
        <w:t>de</w:t>
      </w:r>
      <w:r w:rsidRPr="00ED7EFA">
        <w:rPr>
          <w:rFonts w:ascii="Arial" w:hAnsi="Arial" w:cs="Arial"/>
          <w:sz w:val="24"/>
          <w:szCs w:val="24"/>
          <w:lang w:val="es-MX"/>
        </w:rPr>
        <w:t xml:space="preserve"> transferencias electrónicas y gestionar la elaboración, expedición y entrega de cheques para realizar el pago, control y registro por concepto de los gastos así como de los compromisos establecidos con los beneficiarios, las cuales son realizadas y autorizadas para el cumplimiento de las operaciones financieras, de las diversas áreas del Colegio de Postgraduados.</w:t>
      </w:r>
    </w:p>
    <w:p w14:paraId="2A5DDB13" w14:textId="77777777" w:rsidR="003E5DCA" w:rsidRPr="00ED7EFA" w:rsidRDefault="003E5DCA" w:rsidP="003E5DCA">
      <w:pPr>
        <w:spacing w:line="360" w:lineRule="auto"/>
        <w:jc w:val="both"/>
        <w:rPr>
          <w:rFonts w:ascii="Arial" w:hAnsi="Arial" w:cs="Arial"/>
          <w:sz w:val="24"/>
          <w:szCs w:val="24"/>
          <w:lang w:val="es-MX"/>
        </w:rPr>
      </w:pPr>
    </w:p>
    <w:p w14:paraId="6DAA215F" w14:textId="77777777" w:rsidR="003E5DCA" w:rsidRPr="00ED7EFA" w:rsidRDefault="00632E97" w:rsidP="003E5DCA">
      <w:pPr>
        <w:spacing w:line="360" w:lineRule="auto"/>
        <w:ind w:firstLine="360"/>
        <w:jc w:val="both"/>
        <w:rPr>
          <w:rFonts w:ascii="Arial" w:hAnsi="Arial" w:cs="Arial"/>
          <w:b/>
          <w:sz w:val="24"/>
          <w:szCs w:val="24"/>
          <w:lang w:val="es-MX"/>
        </w:rPr>
      </w:pPr>
      <w:r w:rsidRPr="00ED7EFA">
        <w:rPr>
          <w:rFonts w:ascii="Arial" w:hAnsi="Arial" w:cs="Arial"/>
          <w:b/>
          <w:sz w:val="24"/>
          <w:szCs w:val="24"/>
          <w:lang w:val="es-MX"/>
        </w:rPr>
        <w:t>POLÍTICAS DE OPERACIÓN</w:t>
      </w:r>
      <w:r w:rsidR="003E5DCA" w:rsidRPr="00ED7EFA">
        <w:rPr>
          <w:rFonts w:ascii="Arial" w:hAnsi="Arial" w:cs="Arial"/>
          <w:b/>
          <w:sz w:val="24"/>
          <w:szCs w:val="24"/>
          <w:lang w:val="es-MX"/>
        </w:rPr>
        <w:t>.</w:t>
      </w:r>
    </w:p>
    <w:p w14:paraId="32CF1F91" w14:textId="77777777" w:rsidR="003E5DCA" w:rsidRPr="00ED7EFA" w:rsidRDefault="003E5DCA" w:rsidP="003E5DCA">
      <w:pPr>
        <w:spacing w:line="360" w:lineRule="auto"/>
        <w:jc w:val="both"/>
        <w:rPr>
          <w:rFonts w:ascii="Arial" w:hAnsi="Arial" w:cs="Arial"/>
          <w:sz w:val="24"/>
          <w:szCs w:val="24"/>
          <w:lang w:val="es-MX"/>
        </w:rPr>
      </w:pPr>
    </w:p>
    <w:p w14:paraId="4EFAC070" w14:textId="77777777" w:rsidR="003E5DCA" w:rsidRPr="00ED7EFA" w:rsidRDefault="003E5DCA" w:rsidP="003E5DCA">
      <w:pPr>
        <w:pStyle w:val="Body"/>
        <w:numPr>
          <w:ilvl w:val="0"/>
          <w:numId w:val="18"/>
        </w:numPr>
        <w:tabs>
          <w:tab w:val="left" w:pos="360"/>
        </w:tabs>
        <w:spacing w:line="360" w:lineRule="auto"/>
        <w:ind w:right="49"/>
        <w:jc w:val="both"/>
        <w:rPr>
          <w:rFonts w:eastAsiaTheme="minorHAnsi" w:cs="Arial"/>
          <w:sz w:val="24"/>
          <w:szCs w:val="24"/>
          <w:lang w:val="es-MX"/>
        </w:rPr>
      </w:pPr>
      <w:r w:rsidRPr="00ED7EFA">
        <w:rPr>
          <w:rFonts w:eastAsiaTheme="minorHAnsi" w:cs="Arial"/>
          <w:sz w:val="24"/>
          <w:szCs w:val="24"/>
          <w:lang w:val="es-MX"/>
        </w:rPr>
        <w:t xml:space="preserve">     Toda elaboración y emisión de cheque deberá ser autorizada por el Jefe del Departamento de Tesorería.</w:t>
      </w:r>
    </w:p>
    <w:p w14:paraId="04B55C76" w14:textId="77777777" w:rsidR="003E5DCA" w:rsidRPr="00ED7EFA" w:rsidRDefault="003E5DCA" w:rsidP="003E5DCA">
      <w:pPr>
        <w:spacing w:before="9" w:line="360" w:lineRule="auto"/>
        <w:jc w:val="both"/>
        <w:rPr>
          <w:rFonts w:ascii="Arial" w:hAnsi="Arial" w:cs="Arial"/>
          <w:sz w:val="24"/>
          <w:szCs w:val="24"/>
          <w:lang w:val="es-MX"/>
        </w:rPr>
      </w:pPr>
    </w:p>
    <w:p w14:paraId="3CA8D131" w14:textId="77777777" w:rsidR="003E5DCA" w:rsidRPr="00ED7EFA" w:rsidRDefault="003E5DCA" w:rsidP="003E5DCA">
      <w:pPr>
        <w:pStyle w:val="Body"/>
        <w:numPr>
          <w:ilvl w:val="0"/>
          <w:numId w:val="18"/>
        </w:numPr>
        <w:tabs>
          <w:tab w:val="left" w:pos="360"/>
        </w:tabs>
        <w:spacing w:line="360" w:lineRule="auto"/>
        <w:ind w:right="57"/>
        <w:jc w:val="both"/>
        <w:rPr>
          <w:rFonts w:eastAsiaTheme="minorHAnsi" w:cs="Arial"/>
          <w:sz w:val="24"/>
          <w:szCs w:val="24"/>
          <w:lang w:val="es-MX"/>
        </w:rPr>
      </w:pPr>
      <w:r w:rsidRPr="00ED7EFA">
        <w:rPr>
          <w:rFonts w:eastAsiaTheme="minorHAnsi" w:cs="Arial"/>
          <w:sz w:val="24"/>
          <w:szCs w:val="24"/>
          <w:lang w:val="es-MX"/>
        </w:rPr>
        <w:t xml:space="preserve">     La póliza de cheque, deberá tener firma de la persona que la elabora y del Jefe del Departamento de Tesorería.</w:t>
      </w:r>
    </w:p>
    <w:p w14:paraId="336E12BA" w14:textId="77777777" w:rsidR="003E5DCA" w:rsidRPr="00ED7EFA" w:rsidRDefault="003E5DCA" w:rsidP="003E5DCA">
      <w:pPr>
        <w:pStyle w:val="Body"/>
        <w:tabs>
          <w:tab w:val="left" w:pos="360"/>
        </w:tabs>
        <w:spacing w:line="360" w:lineRule="auto"/>
        <w:ind w:right="57"/>
        <w:jc w:val="both"/>
        <w:rPr>
          <w:rFonts w:eastAsiaTheme="minorHAnsi" w:cs="Arial"/>
          <w:sz w:val="24"/>
          <w:szCs w:val="24"/>
          <w:lang w:val="es-MX"/>
        </w:rPr>
      </w:pPr>
    </w:p>
    <w:p w14:paraId="20D13FD1" w14:textId="5CAED180" w:rsidR="003E5DCA" w:rsidRPr="00ED7EFA" w:rsidRDefault="003E5DCA" w:rsidP="003E5DCA">
      <w:pPr>
        <w:pStyle w:val="Body"/>
        <w:numPr>
          <w:ilvl w:val="0"/>
          <w:numId w:val="18"/>
        </w:numPr>
        <w:tabs>
          <w:tab w:val="left" w:pos="360"/>
        </w:tabs>
        <w:spacing w:line="360" w:lineRule="auto"/>
        <w:ind w:right="57"/>
        <w:jc w:val="both"/>
        <w:rPr>
          <w:rFonts w:eastAsiaTheme="minorHAnsi" w:cs="Arial"/>
          <w:sz w:val="24"/>
          <w:szCs w:val="24"/>
          <w:lang w:val="es-MX"/>
        </w:rPr>
      </w:pPr>
      <w:r w:rsidRPr="00ED7EFA">
        <w:rPr>
          <w:rFonts w:eastAsiaTheme="minorHAnsi" w:cs="Arial"/>
          <w:sz w:val="24"/>
          <w:szCs w:val="24"/>
          <w:lang w:val="es-MX"/>
        </w:rPr>
        <w:t xml:space="preserve">     Todos los cheques emitidos deberán ser nominat</w:t>
      </w:r>
      <w:r w:rsidR="00AA7437" w:rsidRPr="00ED7EFA">
        <w:rPr>
          <w:rFonts w:eastAsiaTheme="minorHAnsi" w:cs="Arial"/>
          <w:sz w:val="24"/>
          <w:szCs w:val="24"/>
          <w:lang w:val="es-MX"/>
        </w:rPr>
        <w:t>ivos y firmados por</w:t>
      </w:r>
      <w:r w:rsidRPr="00ED7EFA">
        <w:rPr>
          <w:rFonts w:eastAsiaTheme="minorHAnsi" w:cs="Arial"/>
          <w:sz w:val="24"/>
          <w:szCs w:val="24"/>
          <w:lang w:val="es-MX"/>
        </w:rPr>
        <w:t xml:space="preserve"> dos </w:t>
      </w:r>
      <w:r w:rsidR="00A71C0F" w:rsidRPr="00ED7EFA">
        <w:rPr>
          <w:rFonts w:eastAsiaTheme="minorHAnsi" w:cs="Arial"/>
          <w:sz w:val="24"/>
          <w:szCs w:val="24"/>
          <w:lang w:val="es-MX"/>
        </w:rPr>
        <w:t>servidores</w:t>
      </w:r>
      <w:r w:rsidRPr="00ED7EFA">
        <w:rPr>
          <w:rFonts w:eastAsiaTheme="minorHAnsi" w:cs="Arial"/>
          <w:sz w:val="24"/>
          <w:szCs w:val="24"/>
          <w:lang w:val="es-MX"/>
        </w:rPr>
        <w:t xml:space="preserve"> públicos </w:t>
      </w:r>
      <w:r w:rsidR="00AA7437" w:rsidRPr="00ED7EFA">
        <w:rPr>
          <w:rFonts w:eastAsiaTheme="minorHAnsi" w:cs="Arial"/>
          <w:sz w:val="24"/>
          <w:szCs w:val="24"/>
          <w:lang w:val="es-MX"/>
        </w:rPr>
        <w:t>registrados ante la Institución Bancaria</w:t>
      </w:r>
      <w:r w:rsidRPr="00ED7EFA">
        <w:rPr>
          <w:rFonts w:eastAsiaTheme="minorHAnsi" w:cs="Arial"/>
          <w:sz w:val="24"/>
          <w:szCs w:val="24"/>
          <w:lang w:val="es-MX"/>
        </w:rPr>
        <w:t>.</w:t>
      </w:r>
    </w:p>
    <w:p w14:paraId="1689EB07" w14:textId="77777777" w:rsidR="001C5E54" w:rsidRPr="00ED7EFA" w:rsidRDefault="001C5E54" w:rsidP="001C5E54">
      <w:pPr>
        <w:pStyle w:val="Prrafodelista"/>
        <w:rPr>
          <w:rFonts w:cs="Arial"/>
          <w:sz w:val="24"/>
          <w:szCs w:val="24"/>
          <w:lang w:val="es-MX"/>
        </w:rPr>
      </w:pPr>
    </w:p>
    <w:p w14:paraId="440A2490" w14:textId="77777777" w:rsidR="001C5E54" w:rsidRPr="00ED7EFA" w:rsidRDefault="001C5E54" w:rsidP="003E5DCA">
      <w:pPr>
        <w:pStyle w:val="Body"/>
        <w:numPr>
          <w:ilvl w:val="0"/>
          <w:numId w:val="18"/>
        </w:numPr>
        <w:tabs>
          <w:tab w:val="left" w:pos="360"/>
        </w:tabs>
        <w:spacing w:line="360" w:lineRule="auto"/>
        <w:ind w:right="57"/>
        <w:jc w:val="both"/>
        <w:rPr>
          <w:rFonts w:eastAsiaTheme="minorHAnsi" w:cs="Arial"/>
          <w:sz w:val="24"/>
          <w:szCs w:val="24"/>
          <w:lang w:val="es-MX"/>
        </w:rPr>
      </w:pPr>
      <w:r w:rsidRPr="00ED7EFA">
        <w:rPr>
          <w:rFonts w:eastAsiaTheme="minorHAnsi" w:cs="Arial"/>
          <w:sz w:val="24"/>
          <w:szCs w:val="24"/>
          <w:lang w:val="es-MX"/>
        </w:rPr>
        <w:t xml:space="preserve">     Siempre que se entregue un cheque se deberá de sacar copia de la identificación oficial para soportar el movimiento.</w:t>
      </w:r>
    </w:p>
    <w:p w14:paraId="54298AEB" w14:textId="77777777" w:rsidR="003E5DCA" w:rsidRPr="00ED7EFA" w:rsidRDefault="003E5DCA" w:rsidP="003E5DCA">
      <w:pPr>
        <w:spacing w:before="6" w:line="360" w:lineRule="auto"/>
        <w:jc w:val="both"/>
        <w:rPr>
          <w:rFonts w:ascii="Arial" w:hAnsi="Arial" w:cs="Arial"/>
          <w:sz w:val="24"/>
          <w:szCs w:val="24"/>
          <w:lang w:val="es-MX"/>
        </w:rPr>
      </w:pPr>
    </w:p>
    <w:p w14:paraId="58C334B5" w14:textId="2E8E86E6" w:rsidR="003E5DCA" w:rsidRPr="00ED7EFA" w:rsidRDefault="003E5DCA" w:rsidP="003E5DCA">
      <w:pPr>
        <w:pStyle w:val="Body"/>
        <w:numPr>
          <w:ilvl w:val="0"/>
          <w:numId w:val="18"/>
        </w:numPr>
        <w:tabs>
          <w:tab w:val="left" w:pos="360"/>
        </w:tabs>
        <w:spacing w:line="360" w:lineRule="auto"/>
        <w:ind w:right="56"/>
        <w:jc w:val="both"/>
        <w:rPr>
          <w:rFonts w:eastAsiaTheme="minorHAnsi" w:cs="Arial"/>
          <w:sz w:val="24"/>
          <w:szCs w:val="24"/>
          <w:lang w:val="es-MX"/>
        </w:rPr>
      </w:pPr>
      <w:r w:rsidRPr="00ED7EFA">
        <w:rPr>
          <w:rFonts w:eastAsiaTheme="minorHAnsi" w:cs="Arial"/>
          <w:sz w:val="24"/>
          <w:szCs w:val="24"/>
          <w:lang w:val="es-MX"/>
        </w:rPr>
        <w:t xml:space="preserve">     Los trámites de pago </w:t>
      </w:r>
      <w:r w:rsidR="00B153F6" w:rsidRPr="00ED7EFA">
        <w:rPr>
          <w:rFonts w:eastAsiaTheme="minorHAnsi" w:cs="Arial"/>
          <w:sz w:val="24"/>
          <w:szCs w:val="24"/>
          <w:lang w:val="es-MX"/>
        </w:rPr>
        <w:t>p</w:t>
      </w:r>
      <w:r w:rsidR="00A71C0F" w:rsidRPr="00ED7EFA">
        <w:rPr>
          <w:rFonts w:eastAsiaTheme="minorHAnsi" w:cs="Arial"/>
          <w:sz w:val="24"/>
          <w:szCs w:val="24"/>
          <w:lang w:val="es-MX"/>
        </w:rPr>
        <w:t>ara</w:t>
      </w:r>
      <w:r w:rsidR="00B153F6" w:rsidRPr="00ED7EFA">
        <w:rPr>
          <w:rFonts w:eastAsiaTheme="minorHAnsi" w:cs="Arial"/>
          <w:sz w:val="24"/>
          <w:szCs w:val="24"/>
          <w:lang w:val="es-MX"/>
        </w:rPr>
        <w:t xml:space="preserve"> la adquisición de bienes, deberán realizarse</w:t>
      </w:r>
      <w:r w:rsidRPr="00ED7EFA">
        <w:rPr>
          <w:rFonts w:eastAsiaTheme="minorHAnsi" w:cs="Arial"/>
          <w:sz w:val="24"/>
          <w:szCs w:val="24"/>
          <w:lang w:val="es-MX"/>
        </w:rPr>
        <w:t xml:space="preserve"> ante el Departamento de Tesorería mediante los formatos D-07, D-08, D-11 y D-16, por </w:t>
      </w:r>
      <w:r w:rsidR="00A71C0F" w:rsidRPr="00ED7EFA">
        <w:rPr>
          <w:rFonts w:eastAsiaTheme="minorHAnsi" w:cs="Arial"/>
          <w:sz w:val="24"/>
          <w:szCs w:val="24"/>
          <w:lang w:val="es-MX"/>
        </w:rPr>
        <w:t>conducto d</w:t>
      </w:r>
      <w:r w:rsidRPr="00ED7EFA">
        <w:rPr>
          <w:rFonts w:eastAsiaTheme="minorHAnsi" w:cs="Arial"/>
          <w:sz w:val="24"/>
          <w:szCs w:val="24"/>
          <w:lang w:val="es-MX"/>
        </w:rPr>
        <w:t xml:space="preserve">el Departamento de Adquisiciones y Contratos o la UBPP </w:t>
      </w:r>
      <w:r w:rsidR="00A71C0F" w:rsidRPr="00ED7EFA">
        <w:rPr>
          <w:rFonts w:eastAsiaTheme="minorHAnsi" w:cs="Arial"/>
          <w:sz w:val="24"/>
          <w:szCs w:val="24"/>
          <w:lang w:val="es-MX"/>
        </w:rPr>
        <w:lastRenderedPageBreak/>
        <w:t xml:space="preserve">que requerirá </w:t>
      </w:r>
      <w:r w:rsidRPr="00ED7EFA">
        <w:rPr>
          <w:rFonts w:eastAsiaTheme="minorHAnsi" w:cs="Arial"/>
          <w:sz w:val="24"/>
          <w:szCs w:val="24"/>
          <w:lang w:val="es-MX"/>
        </w:rPr>
        <w:t xml:space="preserve">el bien, en tanto que para el pago de servicios recibidos, se aceptarán trámites por parte de </w:t>
      </w:r>
      <w:r w:rsidR="00A71C0F" w:rsidRPr="00ED7EFA">
        <w:rPr>
          <w:rFonts w:eastAsiaTheme="minorHAnsi" w:cs="Arial"/>
          <w:sz w:val="24"/>
          <w:szCs w:val="24"/>
          <w:lang w:val="es-MX"/>
        </w:rPr>
        <w:t>los servidores públicos</w:t>
      </w:r>
      <w:r w:rsidRPr="00ED7EFA">
        <w:rPr>
          <w:rFonts w:eastAsiaTheme="minorHAnsi" w:cs="Arial"/>
          <w:sz w:val="24"/>
          <w:szCs w:val="24"/>
          <w:lang w:val="es-MX"/>
        </w:rPr>
        <w:t xml:space="preserve"> del</w:t>
      </w:r>
      <w:r w:rsidRPr="00ED7EFA">
        <w:rPr>
          <w:rFonts w:eastAsiaTheme="minorHAnsi" w:cs="Arial"/>
          <w:b/>
          <w:sz w:val="24"/>
          <w:szCs w:val="24"/>
          <w:lang w:val="es-MX"/>
        </w:rPr>
        <w:t xml:space="preserve"> </w:t>
      </w:r>
      <w:r w:rsidRPr="00ED7EFA">
        <w:rPr>
          <w:rFonts w:eastAsiaTheme="minorHAnsi" w:cs="Arial"/>
          <w:sz w:val="24"/>
          <w:szCs w:val="24"/>
          <w:lang w:val="es-MX"/>
        </w:rPr>
        <w:t>Co</w:t>
      </w:r>
      <w:r w:rsidR="00A71C0F" w:rsidRPr="00ED7EFA">
        <w:rPr>
          <w:rFonts w:eastAsiaTheme="minorHAnsi" w:cs="Arial"/>
          <w:sz w:val="24"/>
          <w:szCs w:val="24"/>
          <w:lang w:val="es-MX"/>
        </w:rPr>
        <w:t xml:space="preserve">legio de Postgraduados, responsables </w:t>
      </w:r>
      <w:r w:rsidRPr="00ED7EFA">
        <w:rPr>
          <w:rFonts w:eastAsiaTheme="minorHAnsi" w:cs="Arial"/>
          <w:sz w:val="24"/>
          <w:szCs w:val="24"/>
          <w:lang w:val="es-MX"/>
        </w:rPr>
        <w:t>de validar y vigilar la realización de los mismos.</w:t>
      </w:r>
    </w:p>
    <w:p w14:paraId="53C9EDB4" w14:textId="77777777" w:rsidR="003E5DCA" w:rsidRPr="00ED7EFA" w:rsidRDefault="003E5DCA" w:rsidP="003E5DCA">
      <w:pPr>
        <w:pStyle w:val="Body"/>
        <w:tabs>
          <w:tab w:val="left" w:pos="360"/>
        </w:tabs>
        <w:spacing w:line="360" w:lineRule="auto"/>
        <w:ind w:left="720" w:right="56"/>
        <w:jc w:val="both"/>
        <w:rPr>
          <w:rFonts w:eastAsiaTheme="minorHAnsi" w:cs="Arial"/>
          <w:sz w:val="24"/>
          <w:szCs w:val="24"/>
          <w:lang w:val="es-MX"/>
        </w:rPr>
      </w:pPr>
    </w:p>
    <w:p w14:paraId="04B0E617" w14:textId="77777777" w:rsidR="003E5DCA" w:rsidRPr="00ED7EFA" w:rsidRDefault="003E5DCA" w:rsidP="003E5DCA">
      <w:pPr>
        <w:pStyle w:val="Body"/>
        <w:numPr>
          <w:ilvl w:val="0"/>
          <w:numId w:val="18"/>
        </w:numPr>
        <w:tabs>
          <w:tab w:val="left" w:pos="360"/>
        </w:tabs>
        <w:spacing w:line="360" w:lineRule="auto"/>
        <w:ind w:right="57"/>
        <w:jc w:val="both"/>
        <w:rPr>
          <w:rFonts w:eastAsiaTheme="minorHAnsi" w:cs="Arial"/>
          <w:sz w:val="24"/>
          <w:szCs w:val="24"/>
          <w:lang w:val="es-MX"/>
        </w:rPr>
      </w:pPr>
      <w:r w:rsidRPr="00ED7EFA">
        <w:rPr>
          <w:rFonts w:eastAsiaTheme="minorHAnsi" w:cs="Arial"/>
          <w:sz w:val="24"/>
          <w:szCs w:val="24"/>
          <w:lang w:val="es-MX"/>
        </w:rPr>
        <w:t xml:space="preserve">     Las facturas deberán estar a nombre del Colegio de Postgraduados, cumplir con todos los requisitos fiscales de acuerdo al Código Fiscal de la Federación  (XML y Comprobante Fiscal Digital por Internet) y se recibirán de lunes a viernes de 8:00</w:t>
      </w:r>
      <w:r w:rsidR="00A56806" w:rsidRPr="00ED7EFA">
        <w:rPr>
          <w:rFonts w:eastAsiaTheme="minorHAnsi" w:cs="Arial"/>
          <w:sz w:val="24"/>
          <w:szCs w:val="24"/>
          <w:lang w:val="es-MX"/>
        </w:rPr>
        <w:t>hrs.</w:t>
      </w:r>
      <w:r w:rsidRPr="00ED7EFA">
        <w:rPr>
          <w:rFonts w:eastAsiaTheme="minorHAnsi" w:cs="Arial"/>
          <w:sz w:val="24"/>
          <w:szCs w:val="24"/>
          <w:lang w:val="es-MX"/>
        </w:rPr>
        <w:t xml:space="preserve"> a 14:00 hrs. para su revisión.</w:t>
      </w:r>
    </w:p>
    <w:p w14:paraId="1177AFB7" w14:textId="77777777" w:rsidR="003E5DCA" w:rsidRPr="00ED7EFA" w:rsidRDefault="003E5DCA" w:rsidP="003E5DCA">
      <w:pPr>
        <w:pStyle w:val="Body"/>
        <w:tabs>
          <w:tab w:val="left" w:pos="360"/>
        </w:tabs>
        <w:spacing w:before="37" w:line="360" w:lineRule="auto"/>
        <w:ind w:right="-20"/>
        <w:jc w:val="both"/>
        <w:rPr>
          <w:rFonts w:eastAsiaTheme="minorHAnsi" w:cs="Arial"/>
          <w:sz w:val="24"/>
          <w:szCs w:val="24"/>
          <w:lang w:val="es-MX"/>
        </w:rPr>
      </w:pPr>
    </w:p>
    <w:p w14:paraId="379CAB2A" w14:textId="77777777" w:rsidR="003E5DCA" w:rsidRPr="00ED7EFA" w:rsidRDefault="003E5DCA" w:rsidP="003E5DCA">
      <w:pPr>
        <w:pStyle w:val="Body"/>
        <w:numPr>
          <w:ilvl w:val="0"/>
          <w:numId w:val="18"/>
        </w:numPr>
        <w:tabs>
          <w:tab w:val="left" w:pos="360"/>
        </w:tabs>
        <w:spacing w:line="360" w:lineRule="auto"/>
        <w:ind w:right="56"/>
        <w:jc w:val="both"/>
        <w:rPr>
          <w:rFonts w:eastAsiaTheme="minorHAnsi" w:cs="Arial"/>
          <w:sz w:val="24"/>
          <w:szCs w:val="24"/>
          <w:lang w:val="es-MX"/>
        </w:rPr>
      </w:pPr>
      <w:r w:rsidRPr="00ED7EFA">
        <w:rPr>
          <w:rFonts w:eastAsiaTheme="minorHAnsi" w:cs="Arial"/>
          <w:sz w:val="24"/>
          <w:szCs w:val="24"/>
          <w:lang w:val="es-MX"/>
        </w:rPr>
        <w:t xml:space="preserve">     En el caso de transferencias bancarias, estas deberán realizarse antes de las 14:00 hrs. obteniendo el acuse de envío de confirmación, mismo que se reflejará en el estado de cuenta correspondiente.</w:t>
      </w:r>
    </w:p>
    <w:p w14:paraId="105F4021" w14:textId="77777777" w:rsidR="003E5DCA" w:rsidRPr="00ED7EFA" w:rsidRDefault="003E5DCA" w:rsidP="003E5DCA">
      <w:pPr>
        <w:spacing w:before="8" w:line="360" w:lineRule="auto"/>
        <w:jc w:val="both"/>
        <w:rPr>
          <w:rFonts w:ascii="Arial" w:hAnsi="Arial" w:cs="Arial"/>
          <w:sz w:val="24"/>
          <w:szCs w:val="24"/>
          <w:lang w:val="es-MX"/>
        </w:rPr>
      </w:pPr>
    </w:p>
    <w:p w14:paraId="312BEB9C" w14:textId="132E397D" w:rsidR="003E5DCA" w:rsidRPr="00ED7EFA" w:rsidRDefault="003E5DCA" w:rsidP="00B153F6">
      <w:pPr>
        <w:pStyle w:val="Body"/>
        <w:numPr>
          <w:ilvl w:val="0"/>
          <w:numId w:val="18"/>
        </w:numPr>
        <w:tabs>
          <w:tab w:val="left" w:pos="360"/>
        </w:tabs>
        <w:spacing w:line="360" w:lineRule="auto"/>
        <w:ind w:right="56"/>
        <w:jc w:val="both"/>
        <w:rPr>
          <w:rFonts w:eastAsiaTheme="minorHAnsi" w:cs="Arial"/>
          <w:sz w:val="24"/>
          <w:szCs w:val="24"/>
          <w:lang w:val="es-MX"/>
        </w:rPr>
      </w:pPr>
      <w:r w:rsidRPr="00ED7EFA">
        <w:rPr>
          <w:rFonts w:eastAsiaTheme="minorHAnsi" w:cs="Arial"/>
          <w:sz w:val="24"/>
          <w:szCs w:val="24"/>
          <w:lang w:val="es-MX"/>
        </w:rPr>
        <w:t xml:space="preserve">     La entrega de cheques a beneficiarios es de 9:30 </w:t>
      </w:r>
      <w:r w:rsidR="00A56806" w:rsidRPr="00ED7EFA">
        <w:rPr>
          <w:rFonts w:eastAsiaTheme="minorHAnsi" w:cs="Arial"/>
          <w:sz w:val="24"/>
          <w:szCs w:val="24"/>
          <w:lang w:val="es-MX"/>
        </w:rPr>
        <w:t xml:space="preserve">hrs. </w:t>
      </w:r>
      <w:r w:rsidRPr="00ED7EFA">
        <w:rPr>
          <w:rFonts w:eastAsiaTheme="minorHAnsi" w:cs="Arial"/>
          <w:sz w:val="24"/>
          <w:szCs w:val="24"/>
          <w:lang w:val="es-MX"/>
        </w:rPr>
        <w:t xml:space="preserve">a 13:00 </w:t>
      </w:r>
      <w:r w:rsidR="00A56806" w:rsidRPr="00ED7EFA">
        <w:rPr>
          <w:rFonts w:eastAsiaTheme="minorHAnsi" w:cs="Arial"/>
          <w:sz w:val="24"/>
          <w:szCs w:val="24"/>
          <w:lang w:val="es-MX"/>
        </w:rPr>
        <w:t xml:space="preserve">hrs. </w:t>
      </w:r>
      <w:r w:rsidR="00B153F6" w:rsidRPr="00ED7EFA">
        <w:rPr>
          <w:rFonts w:eastAsiaTheme="minorHAnsi" w:cs="Arial"/>
          <w:sz w:val="24"/>
          <w:szCs w:val="24"/>
          <w:lang w:val="es-MX"/>
        </w:rPr>
        <w:t xml:space="preserve">de lunes a viernes esta se </w:t>
      </w:r>
      <w:r w:rsidRPr="00ED7EFA">
        <w:rPr>
          <w:rFonts w:cs="Arial"/>
          <w:sz w:val="24"/>
          <w:szCs w:val="24"/>
          <w:lang w:val="es-MX"/>
        </w:rPr>
        <w:t xml:space="preserve">efectuará previa identificación </w:t>
      </w:r>
      <w:r w:rsidR="00F50F93" w:rsidRPr="00ED7EFA">
        <w:rPr>
          <w:rFonts w:cs="Arial"/>
          <w:sz w:val="24"/>
          <w:szCs w:val="24"/>
          <w:lang w:val="es-MX"/>
        </w:rPr>
        <w:t xml:space="preserve">mediante </w:t>
      </w:r>
      <w:r w:rsidR="00A71C0F" w:rsidRPr="00ED7EFA">
        <w:rPr>
          <w:rFonts w:cs="Arial"/>
          <w:sz w:val="24"/>
          <w:szCs w:val="24"/>
          <w:lang w:val="es-MX"/>
        </w:rPr>
        <w:t>identificación</w:t>
      </w:r>
      <w:r w:rsidR="00B153F6" w:rsidRPr="00ED7EFA">
        <w:rPr>
          <w:rFonts w:cs="Arial"/>
          <w:sz w:val="24"/>
          <w:szCs w:val="24"/>
          <w:lang w:val="es-MX"/>
        </w:rPr>
        <w:t xml:space="preserve"> oficial vigente </w:t>
      </w:r>
      <w:r w:rsidRPr="00ED7EFA">
        <w:rPr>
          <w:rFonts w:cs="Arial"/>
          <w:sz w:val="24"/>
          <w:szCs w:val="24"/>
          <w:lang w:val="es-MX"/>
        </w:rPr>
        <w:t>del beneficiario, proveedor, contratista o previa acreditación de la representación legal.</w:t>
      </w:r>
    </w:p>
    <w:p w14:paraId="7CFA8D4B" w14:textId="77777777" w:rsidR="003E5DCA" w:rsidRPr="00ED7EFA" w:rsidRDefault="003E5DCA" w:rsidP="003E5DCA">
      <w:pPr>
        <w:pStyle w:val="Prrafodelista"/>
        <w:spacing w:line="360" w:lineRule="auto"/>
        <w:jc w:val="both"/>
        <w:rPr>
          <w:rFonts w:ascii="Arial" w:hAnsi="Arial" w:cs="Arial"/>
          <w:sz w:val="24"/>
          <w:szCs w:val="24"/>
          <w:lang w:val="es-MX"/>
        </w:rPr>
      </w:pPr>
    </w:p>
    <w:p w14:paraId="330B7D58" w14:textId="77777777" w:rsidR="003E5DCA" w:rsidRPr="00ED7EFA" w:rsidRDefault="003E5DCA" w:rsidP="003E5DCA">
      <w:pPr>
        <w:pStyle w:val="Prrafodelista"/>
        <w:numPr>
          <w:ilvl w:val="0"/>
          <w:numId w:val="18"/>
        </w:numPr>
        <w:spacing w:line="360" w:lineRule="auto"/>
        <w:jc w:val="both"/>
        <w:rPr>
          <w:rFonts w:ascii="Arial" w:hAnsi="Arial" w:cs="Arial"/>
          <w:sz w:val="24"/>
          <w:szCs w:val="24"/>
          <w:lang w:val="es-MX"/>
        </w:rPr>
      </w:pPr>
      <w:r w:rsidRPr="00ED7EFA">
        <w:rPr>
          <w:rFonts w:ascii="Arial" w:hAnsi="Arial" w:cs="Arial"/>
          <w:sz w:val="24"/>
          <w:szCs w:val="24"/>
          <w:lang w:val="es-MX"/>
        </w:rPr>
        <w:t>Aquellas personas que tengan carta poder deberán presentar su identificación oficial.</w:t>
      </w:r>
    </w:p>
    <w:p w14:paraId="5AD45FA0" w14:textId="77777777" w:rsidR="003E5DCA" w:rsidRPr="00ED7EFA" w:rsidRDefault="003E5DCA" w:rsidP="003E5DCA">
      <w:pPr>
        <w:pStyle w:val="Prrafodelista"/>
        <w:spacing w:line="360" w:lineRule="auto"/>
        <w:jc w:val="both"/>
        <w:rPr>
          <w:rFonts w:ascii="Arial" w:hAnsi="Arial" w:cs="Arial"/>
          <w:sz w:val="24"/>
          <w:szCs w:val="24"/>
          <w:lang w:val="es-MX"/>
        </w:rPr>
      </w:pPr>
    </w:p>
    <w:p w14:paraId="206561FB" w14:textId="2CDA0038" w:rsidR="003E5DCA" w:rsidRPr="00ED7EFA" w:rsidRDefault="003E5DCA" w:rsidP="003E5DCA">
      <w:pPr>
        <w:pStyle w:val="Prrafodelista"/>
        <w:numPr>
          <w:ilvl w:val="0"/>
          <w:numId w:val="18"/>
        </w:numPr>
        <w:spacing w:line="360" w:lineRule="auto"/>
        <w:jc w:val="both"/>
        <w:rPr>
          <w:rFonts w:ascii="Arial" w:hAnsi="Arial" w:cs="Arial"/>
          <w:sz w:val="24"/>
          <w:szCs w:val="24"/>
          <w:lang w:val="es-MX"/>
        </w:rPr>
      </w:pPr>
      <w:r w:rsidRPr="00ED7EFA">
        <w:rPr>
          <w:rFonts w:ascii="Arial" w:hAnsi="Arial" w:cs="Arial"/>
          <w:sz w:val="24"/>
          <w:szCs w:val="24"/>
          <w:lang w:val="es-MX"/>
        </w:rPr>
        <w:t xml:space="preserve">Los beneficiarios, proveedores o contratistas deberán firmar de recibido el cheque, en la póliza de cheque respectiva para el cobro y en el caso de personas morales, alguno de los siguientes requisitos: copia de acta constitutiva o carta poder emitido por la empresa junto con la </w:t>
      </w:r>
      <w:r w:rsidR="005F54B1" w:rsidRPr="00ED7EFA">
        <w:rPr>
          <w:rFonts w:ascii="Arial" w:hAnsi="Arial" w:cs="Arial"/>
          <w:sz w:val="24"/>
          <w:szCs w:val="24"/>
          <w:lang w:val="es-MX"/>
        </w:rPr>
        <w:t>identificación oficial</w:t>
      </w:r>
      <w:r w:rsidRPr="00ED7EFA">
        <w:rPr>
          <w:rFonts w:ascii="Arial" w:hAnsi="Arial" w:cs="Arial"/>
          <w:sz w:val="24"/>
          <w:szCs w:val="24"/>
          <w:lang w:val="es-MX"/>
        </w:rPr>
        <w:t xml:space="preserve"> de quien recibe.</w:t>
      </w:r>
    </w:p>
    <w:p w14:paraId="6C6CA064" w14:textId="77777777" w:rsidR="003E5DCA" w:rsidRPr="00ED7EFA" w:rsidRDefault="003E5DCA" w:rsidP="003E5DCA">
      <w:pPr>
        <w:spacing w:line="360" w:lineRule="auto"/>
        <w:jc w:val="both"/>
        <w:rPr>
          <w:rFonts w:ascii="Arial" w:hAnsi="Arial" w:cs="Arial"/>
          <w:sz w:val="24"/>
          <w:szCs w:val="24"/>
          <w:lang w:val="es-MX"/>
        </w:rPr>
      </w:pPr>
    </w:p>
    <w:p w14:paraId="1E51FDBD" w14:textId="77777777" w:rsidR="003E5DCA" w:rsidRPr="00ED7EFA" w:rsidRDefault="003E5DCA"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lastRenderedPageBreak/>
        <w:t xml:space="preserve">     El plazo máximo para cobrar un cheque en el Departamento de Tesorería, será de 30 días hábiles, y para hacerlo efectivo en el banco será de 90 días naturales, de lo contrario se procederá a su cancelación.</w:t>
      </w:r>
    </w:p>
    <w:p w14:paraId="4A7FF43B" w14:textId="77777777" w:rsidR="003E5DCA" w:rsidRPr="00ED7EFA" w:rsidRDefault="003E5DCA" w:rsidP="003E5DCA">
      <w:pPr>
        <w:pStyle w:val="Prrafodelista"/>
        <w:spacing w:line="360" w:lineRule="auto"/>
        <w:rPr>
          <w:rFonts w:ascii="Arial" w:hAnsi="Arial" w:cs="Arial"/>
          <w:sz w:val="24"/>
          <w:szCs w:val="24"/>
          <w:lang w:val="es-MX"/>
        </w:rPr>
      </w:pPr>
    </w:p>
    <w:p w14:paraId="3E38A549" w14:textId="678992EF" w:rsidR="005F54B1" w:rsidRPr="00ED7EFA" w:rsidRDefault="005F54B1" w:rsidP="005F54B1">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La Dirección de Finanzas solicitara la elaboración de cheque al Departamento de Tesorería por medio de oficio o solicitud de cheque, anexando relación y documentos comprobatorios, previa autorización del Departamento de Contabilidad y Control Presupuestal.</w:t>
      </w:r>
    </w:p>
    <w:p w14:paraId="29C95A98" w14:textId="77777777" w:rsidR="003E5DCA" w:rsidRPr="00ED7EFA" w:rsidRDefault="003E5DCA" w:rsidP="003E5DCA">
      <w:pPr>
        <w:pStyle w:val="Prrafodelista"/>
        <w:spacing w:line="360" w:lineRule="auto"/>
        <w:rPr>
          <w:rFonts w:ascii="Arial" w:hAnsi="Arial" w:cs="Arial"/>
          <w:sz w:val="24"/>
          <w:szCs w:val="24"/>
          <w:lang w:val="es-MX"/>
        </w:rPr>
      </w:pPr>
    </w:p>
    <w:p w14:paraId="2CA546EC" w14:textId="424735F1" w:rsidR="003E5DCA" w:rsidRPr="00ED7EFA" w:rsidRDefault="003E5DCA"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En la elaboración de cheques</w:t>
      </w:r>
      <w:r w:rsidR="005150C7" w:rsidRPr="00ED7EFA">
        <w:rPr>
          <w:rFonts w:eastAsiaTheme="minorHAnsi" w:cs="Arial"/>
          <w:sz w:val="24"/>
          <w:szCs w:val="24"/>
          <w:lang w:val="es-MX"/>
        </w:rPr>
        <w:t>,</w:t>
      </w:r>
      <w:r w:rsidRPr="00ED7EFA">
        <w:rPr>
          <w:rFonts w:eastAsiaTheme="minorHAnsi" w:cs="Arial"/>
          <w:sz w:val="24"/>
          <w:szCs w:val="24"/>
          <w:lang w:val="es-MX"/>
        </w:rPr>
        <w:t xml:space="preserve"> para los pagos de</w:t>
      </w:r>
      <w:r w:rsidR="005150C7" w:rsidRPr="00ED7EFA">
        <w:rPr>
          <w:rFonts w:eastAsiaTheme="minorHAnsi" w:cs="Arial"/>
          <w:sz w:val="24"/>
          <w:szCs w:val="24"/>
          <w:lang w:val="es-MX"/>
        </w:rPr>
        <w:t xml:space="preserve"> protesis, </w:t>
      </w:r>
      <w:r w:rsidRPr="00ED7EFA">
        <w:rPr>
          <w:rFonts w:eastAsiaTheme="minorHAnsi" w:cs="Arial"/>
          <w:sz w:val="24"/>
          <w:szCs w:val="24"/>
          <w:lang w:val="es-MX"/>
        </w:rPr>
        <w:t xml:space="preserve">pensión alimenticia y de catorcena (ya sea compensación o convencional), es requisito indispensable contar con los siguientes documentos: Copia de credencial de elector del beneficiario o en su caso carta poder validada por la </w:t>
      </w:r>
      <w:r w:rsidR="00B153F6" w:rsidRPr="00ED7EFA">
        <w:rPr>
          <w:rFonts w:eastAsiaTheme="minorHAnsi" w:cs="Arial"/>
          <w:sz w:val="24"/>
          <w:szCs w:val="24"/>
          <w:lang w:val="es-MX"/>
        </w:rPr>
        <w:t>Subdirección de Recursos Humanos</w:t>
      </w:r>
      <w:r w:rsidRPr="00ED7EFA">
        <w:rPr>
          <w:rFonts w:eastAsiaTheme="minorHAnsi" w:cs="Arial"/>
          <w:sz w:val="24"/>
          <w:szCs w:val="24"/>
          <w:lang w:val="es-MX"/>
        </w:rPr>
        <w:t>.</w:t>
      </w:r>
    </w:p>
    <w:p w14:paraId="5B9E8D12" w14:textId="4258E658" w:rsidR="003E5DCA" w:rsidRPr="00ED7EFA" w:rsidRDefault="003E5DCA" w:rsidP="005F54B1">
      <w:pPr>
        <w:pStyle w:val="Body"/>
        <w:tabs>
          <w:tab w:val="left" w:pos="360"/>
        </w:tabs>
        <w:spacing w:line="360" w:lineRule="auto"/>
        <w:ind w:right="55"/>
        <w:jc w:val="both"/>
        <w:rPr>
          <w:rFonts w:cs="Arial"/>
          <w:sz w:val="24"/>
          <w:szCs w:val="24"/>
          <w:lang w:val="es-MX"/>
        </w:rPr>
      </w:pPr>
    </w:p>
    <w:p w14:paraId="6C96D45D" w14:textId="4BC671D9" w:rsidR="003E5DCA" w:rsidRPr="00ED7EFA" w:rsidRDefault="00F50F93"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Cuando los beneficiarios </w:t>
      </w:r>
      <w:r w:rsidR="003E5DCA" w:rsidRPr="00ED7EFA">
        <w:rPr>
          <w:rFonts w:eastAsiaTheme="minorHAnsi" w:cs="Arial"/>
          <w:sz w:val="24"/>
          <w:szCs w:val="24"/>
          <w:lang w:val="es-MX"/>
        </w:rPr>
        <w:t>n</w:t>
      </w:r>
      <w:r w:rsidRPr="00ED7EFA">
        <w:rPr>
          <w:rFonts w:eastAsiaTheme="minorHAnsi" w:cs="Arial"/>
          <w:sz w:val="24"/>
          <w:szCs w:val="24"/>
          <w:lang w:val="es-MX"/>
        </w:rPr>
        <w:t>o se presente a cobrar su cheque</w:t>
      </w:r>
      <w:r w:rsidR="003E5DCA" w:rsidRPr="00ED7EFA">
        <w:rPr>
          <w:rFonts w:eastAsiaTheme="minorHAnsi" w:cs="Arial"/>
          <w:sz w:val="24"/>
          <w:szCs w:val="24"/>
          <w:lang w:val="es-MX"/>
        </w:rPr>
        <w:t xml:space="preserve"> en un plazo de 30 días</w:t>
      </w:r>
      <w:r w:rsidR="00B153F6" w:rsidRPr="00ED7EFA">
        <w:rPr>
          <w:rFonts w:eastAsiaTheme="minorHAnsi" w:cs="Arial"/>
          <w:sz w:val="24"/>
          <w:szCs w:val="24"/>
          <w:lang w:val="es-MX"/>
        </w:rPr>
        <w:t xml:space="preserve"> naturales</w:t>
      </w:r>
      <w:r w:rsidR="003E5DCA" w:rsidRPr="00ED7EFA">
        <w:rPr>
          <w:rFonts w:eastAsiaTheme="minorHAnsi" w:cs="Arial"/>
          <w:sz w:val="24"/>
          <w:szCs w:val="24"/>
          <w:lang w:val="es-MX"/>
        </w:rPr>
        <w:t>,</w:t>
      </w:r>
      <w:r w:rsidRPr="00ED7EFA">
        <w:rPr>
          <w:rFonts w:eastAsiaTheme="minorHAnsi" w:cs="Arial"/>
          <w:sz w:val="24"/>
          <w:szCs w:val="24"/>
          <w:lang w:val="es-MX"/>
        </w:rPr>
        <w:t xml:space="preserve"> </w:t>
      </w:r>
      <w:r w:rsidR="003E5DCA" w:rsidRPr="00ED7EFA">
        <w:rPr>
          <w:rFonts w:eastAsiaTheme="minorHAnsi" w:cs="Arial"/>
          <w:sz w:val="24"/>
          <w:szCs w:val="24"/>
          <w:lang w:val="es-MX"/>
        </w:rPr>
        <w:t>podrá</w:t>
      </w:r>
      <w:r w:rsidR="00B153F6" w:rsidRPr="00ED7EFA">
        <w:rPr>
          <w:rFonts w:eastAsiaTheme="minorHAnsi" w:cs="Arial"/>
          <w:sz w:val="24"/>
          <w:szCs w:val="24"/>
          <w:lang w:val="es-MX"/>
        </w:rPr>
        <w:t>n</w:t>
      </w:r>
      <w:r w:rsidR="003E5DCA" w:rsidRPr="00ED7EFA">
        <w:rPr>
          <w:rFonts w:eastAsiaTheme="minorHAnsi" w:cs="Arial"/>
          <w:sz w:val="24"/>
          <w:szCs w:val="24"/>
          <w:lang w:val="es-MX"/>
        </w:rPr>
        <w:t xml:space="preserve"> solicitar al Departamento de Tesorería la reexpedición del mismo, siempre y c</w:t>
      </w:r>
      <w:r w:rsidR="005F54B1" w:rsidRPr="00ED7EFA">
        <w:rPr>
          <w:rFonts w:eastAsiaTheme="minorHAnsi" w:cs="Arial"/>
          <w:sz w:val="24"/>
          <w:szCs w:val="24"/>
          <w:lang w:val="es-MX"/>
        </w:rPr>
        <w:t>uando lo haga por escrito,</w:t>
      </w:r>
      <w:r w:rsidR="003E5DCA" w:rsidRPr="00ED7EFA">
        <w:rPr>
          <w:rFonts w:eastAsiaTheme="minorHAnsi" w:cs="Arial"/>
          <w:sz w:val="24"/>
          <w:szCs w:val="24"/>
          <w:lang w:val="es-MX"/>
        </w:rPr>
        <w:t xml:space="preserve"> explicando las causas y motivos.</w:t>
      </w:r>
    </w:p>
    <w:p w14:paraId="715DD20B" w14:textId="77777777" w:rsidR="003E5DCA" w:rsidRPr="00ED7EFA" w:rsidRDefault="003E5DCA" w:rsidP="003E5DCA">
      <w:pPr>
        <w:pStyle w:val="Prrafodelista"/>
        <w:spacing w:line="360" w:lineRule="auto"/>
        <w:jc w:val="both"/>
        <w:rPr>
          <w:rFonts w:ascii="Arial" w:hAnsi="Arial" w:cs="Arial"/>
          <w:sz w:val="24"/>
          <w:szCs w:val="24"/>
          <w:lang w:val="es-MX"/>
        </w:rPr>
      </w:pPr>
    </w:p>
    <w:p w14:paraId="374FDD51" w14:textId="77777777" w:rsidR="003E5DCA" w:rsidRPr="00ED7EFA" w:rsidRDefault="003E5DCA"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Al cancelar un cheque se deberá estampar un sello de cancelado y anexarlo a su póliza cheque.</w:t>
      </w:r>
    </w:p>
    <w:p w14:paraId="0DEA46DE" w14:textId="77777777" w:rsidR="003E5DCA" w:rsidRPr="00ED7EFA" w:rsidRDefault="003E5DCA" w:rsidP="003E5DCA">
      <w:pPr>
        <w:pStyle w:val="Prrafodelista"/>
        <w:spacing w:line="360" w:lineRule="auto"/>
        <w:jc w:val="both"/>
        <w:rPr>
          <w:rFonts w:ascii="Arial" w:hAnsi="Arial" w:cs="Arial"/>
          <w:sz w:val="24"/>
          <w:szCs w:val="24"/>
          <w:lang w:val="es-MX"/>
        </w:rPr>
      </w:pPr>
    </w:p>
    <w:p w14:paraId="6FAD6F56" w14:textId="77777777" w:rsidR="003E5DCA" w:rsidRPr="00ED7EFA" w:rsidRDefault="003E5DCA"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El Departamento de Tesorería, </w:t>
      </w:r>
      <w:r w:rsidR="00F73841" w:rsidRPr="00ED7EFA">
        <w:rPr>
          <w:rFonts w:eastAsiaTheme="minorHAnsi" w:cs="Arial"/>
          <w:sz w:val="24"/>
          <w:szCs w:val="24"/>
          <w:lang w:val="es-MX"/>
        </w:rPr>
        <w:t>enviará</w:t>
      </w:r>
      <w:r w:rsidRPr="00ED7EFA">
        <w:rPr>
          <w:rFonts w:eastAsiaTheme="minorHAnsi" w:cs="Arial"/>
          <w:sz w:val="24"/>
          <w:szCs w:val="24"/>
          <w:lang w:val="es-MX"/>
        </w:rPr>
        <w:t xml:space="preserve"> un reporte de cheques cancelados y cheques efectivamente cobrados por el beneficiario el día hábil siguiente en que se realizó la operación al Departamento de Contabilidad y Control Presupuestal, en tanto que la realización y cancelación de transferencias bancarias se registra en forma inmediata.</w:t>
      </w:r>
    </w:p>
    <w:p w14:paraId="6B953B63" w14:textId="77777777" w:rsidR="003E5DCA" w:rsidRPr="00ED7EFA" w:rsidRDefault="003E5DCA" w:rsidP="003E5DCA">
      <w:pPr>
        <w:pStyle w:val="Prrafodelista"/>
        <w:spacing w:line="360" w:lineRule="auto"/>
        <w:jc w:val="both"/>
        <w:rPr>
          <w:rFonts w:ascii="Arial" w:hAnsi="Arial" w:cs="Arial"/>
          <w:sz w:val="24"/>
          <w:szCs w:val="24"/>
          <w:lang w:val="es-MX"/>
        </w:rPr>
      </w:pPr>
    </w:p>
    <w:p w14:paraId="57143CA0" w14:textId="77777777" w:rsidR="003E5DCA" w:rsidRPr="00ED7EFA" w:rsidRDefault="003E5DCA"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lastRenderedPageBreak/>
        <w:t xml:space="preserve">     Las UBPP</w:t>
      </w:r>
      <w:r w:rsidR="00AA7437" w:rsidRPr="00ED7EFA">
        <w:rPr>
          <w:rFonts w:eastAsiaTheme="minorHAnsi" w:cs="Arial"/>
          <w:sz w:val="24"/>
          <w:szCs w:val="24"/>
          <w:lang w:val="es-MX"/>
        </w:rPr>
        <w:t>´</w:t>
      </w:r>
      <w:r w:rsidRPr="00ED7EFA">
        <w:rPr>
          <w:rFonts w:eastAsiaTheme="minorHAnsi" w:cs="Arial"/>
          <w:sz w:val="24"/>
          <w:szCs w:val="24"/>
          <w:lang w:val="es-MX"/>
        </w:rPr>
        <w:t xml:space="preserve">s podrán solicitar al Departamento de Tesorería la cancelación de cheque o transferencia bancaria </w:t>
      </w:r>
      <w:r w:rsidR="00AA7437" w:rsidRPr="00ED7EFA">
        <w:rPr>
          <w:rFonts w:eastAsiaTheme="minorHAnsi" w:cs="Arial"/>
          <w:sz w:val="24"/>
          <w:szCs w:val="24"/>
          <w:lang w:val="es-MX"/>
        </w:rPr>
        <w:t xml:space="preserve">mientras esta operación </w:t>
      </w:r>
      <w:r w:rsidR="004E61B1" w:rsidRPr="00ED7EFA">
        <w:rPr>
          <w:rFonts w:eastAsiaTheme="minorHAnsi" w:cs="Arial"/>
          <w:sz w:val="24"/>
          <w:szCs w:val="24"/>
          <w:lang w:val="es-MX"/>
        </w:rPr>
        <w:t>no sea culminada,</w:t>
      </w:r>
      <w:r w:rsidR="00AA7437" w:rsidRPr="00ED7EFA">
        <w:rPr>
          <w:rFonts w:eastAsiaTheme="minorHAnsi" w:cs="Arial"/>
          <w:sz w:val="24"/>
          <w:szCs w:val="24"/>
          <w:lang w:val="es-MX"/>
        </w:rPr>
        <w:t xml:space="preserve"> </w:t>
      </w:r>
      <w:r w:rsidRPr="00ED7EFA">
        <w:rPr>
          <w:rFonts w:eastAsiaTheme="minorHAnsi" w:cs="Arial"/>
          <w:sz w:val="24"/>
          <w:szCs w:val="24"/>
          <w:lang w:val="es-MX"/>
        </w:rPr>
        <w:t xml:space="preserve">mediante oficio y </w:t>
      </w:r>
      <w:r w:rsidR="00AA7437" w:rsidRPr="00ED7EFA">
        <w:rPr>
          <w:rFonts w:eastAsiaTheme="minorHAnsi" w:cs="Arial"/>
          <w:sz w:val="24"/>
          <w:szCs w:val="24"/>
          <w:lang w:val="es-MX"/>
        </w:rPr>
        <w:t>el Departamento de Tesorería lo deberá de realizar</w:t>
      </w:r>
      <w:r w:rsidR="004E61B1" w:rsidRPr="00ED7EFA">
        <w:rPr>
          <w:rFonts w:eastAsiaTheme="minorHAnsi" w:cs="Arial"/>
          <w:sz w:val="24"/>
          <w:szCs w:val="24"/>
          <w:lang w:val="es-MX"/>
        </w:rPr>
        <w:t xml:space="preserve"> de manera inmediata, en el caso que la operación se haya culminado la UBPP deberá realizar las acciones pertinentes para la devolución de recursos.</w:t>
      </w:r>
    </w:p>
    <w:p w14:paraId="3E66A31D" w14:textId="77777777" w:rsidR="003E5DCA" w:rsidRPr="00ED7EFA" w:rsidRDefault="003E5DCA" w:rsidP="003E5DCA">
      <w:pPr>
        <w:pStyle w:val="Prrafodelista"/>
        <w:spacing w:line="360" w:lineRule="auto"/>
        <w:rPr>
          <w:rFonts w:ascii="Arial" w:hAnsi="Arial" w:cs="Arial"/>
          <w:sz w:val="24"/>
          <w:szCs w:val="24"/>
          <w:lang w:val="es-MX"/>
        </w:rPr>
      </w:pPr>
    </w:p>
    <w:p w14:paraId="028C52FA" w14:textId="77777777" w:rsidR="003E5DCA" w:rsidRPr="00ED7EFA" w:rsidRDefault="003E5DCA"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Cada </w:t>
      </w:r>
      <w:r w:rsidR="005E44F3" w:rsidRPr="00ED7EFA">
        <w:rPr>
          <w:rFonts w:eastAsiaTheme="minorHAnsi" w:cs="Arial"/>
          <w:sz w:val="24"/>
          <w:szCs w:val="24"/>
          <w:lang w:val="es-MX"/>
        </w:rPr>
        <w:t>Campus</w:t>
      </w:r>
      <w:r w:rsidR="005D4D9C" w:rsidRPr="00ED7EFA">
        <w:rPr>
          <w:rFonts w:eastAsiaTheme="minorHAnsi" w:cs="Arial"/>
          <w:sz w:val="24"/>
          <w:szCs w:val="24"/>
          <w:lang w:val="es-MX"/>
        </w:rPr>
        <w:t>,</w:t>
      </w:r>
      <w:r w:rsidRPr="00ED7EFA">
        <w:rPr>
          <w:rFonts w:eastAsiaTheme="minorHAnsi" w:cs="Arial"/>
          <w:sz w:val="24"/>
          <w:szCs w:val="24"/>
          <w:lang w:val="es-MX"/>
        </w:rPr>
        <w:t xml:space="preserve"> previa autorización del Departamento de Cont</w:t>
      </w:r>
      <w:r w:rsidR="005D4D9C" w:rsidRPr="00ED7EFA">
        <w:rPr>
          <w:rFonts w:eastAsiaTheme="minorHAnsi" w:cs="Arial"/>
          <w:sz w:val="24"/>
          <w:szCs w:val="24"/>
          <w:lang w:val="es-MX"/>
        </w:rPr>
        <w:t xml:space="preserve">abilidad y Control Presupuestal, </w:t>
      </w:r>
      <w:r w:rsidRPr="00ED7EFA">
        <w:rPr>
          <w:rFonts w:eastAsiaTheme="minorHAnsi" w:cs="Arial"/>
          <w:sz w:val="24"/>
          <w:szCs w:val="24"/>
          <w:lang w:val="es-MX"/>
        </w:rPr>
        <w:t xml:space="preserve">será responsable de mandar de forma correcta los layout’s </w:t>
      </w:r>
      <w:r w:rsidR="005D4D9C" w:rsidRPr="00ED7EFA">
        <w:rPr>
          <w:rFonts w:eastAsiaTheme="minorHAnsi" w:cs="Arial"/>
          <w:sz w:val="24"/>
          <w:szCs w:val="24"/>
          <w:lang w:val="es-MX"/>
        </w:rPr>
        <w:t xml:space="preserve">de pago de PSP´S </w:t>
      </w:r>
      <w:r w:rsidRPr="00ED7EFA">
        <w:rPr>
          <w:rFonts w:eastAsiaTheme="minorHAnsi" w:cs="Arial"/>
          <w:sz w:val="24"/>
          <w:szCs w:val="24"/>
          <w:lang w:val="es-MX"/>
        </w:rPr>
        <w:t>tanto de cadenas productivas como de bancos, para que el Depa</w:t>
      </w:r>
      <w:r w:rsidR="00030D78" w:rsidRPr="00ED7EFA">
        <w:rPr>
          <w:rFonts w:eastAsiaTheme="minorHAnsi" w:cs="Arial"/>
          <w:sz w:val="24"/>
          <w:szCs w:val="24"/>
          <w:lang w:val="es-MX"/>
        </w:rPr>
        <w:t xml:space="preserve">rtamento de Tesorería </w:t>
      </w:r>
      <w:r w:rsidR="005D4D9C" w:rsidRPr="00ED7EFA">
        <w:rPr>
          <w:rFonts w:eastAsiaTheme="minorHAnsi" w:cs="Arial"/>
          <w:sz w:val="24"/>
          <w:szCs w:val="24"/>
          <w:lang w:val="es-MX"/>
        </w:rPr>
        <w:t>pueda proceder</w:t>
      </w:r>
      <w:r w:rsidRPr="00ED7EFA">
        <w:rPr>
          <w:rFonts w:eastAsiaTheme="minorHAnsi" w:cs="Arial"/>
          <w:sz w:val="24"/>
          <w:szCs w:val="24"/>
          <w:lang w:val="es-MX"/>
        </w:rPr>
        <w:t xml:space="preserve"> a realizar los pagos que se requieren, dicho trámite se </w:t>
      </w:r>
      <w:r w:rsidR="00F73841" w:rsidRPr="00ED7EFA">
        <w:rPr>
          <w:rFonts w:eastAsiaTheme="minorHAnsi" w:cs="Arial"/>
          <w:sz w:val="24"/>
          <w:szCs w:val="24"/>
          <w:lang w:val="es-MX"/>
        </w:rPr>
        <w:t>realizará</w:t>
      </w:r>
      <w:r w:rsidRPr="00ED7EFA">
        <w:rPr>
          <w:rFonts w:eastAsiaTheme="minorHAnsi" w:cs="Arial"/>
          <w:sz w:val="24"/>
          <w:szCs w:val="24"/>
          <w:lang w:val="es-MX"/>
        </w:rPr>
        <w:t xml:space="preserve"> como máximo cinco días hábiles siguientes a su presentación.</w:t>
      </w:r>
    </w:p>
    <w:p w14:paraId="5C57E037" w14:textId="77777777" w:rsidR="003E5DCA" w:rsidRPr="00ED7EFA" w:rsidRDefault="003E5DCA" w:rsidP="003E5DCA">
      <w:pPr>
        <w:pStyle w:val="Prrafodelista"/>
        <w:spacing w:line="360" w:lineRule="auto"/>
        <w:rPr>
          <w:rFonts w:ascii="Arial" w:hAnsi="Arial" w:cs="Arial"/>
          <w:sz w:val="24"/>
          <w:szCs w:val="24"/>
          <w:lang w:val="es-MX"/>
        </w:rPr>
      </w:pPr>
    </w:p>
    <w:p w14:paraId="32417BF2" w14:textId="77777777" w:rsidR="003E5DCA" w:rsidRPr="00ED7EFA" w:rsidRDefault="003E5DCA"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En el caso de sueldos y salarios el Departamento de Nómina </w:t>
      </w:r>
      <w:r w:rsidR="00F73841" w:rsidRPr="00ED7EFA">
        <w:rPr>
          <w:rFonts w:eastAsiaTheme="minorHAnsi" w:cs="Arial"/>
          <w:sz w:val="24"/>
          <w:szCs w:val="24"/>
          <w:lang w:val="es-MX"/>
        </w:rPr>
        <w:t>enviará</w:t>
      </w:r>
      <w:r w:rsidRPr="00ED7EFA">
        <w:rPr>
          <w:rFonts w:eastAsiaTheme="minorHAnsi" w:cs="Arial"/>
          <w:sz w:val="24"/>
          <w:szCs w:val="24"/>
          <w:lang w:val="es-MX"/>
        </w:rPr>
        <w:t xml:space="preserve"> al Departamento de Tesorería por lo menos con tres días de antelación conforme al calendario de pagos, los archivos de nómina actualizados (pagos líquidos) por correo electrónico.</w:t>
      </w:r>
    </w:p>
    <w:p w14:paraId="153CB4DB" w14:textId="77777777" w:rsidR="003E5DCA" w:rsidRPr="00ED7EFA" w:rsidRDefault="003E5DCA" w:rsidP="003E5DCA">
      <w:pPr>
        <w:pStyle w:val="Prrafodelista"/>
        <w:spacing w:line="360" w:lineRule="auto"/>
        <w:rPr>
          <w:rFonts w:ascii="Arial" w:hAnsi="Arial" w:cs="Arial"/>
          <w:sz w:val="24"/>
          <w:szCs w:val="24"/>
          <w:lang w:val="es-MX"/>
        </w:rPr>
      </w:pPr>
    </w:p>
    <w:p w14:paraId="54F2E30A" w14:textId="77777777" w:rsidR="003E5DCA" w:rsidRPr="00ED7EFA" w:rsidRDefault="003E5DCA"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w:t>
      </w:r>
      <w:r w:rsidR="00DE2A43" w:rsidRPr="00ED7EFA">
        <w:rPr>
          <w:rFonts w:eastAsiaTheme="minorHAnsi" w:cs="Arial"/>
          <w:sz w:val="24"/>
          <w:szCs w:val="24"/>
          <w:lang w:val="es-MX"/>
        </w:rPr>
        <w:t xml:space="preserve">La jefatura del </w:t>
      </w:r>
      <w:r w:rsidRPr="00ED7EFA">
        <w:rPr>
          <w:rFonts w:eastAsiaTheme="minorHAnsi" w:cs="Arial"/>
          <w:sz w:val="24"/>
          <w:szCs w:val="24"/>
          <w:lang w:val="es-MX"/>
        </w:rPr>
        <w:t>Departame</w:t>
      </w:r>
      <w:r w:rsidR="00DE2A43" w:rsidRPr="00ED7EFA">
        <w:rPr>
          <w:rFonts w:eastAsiaTheme="minorHAnsi" w:cs="Arial"/>
          <w:sz w:val="24"/>
          <w:szCs w:val="24"/>
          <w:lang w:val="es-MX"/>
        </w:rPr>
        <w:t>nto de Tesorería, es la única autorizada</w:t>
      </w:r>
      <w:r w:rsidRPr="00ED7EFA">
        <w:rPr>
          <w:rFonts w:eastAsiaTheme="minorHAnsi" w:cs="Arial"/>
          <w:sz w:val="24"/>
          <w:szCs w:val="24"/>
          <w:lang w:val="es-MX"/>
        </w:rPr>
        <w:t xml:space="preserve"> para validar y aplicar los archivos de nómina para su pago a través de Número de usuario y firma electrónica (NIP).</w:t>
      </w:r>
    </w:p>
    <w:p w14:paraId="04FCDA4B" w14:textId="77777777" w:rsidR="003E5DCA" w:rsidRPr="00ED7EFA" w:rsidRDefault="003E5DCA" w:rsidP="003E5DCA">
      <w:pPr>
        <w:pStyle w:val="Prrafodelista"/>
        <w:spacing w:line="360" w:lineRule="auto"/>
        <w:rPr>
          <w:rFonts w:ascii="Arial" w:hAnsi="Arial" w:cs="Arial"/>
          <w:sz w:val="24"/>
          <w:szCs w:val="24"/>
          <w:lang w:val="es-MX"/>
        </w:rPr>
      </w:pPr>
    </w:p>
    <w:p w14:paraId="734F12AF" w14:textId="77777777" w:rsidR="003E5DCA" w:rsidRPr="00ED7EFA" w:rsidRDefault="003E5DCA"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Al efectuar el depósito de sueldos a los empleados a través del portal bancario, se considera como pagado aunque el empleado no haya firmado su recibo correspondiente.</w:t>
      </w:r>
    </w:p>
    <w:p w14:paraId="3B8CC08E" w14:textId="77777777" w:rsidR="003E5DCA" w:rsidRPr="00ED7EFA" w:rsidRDefault="003E5DCA" w:rsidP="003E5DCA">
      <w:pPr>
        <w:pStyle w:val="Prrafodelista"/>
        <w:spacing w:line="360" w:lineRule="auto"/>
        <w:rPr>
          <w:rFonts w:ascii="Arial" w:hAnsi="Arial" w:cs="Arial"/>
          <w:sz w:val="24"/>
          <w:szCs w:val="24"/>
          <w:lang w:val="es-MX"/>
        </w:rPr>
      </w:pPr>
    </w:p>
    <w:p w14:paraId="21C3E087" w14:textId="77777777" w:rsidR="003E5DCA" w:rsidRPr="00ED7EFA" w:rsidRDefault="003E5DCA"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El Departamento de Nómina deberá de enviar al Departamento de Tesorería los recibos de pago de los empleados que cobran con tarjeta de débito, los viernes inmediatos anteriores a la fecha de pago, o 3 días de antelación si </w:t>
      </w:r>
      <w:r w:rsidRPr="00ED7EFA">
        <w:rPr>
          <w:rFonts w:eastAsiaTheme="minorHAnsi" w:cs="Arial"/>
          <w:sz w:val="24"/>
          <w:szCs w:val="24"/>
          <w:lang w:val="es-MX"/>
        </w:rPr>
        <w:lastRenderedPageBreak/>
        <w:t>el día de pago es festivo.</w:t>
      </w:r>
    </w:p>
    <w:p w14:paraId="728965D2" w14:textId="77777777" w:rsidR="003E5DCA" w:rsidRPr="00ED7EFA" w:rsidRDefault="003E5DCA" w:rsidP="003E5DCA">
      <w:pPr>
        <w:pStyle w:val="Prrafodelista"/>
        <w:spacing w:line="360" w:lineRule="auto"/>
        <w:rPr>
          <w:rFonts w:ascii="Arial" w:hAnsi="Arial" w:cs="Arial"/>
          <w:sz w:val="24"/>
          <w:szCs w:val="24"/>
          <w:lang w:val="es-MX"/>
        </w:rPr>
      </w:pPr>
    </w:p>
    <w:p w14:paraId="1C140DC5" w14:textId="77777777" w:rsidR="003E5DCA" w:rsidRPr="00ED7EFA" w:rsidRDefault="003E5DCA"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El Departamento de Tesorería deberá enviar los martes de cada semana de pago a los Departamentos de Administración de cada uno de los </w:t>
      </w:r>
      <w:r w:rsidR="005E44F3" w:rsidRPr="00ED7EFA">
        <w:rPr>
          <w:rFonts w:eastAsiaTheme="minorHAnsi" w:cs="Arial"/>
          <w:sz w:val="24"/>
          <w:szCs w:val="24"/>
          <w:lang w:val="es-MX"/>
        </w:rPr>
        <w:t>Campus</w:t>
      </w:r>
      <w:r w:rsidRPr="00ED7EFA">
        <w:rPr>
          <w:rFonts w:eastAsiaTheme="minorHAnsi" w:cs="Arial"/>
          <w:sz w:val="24"/>
          <w:szCs w:val="24"/>
          <w:lang w:val="es-MX"/>
        </w:rPr>
        <w:t xml:space="preserve">, los recibos </w:t>
      </w:r>
      <w:r w:rsidR="00DE2A43" w:rsidRPr="00ED7EFA">
        <w:rPr>
          <w:rFonts w:eastAsiaTheme="minorHAnsi" w:cs="Arial"/>
          <w:sz w:val="24"/>
          <w:szCs w:val="24"/>
          <w:lang w:val="es-MX"/>
        </w:rPr>
        <w:t xml:space="preserve">de nómina </w:t>
      </w:r>
      <w:r w:rsidRPr="00ED7EFA">
        <w:rPr>
          <w:rFonts w:eastAsiaTheme="minorHAnsi" w:cs="Arial"/>
          <w:sz w:val="24"/>
          <w:szCs w:val="24"/>
          <w:lang w:val="es-MX"/>
        </w:rPr>
        <w:t>de los empleados que cobran por medio de tarjeta de débito.</w:t>
      </w:r>
    </w:p>
    <w:p w14:paraId="4861085F" w14:textId="77777777" w:rsidR="003E5DCA" w:rsidRPr="00ED7EFA" w:rsidRDefault="00DE2A43" w:rsidP="00DE2A43">
      <w:pPr>
        <w:pStyle w:val="Prrafodelista"/>
        <w:tabs>
          <w:tab w:val="left" w:pos="3825"/>
        </w:tabs>
        <w:spacing w:line="360" w:lineRule="auto"/>
        <w:rPr>
          <w:rFonts w:ascii="Arial" w:hAnsi="Arial" w:cs="Arial"/>
          <w:sz w:val="24"/>
          <w:szCs w:val="24"/>
          <w:lang w:val="es-MX"/>
        </w:rPr>
      </w:pPr>
      <w:r w:rsidRPr="00ED7EFA">
        <w:rPr>
          <w:rFonts w:ascii="Arial" w:hAnsi="Arial" w:cs="Arial"/>
          <w:sz w:val="24"/>
          <w:szCs w:val="24"/>
          <w:lang w:val="es-MX"/>
        </w:rPr>
        <w:tab/>
      </w:r>
    </w:p>
    <w:p w14:paraId="4D8AFB21" w14:textId="77777777" w:rsidR="003E5DCA" w:rsidRPr="00ED7EFA" w:rsidRDefault="003E5DCA"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El Departamento de Nómina deberá enviar al Departamento de Tesorería con cinco días de antelación al día de pago, los recibos y reportes de pagos líquidos.</w:t>
      </w:r>
    </w:p>
    <w:p w14:paraId="67D0F9ED" w14:textId="77777777" w:rsidR="003E5DCA" w:rsidRPr="00ED7EFA" w:rsidRDefault="003E5DCA" w:rsidP="003E5DCA">
      <w:pPr>
        <w:pStyle w:val="Prrafodelista"/>
        <w:spacing w:line="360" w:lineRule="auto"/>
        <w:rPr>
          <w:rFonts w:ascii="Arial" w:hAnsi="Arial" w:cs="Arial"/>
          <w:sz w:val="24"/>
          <w:szCs w:val="24"/>
          <w:lang w:val="es-MX"/>
        </w:rPr>
      </w:pPr>
    </w:p>
    <w:p w14:paraId="5710EA3D" w14:textId="77777777" w:rsidR="00F631AE" w:rsidRPr="00ED7EFA" w:rsidRDefault="003E5DCA" w:rsidP="00F631AE">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En el caso del Campus Montecillo, el Departamento de Tesorería deberá de enviarle los recibos al administrador del </w:t>
      </w:r>
      <w:r w:rsidR="005E44F3" w:rsidRPr="00ED7EFA">
        <w:rPr>
          <w:rFonts w:eastAsiaTheme="minorHAnsi" w:cs="Arial"/>
          <w:sz w:val="24"/>
          <w:szCs w:val="24"/>
          <w:lang w:val="es-MX"/>
        </w:rPr>
        <w:t>Campus</w:t>
      </w:r>
      <w:r w:rsidR="00B153F6" w:rsidRPr="00ED7EFA">
        <w:rPr>
          <w:rFonts w:eastAsiaTheme="minorHAnsi" w:cs="Arial"/>
          <w:sz w:val="24"/>
          <w:szCs w:val="24"/>
          <w:lang w:val="es-MX"/>
        </w:rPr>
        <w:t xml:space="preserve"> tres días antes al día de pago, a fin d</w:t>
      </w:r>
      <w:r w:rsidR="00787569" w:rsidRPr="00ED7EFA">
        <w:rPr>
          <w:rFonts w:eastAsiaTheme="minorHAnsi" w:cs="Arial"/>
          <w:sz w:val="24"/>
          <w:szCs w:val="24"/>
          <w:lang w:val="es-MX"/>
        </w:rPr>
        <w:t>e estar en tiempo de atender</w:t>
      </w:r>
      <w:r w:rsidR="00B153F6" w:rsidRPr="00ED7EFA">
        <w:rPr>
          <w:rFonts w:eastAsiaTheme="minorHAnsi" w:cs="Arial"/>
          <w:sz w:val="24"/>
          <w:szCs w:val="24"/>
          <w:lang w:val="es-MX"/>
        </w:rPr>
        <w:t xml:space="preserve"> el pago de los trabajadores.</w:t>
      </w:r>
    </w:p>
    <w:p w14:paraId="3EF70AA4" w14:textId="77777777" w:rsidR="00F631AE" w:rsidRPr="00ED7EFA" w:rsidRDefault="00F631AE" w:rsidP="00F631AE">
      <w:pPr>
        <w:pStyle w:val="Prrafodelista"/>
        <w:rPr>
          <w:rFonts w:cs="Arial"/>
          <w:sz w:val="24"/>
          <w:szCs w:val="24"/>
          <w:lang w:val="es-MX"/>
        </w:rPr>
      </w:pPr>
    </w:p>
    <w:p w14:paraId="265FFF4F" w14:textId="77777777" w:rsidR="00F631AE" w:rsidRPr="00ED7EFA" w:rsidRDefault="00F631AE" w:rsidP="00F631AE">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w:t>
      </w:r>
      <w:r w:rsidR="00EB3834" w:rsidRPr="00ED7EFA">
        <w:rPr>
          <w:rFonts w:eastAsiaTheme="minorHAnsi" w:cs="Arial"/>
          <w:sz w:val="24"/>
          <w:szCs w:val="24"/>
          <w:lang w:val="es-MX"/>
        </w:rPr>
        <w:t xml:space="preserve">Los pagos </w:t>
      </w:r>
      <w:r w:rsidR="00883BE8" w:rsidRPr="00ED7EFA">
        <w:rPr>
          <w:rFonts w:eastAsiaTheme="minorHAnsi" w:cs="Arial"/>
          <w:sz w:val="24"/>
          <w:szCs w:val="24"/>
          <w:lang w:val="es-MX"/>
        </w:rPr>
        <w:t xml:space="preserve">de nómina </w:t>
      </w:r>
      <w:r w:rsidR="00EB3834" w:rsidRPr="00ED7EFA">
        <w:rPr>
          <w:rFonts w:eastAsiaTheme="minorHAnsi" w:cs="Arial"/>
          <w:sz w:val="24"/>
          <w:szCs w:val="24"/>
          <w:lang w:val="es-MX"/>
        </w:rPr>
        <w:t>en efectivo</w:t>
      </w:r>
      <w:r w:rsidR="00883BE8" w:rsidRPr="00ED7EFA">
        <w:rPr>
          <w:rFonts w:eastAsiaTheme="minorHAnsi" w:cs="Arial"/>
          <w:sz w:val="24"/>
          <w:szCs w:val="24"/>
          <w:lang w:val="es-MX"/>
        </w:rPr>
        <w:t>,</w:t>
      </w:r>
      <w:r w:rsidR="00EB3834" w:rsidRPr="00ED7EFA">
        <w:rPr>
          <w:rFonts w:eastAsiaTheme="minorHAnsi" w:cs="Arial"/>
          <w:sz w:val="24"/>
          <w:szCs w:val="24"/>
          <w:lang w:val="es-MX"/>
        </w:rPr>
        <w:t xml:space="preserve"> se realizaran mediante la empresa COMETRA en la caseta </w:t>
      </w:r>
      <w:r w:rsidR="00883BE8" w:rsidRPr="00ED7EFA">
        <w:rPr>
          <w:rFonts w:eastAsiaTheme="minorHAnsi" w:cs="Arial"/>
          <w:sz w:val="24"/>
          <w:szCs w:val="24"/>
          <w:lang w:val="es-MX"/>
        </w:rPr>
        <w:t xml:space="preserve">ubicada </w:t>
      </w:r>
      <w:r w:rsidR="00EB3834" w:rsidRPr="00ED7EFA">
        <w:rPr>
          <w:rFonts w:eastAsiaTheme="minorHAnsi" w:cs="Arial"/>
          <w:sz w:val="24"/>
          <w:szCs w:val="24"/>
          <w:lang w:val="es-MX"/>
        </w:rPr>
        <w:t>dentro de las instalaciones del Campus Montecillo</w:t>
      </w:r>
      <w:r w:rsidRPr="00ED7EFA">
        <w:rPr>
          <w:rFonts w:eastAsiaTheme="minorHAnsi" w:cs="Arial"/>
          <w:sz w:val="24"/>
          <w:szCs w:val="24"/>
          <w:lang w:val="es-MX"/>
        </w:rPr>
        <w:t>.</w:t>
      </w:r>
    </w:p>
    <w:p w14:paraId="4BD24959" w14:textId="77777777" w:rsidR="00F631AE" w:rsidRPr="00ED7EFA" w:rsidRDefault="00F631AE" w:rsidP="00F631AE">
      <w:pPr>
        <w:pStyle w:val="Prrafodelista"/>
        <w:rPr>
          <w:rFonts w:cs="Arial"/>
          <w:sz w:val="24"/>
          <w:szCs w:val="24"/>
          <w:lang w:val="es-MX"/>
        </w:rPr>
      </w:pPr>
    </w:p>
    <w:p w14:paraId="5D54B864" w14:textId="77777777" w:rsidR="003E5DCA" w:rsidRPr="00ED7EFA" w:rsidRDefault="00F631AE" w:rsidP="00F631AE">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w:t>
      </w:r>
      <w:r w:rsidR="003E5DCA" w:rsidRPr="00ED7EFA">
        <w:rPr>
          <w:rFonts w:eastAsiaTheme="minorHAnsi" w:cs="Arial"/>
          <w:sz w:val="24"/>
          <w:szCs w:val="24"/>
          <w:lang w:val="es-MX"/>
        </w:rPr>
        <w:t xml:space="preserve">Si el empleado no cobra el día asignado para el pago, podrá acudir con el Administrador del Campus en los dos días </w:t>
      </w:r>
      <w:r w:rsidR="00B153F6" w:rsidRPr="00ED7EFA">
        <w:rPr>
          <w:rFonts w:eastAsiaTheme="minorHAnsi" w:cs="Arial"/>
          <w:sz w:val="24"/>
          <w:szCs w:val="24"/>
          <w:lang w:val="es-MX"/>
        </w:rPr>
        <w:t xml:space="preserve">hábiles </w:t>
      </w:r>
      <w:r w:rsidR="003E5DCA" w:rsidRPr="00ED7EFA">
        <w:rPr>
          <w:rFonts w:eastAsiaTheme="minorHAnsi" w:cs="Arial"/>
          <w:sz w:val="24"/>
          <w:szCs w:val="24"/>
          <w:lang w:val="es-MX"/>
        </w:rPr>
        <w:t xml:space="preserve">siguientes para solicitar dicho pago, al tercer día los sueldos no cobrados serán depositados en la cuenta bancaria de Recursos Fiscales </w:t>
      </w:r>
      <w:r w:rsidR="004E61B1" w:rsidRPr="00ED7EFA">
        <w:rPr>
          <w:rFonts w:eastAsiaTheme="minorHAnsi" w:cs="Arial"/>
          <w:sz w:val="24"/>
          <w:szCs w:val="24"/>
          <w:lang w:val="es-MX"/>
        </w:rPr>
        <w:t xml:space="preserve">correspondiente al ejercicio fiscal en comento </w:t>
      </w:r>
      <w:r w:rsidR="003E5DCA" w:rsidRPr="00ED7EFA">
        <w:rPr>
          <w:rFonts w:eastAsiaTheme="minorHAnsi" w:cs="Arial"/>
          <w:sz w:val="24"/>
          <w:szCs w:val="24"/>
          <w:lang w:val="es-MX"/>
        </w:rPr>
        <w:t>del Colegio de Postgraduados.</w:t>
      </w:r>
    </w:p>
    <w:p w14:paraId="1632C519" w14:textId="77777777" w:rsidR="003E5DCA" w:rsidRPr="00ED7EFA" w:rsidRDefault="003E5DCA" w:rsidP="003E5DCA">
      <w:pPr>
        <w:pStyle w:val="Body"/>
        <w:tabs>
          <w:tab w:val="left" w:pos="360"/>
        </w:tabs>
        <w:spacing w:line="360" w:lineRule="auto"/>
        <w:ind w:left="1440" w:right="55"/>
        <w:jc w:val="both"/>
        <w:rPr>
          <w:rFonts w:eastAsiaTheme="minorHAnsi" w:cs="Arial"/>
          <w:sz w:val="24"/>
          <w:szCs w:val="24"/>
          <w:lang w:val="es-MX"/>
        </w:rPr>
      </w:pPr>
    </w:p>
    <w:p w14:paraId="34C011B8" w14:textId="77777777" w:rsidR="003E5DCA" w:rsidRPr="00ED7EFA" w:rsidRDefault="003E5DCA"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Posteriormente el personal que no haya cobrado su sueldo podrá solicitar por oficio  el pago al Departamento de Tesorería, el cual será por medio de cheque o transferencia bancaria según lo solicite el funcionario público, así mismo </w:t>
      </w:r>
      <w:r w:rsidR="004E61B1" w:rsidRPr="00ED7EFA">
        <w:rPr>
          <w:rFonts w:eastAsiaTheme="minorHAnsi" w:cs="Arial"/>
          <w:sz w:val="24"/>
          <w:szCs w:val="24"/>
          <w:lang w:val="es-MX"/>
        </w:rPr>
        <w:t xml:space="preserve">debe firmar el recibo de nómina, el Departamento de Tesorería, cinco </w:t>
      </w:r>
      <w:r w:rsidR="004E61B1" w:rsidRPr="00ED7EFA">
        <w:rPr>
          <w:rFonts w:eastAsiaTheme="minorHAnsi" w:cs="Arial"/>
          <w:sz w:val="24"/>
          <w:szCs w:val="24"/>
          <w:lang w:val="es-MX"/>
        </w:rPr>
        <w:lastRenderedPageBreak/>
        <w:t xml:space="preserve">días hábiles después de recibido el oficio entregara el cheque o </w:t>
      </w:r>
      <w:r w:rsidR="00F73841" w:rsidRPr="00ED7EFA">
        <w:rPr>
          <w:rFonts w:eastAsiaTheme="minorHAnsi" w:cs="Arial"/>
          <w:sz w:val="24"/>
          <w:szCs w:val="24"/>
          <w:lang w:val="es-MX"/>
        </w:rPr>
        <w:t>realizará</w:t>
      </w:r>
      <w:r w:rsidR="004E61B1" w:rsidRPr="00ED7EFA">
        <w:rPr>
          <w:rFonts w:eastAsiaTheme="minorHAnsi" w:cs="Arial"/>
          <w:sz w:val="24"/>
          <w:szCs w:val="24"/>
          <w:lang w:val="es-MX"/>
        </w:rPr>
        <w:t xml:space="preserve"> la transferencia electrónica. </w:t>
      </w:r>
    </w:p>
    <w:p w14:paraId="47749E2E" w14:textId="77777777" w:rsidR="003E5DCA" w:rsidRPr="00ED7EFA" w:rsidRDefault="003E5DCA" w:rsidP="003E5DCA">
      <w:pPr>
        <w:pStyle w:val="Body"/>
        <w:tabs>
          <w:tab w:val="left" w:pos="360"/>
        </w:tabs>
        <w:spacing w:line="360" w:lineRule="auto"/>
        <w:ind w:right="55"/>
        <w:jc w:val="both"/>
        <w:rPr>
          <w:rFonts w:eastAsiaTheme="minorHAnsi" w:cs="Arial"/>
          <w:sz w:val="24"/>
          <w:szCs w:val="24"/>
          <w:lang w:val="es-MX"/>
        </w:rPr>
      </w:pPr>
    </w:p>
    <w:p w14:paraId="5FE5187C" w14:textId="77777777" w:rsidR="003E5DCA" w:rsidRPr="00ED7EFA" w:rsidRDefault="003E5DCA"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El pago de nómina para el resto de los Campus, se hace a través de depósitos directos a sus cuentas bancarias.</w:t>
      </w:r>
    </w:p>
    <w:p w14:paraId="636DA9B5" w14:textId="5C3198D6" w:rsidR="003E5DCA" w:rsidRPr="00ED7EFA" w:rsidRDefault="003E5DCA" w:rsidP="005F54B1">
      <w:pPr>
        <w:pStyle w:val="Body"/>
        <w:tabs>
          <w:tab w:val="left" w:pos="360"/>
        </w:tabs>
        <w:spacing w:line="360" w:lineRule="auto"/>
        <w:ind w:right="55"/>
        <w:jc w:val="both"/>
        <w:rPr>
          <w:rFonts w:cs="Arial"/>
          <w:sz w:val="24"/>
          <w:szCs w:val="24"/>
          <w:lang w:val="es-MX"/>
        </w:rPr>
      </w:pPr>
    </w:p>
    <w:p w14:paraId="01146E7B" w14:textId="77777777" w:rsidR="003E5DCA" w:rsidRPr="00ED7EFA" w:rsidRDefault="003E5DCA"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El Departamento de Nómina deberá solicitar mediante oficio al Departamento de Tesorería, el pago de pensiones alimenticias </w:t>
      </w:r>
      <w:r w:rsidR="00B36E45" w:rsidRPr="00ED7EFA">
        <w:rPr>
          <w:rFonts w:eastAsiaTheme="minorHAnsi" w:cs="Arial"/>
          <w:sz w:val="24"/>
          <w:szCs w:val="24"/>
          <w:lang w:val="es-MX"/>
        </w:rPr>
        <w:t>a los Campus, anexando relación, el Departamento de Tesorería contara con cinco días hábiles para ejecutar dicha operación.</w:t>
      </w:r>
    </w:p>
    <w:p w14:paraId="07DF237A" w14:textId="77777777" w:rsidR="003E5DCA" w:rsidRPr="00ED7EFA" w:rsidRDefault="003E5DCA" w:rsidP="003E5DCA">
      <w:pPr>
        <w:pStyle w:val="Prrafodelista"/>
        <w:spacing w:line="360" w:lineRule="auto"/>
        <w:rPr>
          <w:rFonts w:ascii="Arial" w:hAnsi="Arial" w:cs="Arial"/>
          <w:sz w:val="24"/>
          <w:szCs w:val="24"/>
          <w:lang w:val="es-MX"/>
        </w:rPr>
      </w:pPr>
    </w:p>
    <w:p w14:paraId="1660BB0B" w14:textId="170A7258" w:rsidR="003E5DCA" w:rsidRPr="00ED7EFA" w:rsidRDefault="003E5DCA"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Los Campus deberán enviar a la brevedad posible los recibos de pago por concepto de pen</w:t>
      </w:r>
      <w:r w:rsidR="00B153F6" w:rsidRPr="00ED7EFA">
        <w:rPr>
          <w:rFonts w:eastAsiaTheme="minorHAnsi" w:cs="Arial"/>
          <w:sz w:val="24"/>
          <w:szCs w:val="24"/>
          <w:lang w:val="es-MX"/>
        </w:rPr>
        <w:t>sión alimenticia firmados por los</w:t>
      </w:r>
      <w:r w:rsidRPr="00ED7EFA">
        <w:rPr>
          <w:rFonts w:eastAsiaTheme="minorHAnsi" w:cs="Arial"/>
          <w:sz w:val="24"/>
          <w:szCs w:val="24"/>
          <w:lang w:val="es-MX"/>
        </w:rPr>
        <w:t xml:space="preserve"> beneficiario</w:t>
      </w:r>
      <w:r w:rsidR="00B153F6" w:rsidRPr="00ED7EFA">
        <w:rPr>
          <w:rFonts w:eastAsiaTheme="minorHAnsi" w:cs="Arial"/>
          <w:sz w:val="24"/>
          <w:szCs w:val="24"/>
          <w:lang w:val="es-MX"/>
        </w:rPr>
        <w:t>s</w:t>
      </w:r>
      <w:r w:rsidRPr="00ED7EFA">
        <w:rPr>
          <w:rFonts w:eastAsiaTheme="minorHAnsi" w:cs="Arial"/>
          <w:sz w:val="24"/>
          <w:szCs w:val="24"/>
          <w:lang w:val="es-MX"/>
        </w:rPr>
        <w:t>.</w:t>
      </w:r>
    </w:p>
    <w:p w14:paraId="17F44B0F" w14:textId="77777777" w:rsidR="003E5DCA" w:rsidRPr="00ED7EFA" w:rsidRDefault="003E5DCA" w:rsidP="003E5DCA">
      <w:pPr>
        <w:pStyle w:val="Prrafodelista"/>
        <w:spacing w:line="360" w:lineRule="auto"/>
        <w:rPr>
          <w:rFonts w:ascii="Arial" w:hAnsi="Arial" w:cs="Arial"/>
          <w:sz w:val="24"/>
          <w:szCs w:val="24"/>
          <w:lang w:val="es-MX"/>
        </w:rPr>
      </w:pPr>
    </w:p>
    <w:p w14:paraId="11F0472C" w14:textId="77777777" w:rsidR="003E5DCA" w:rsidRPr="00ED7EFA" w:rsidRDefault="003E5DCA"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Las únicas personas autorizadas para instruir un traspaso bancario entre cuentas propiedad del Colegio de Postgraduados son: el Secretario Administrativo, el Director de Finanzas, y el Jefe del Departamento de Tesorería; a solicitud de los Titulares de</w:t>
      </w:r>
      <w:r w:rsidR="00B36E45" w:rsidRPr="00ED7EFA">
        <w:rPr>
          <w:rFonts w:eastAsiaTheme="minorHAnsi" w:cs="Arial"/>
          <w:sz w:val="24"/>
          <w:szCs w:val="24"/>
          <w:lang w:val="es-MX"/>
        </w:rPr>
        <w:t xml:space="preserve">l </w:t>
      </w:r>
      <w:r w:rsidR="008D4187" w:rsidRPr="00ED7EFA">
        <w:rPr>
          <w:rFonts w:eastAsiaTheme="minorHAnsi" w:cs="Arial"/>
          <w:sz w:val="24"/>
          <w:szCs w:val="24"/>
          <w:lang w:val="es-MX"/>
        </w:rPr>
        <w:t>Fideicomiso</w:t>
      </w:r>
      <w:r w:rsidRPr="00ED7EFA">
        <w:rPr>
          <w:rFonts w:eastAsiaTheme="minorHAnsi" w:cs="Arial"/>
          <w:sz w:val="24"/>
          <w:szCs w:val="24"/>
          <w:lang w:val="es-MX"/>
        </w:rPr>
        <w:t>, y de</w:t>
      </w:r>
      <w:r w:rsidR="00B36E45" w:rsidRPr="00ED7EFA">
        <w:rPr>
          <w:rFonts w:eastAsiaTheme="minorHAnsi" w:cs="Arial"/>
          <w:sz w:val="24"/>
          <w:szCs w:val="24"/>
          <w:lang w:val="es-MX"/>
        </w:rPr>
        <w:t>l Departamento de</w:t>
      </w:r>
      <w:r w:rsidRPr="00ED7EFA">
        <w:rPr>
          <w:rFonts w:eastAsiaTheme="minorHAnsi" w:cs="Arial"/>
          <w:sz w:val="24"/>
          <w:szCs w:val="24"/>
          <w:lang w:val="es-MX"/>
        </w:rPr>
        <w:t xml:space="preserve"> Contabilidad y Control presupuestal. </w:t>
      </w:r>
    </w:p>
    <w:p w14:paraId="49E70E1B" w14:textId="77777777" w:rsidR="003E5DCA" w:rsidRPr="00ED7EFA" w:rsidRDefault="003E5DCA" w:rsidP="003E5DCA">
      <w:pPr>
        <w:pStyle w:val="Prrafodelista"/>
        <w:spacing w:line="360" w:lineRule="auto"/>
        <w:rPr>
          <w:rFonts w:ascii="Arial" w:hAnsi="Arial" w:cs="Arial"/>
          <w:sz w:val="24"/>
          <w:szCs w:val="24"/>
          <w:lang w:val="es-MX"/>
        </w:rPr>
      </w:pPr>
    </w:p>
    <w:p w14:paraId="4014FCF6" w14:textId="71897F9A" w:rsidR="003E5DCA" w:rsidRPr="00ED7EFA" w:rsidRDefault="003E5DCA"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La transferencia </w:t>
      </w:r>
      <w:r w:rsidR="00B36E45" w:rsidRPr="00ED7EFA">
        <w:rPr>
          <w:rFonts w:eastAsiaTheme="minorHAnsi" w:cs="Arial"/>
          <w:sz w:val="24"/>
          <w:szCs w:val="24"/>
          <w:lang w:val="es-MX"/>
        </w:rPr>
        <w:t>a las UBPP´s</w:t>
      </w:r>
      <w:r w:rsidRPr="00ED7EFA">
        <w:rPr>
          <w:rFonts w:eastAsiaTheme="minorHAnsi" w:cs="Arial"/>
          <w:sz w:val="24"/>
          <w:szCs w:val="24"/>
          <w:lang w:val="es-MX"/>
        </w:rPr>
        <w:t xml:space="preserve"> por concepto de pago de Recursos Propios, no se efectuara si no existe un recibo de caj</w:t>
      </w:r>
      <w:r w:rsidR="005F54B1" w:rsidRPr="00ED7EFA">
        <w:rPr>
          <w:rFonts w:eastAsiaTheme="minorHAnsi" w:cs="Arial"/>
          <w:sz w:val="24"/>
          <w:szCs w:val="24"/>
          <w:lang w:val="es-MX"/>
        </w:rPr>
        <w:t>a del Departamento de Tesorería</w:t>
      </w:r>
      <w:r w:rsidRPr="00ED7EFA">
        <w:rPr>
          <w:rFonts w:eastAsiaTheme="minorHAnsi" w:cs="Arial"/>
          <w:sz w:val="24"/>
          <w:szCs w:val="24"/>
          <w:lang w:val="es-MX"/>
        </w:rPr>
        <w:t>.</w:t>
      </w:r>
    </w:p>
    <w:p w14:paraId="00392EC1" w14:textId="77777777" w:rsidR="003E5DCA" w:rsidRPr="00ED7EFA" w:rsidRDefault="003E5DCA" w:rsidP="003E5DCA">
      <w:pPr>
        <w:pStyle w:val="Prrafodelista"/>
        <w:spacing w:line="360" w:lineRule="auto"/>
        <w:rPr>
          <w:rFonts w:ascii="Arial" w:hAnsi="Arial" w:cs="Arial"/>
          <w:sz w:val="24"/>
          <w:szCs w:val="24"/>
          <w:lang w:val="es-MX"/>
        </w:rPr>
      </w:pPr>
    </w:p>
    <w:p w14:paraId="2CC35D3C" w14:textId="77777777" w:rsidR="003E5DCA" w:rsidRPr="00ED7EFA" w:rsidRDefault="003E5DCA"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La solicitud de pagos al Departamento de Tesorería, deberá acompañarse con la siguiente información: Referencia al recibo oficial de recursos, números de cuentas para el cargo y el abono, e importe exacto.</w:t>
      </w:r>
    </w:p>
    <w:p w14:paraId="5DDC8656" w14:textId="77777777" w:rsidR="003E5DCA" w:rsidRPr="00ED7EFA" w:rsidRDefault="003E5DCA" w:rsidP="003E5DCA">
      <w:pPr>
        <w:pStyle w:val="Prrafodelista"/>
        <w:spacing w:line="360" w:lineRule="auto"/>
        <w:rPr>
          <w:rFonts w:ascii="Arial" w:hAnsi="Arial" w:cs="Arial"/>
          <w:sz w:val="24"/>
          <w:szCs w:val="24"/>
          <w:lang w:val="es-MX"/>
        </w:rPr>
      </w:pPr>
    </w:p>
    <w:p w14:paraId="701A7AAA" w14:textId="77777777" w:rsidR="003E5DCA" w:rsidRPr="00ED7EFA" w:rsidRDefault="003E5DCA" w:rsidP="00B153F6">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Cuando el traspaso sea entre cuentas de subsidio federal, se codificará </w:t>
      </w:r>
      <w:r w:rsidRPr="00ED7EFA">
        <w:rPr>
          <w:rFonts w:eastAsiaTheme="minorHAnsi" w:cs="Arial"/>
          <w:sz w:val="24"/>
          <w:szCs w:val="24"/>
          <w:lang w:val="es-MX"/>
        </w:rPr>
        <w:lastRenderedPageBreak/>
        <w:t>póliza cheque.</w:t>
      </w:r>
    </w:p>
    <w:p w14:paraId="42E0BB67" w14:textId="77777777" w:rsidR="00B153F6" w:rsidRPr="00ED7EFA" w:rsidRDefault="00B153F6" w:rsidP="00B153F6">
      <w:pPr>
        <w:pStyle w:val="Prrafodelista"/>
        <w:rPr>
          <w:rFonts w:cs="Arial"/>
          <w:sz w:val="24"/>
          <w:szCs w:val="24"/>
          <w:lang w:val="es-MX"/>
        </w:rPr>
      </w:pPr>
    </w:p>
    <w:p w14:paraId="42822AC5" w14:textId="77777777" w:rsidR="00B153F6" w:rsidRPr="00ED7EFA" w:rsidRDefault="00B153F6" w:rsidP="00B153F6">
      <w:pPr>
        <w:pStyle w:val="Body"/>
        <w:tabs>
          <w:tab w:val="left" w:pos="360"/>
        </w:tabs>
        <w:spacing w:line="360" w:lineRule="auto"/>
        <w:ind w:right="55"/>
        <w:jc w:val="both"/>
        <w:rPr>
          <w:rFonts w:eastAsiaTheme="minorHAnsi" w:cs="Arial"/>
          <w:sz w:val="24"/>
          <w:szCs w:val="24"/>
          <w:lang w:val="es-MX"/>
        </w:rPr>
      </w:pPr>
    </w:p>
    <w:p w14:paraId="16AFA4EE" w14:textId="77777777" w:rsidR="003E5DCA" w:rsidRPr="00ED7EFA" w:rsidRDefault="003E5DCA"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En el caso de emisión de fondos fijos cada UBPP solicitara la autorización para la apertura a la Dirección de Finanzas.</w:t>
      </w:r>
    </w:p>
    <w:p w14:paraId="6B56FE5F" w14:textId="77777777" w:rsidR="003E5DCA" w:rsidRPr="00ED7EFA" w:rsidRDefault="003E5DCA" w:rsidP="003E5DCA">
      <w:pPr>
        <w:pStyle w:val="Prrafodelista"/>
        <w:spacing w:line="360" w:lineRule="auto"/>
        <w:rPr>
          <w:rFonts w:ascii="Arial" w:hAnsi="Arial" w:cs="Arial"/>
          <w:sz w:val="24"/>
          <w:szCs w:val="24"/>
          <w:lang w:val="es-MX"/>
        </w:rPr>
      </w:pPr>
    </w:p>
    <w:p w14:paraId="03698065" w14:textId="77777777" w:rsidR="003E5DCA" w:rsidRPr="00ED7EFA" w:rsidRDefault="003E5DCA"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El Departamento de Tesorería será encargado de entregar el </w:t>
      </w:r>
      <w:r w:rsidR="00DE2A43" w:rsidRPr="00ED7EFA">
        <w:rPr>
          <w:rFonts w:eastAsiaTheme="minorHAnsi" w:cs="Arial"/>
          <w:sz w:val="24"/>
          <w:szCs w:val="24"/>
          <w:lang w:val="es-MX"/>
        </w:rPr>
        <w:t>fondo fijo revolvente</w:t>
      </w:r>
      <w:r w:rsidRPr="00ED7EFA">
        <w:rPr>
          <w:rFonts w:eastAsiaTheme="minorHAnsi" w:cs="Arial"/>
          <w:sz w:val="24"/>
          <w:szCs w:val="24"/>
          <w:lang w:val="es-MX"/>
        </w:rPr>
        <w:t xml:space="preserve"> asignado a cada UBPP a través de cheque nominativo cinco días después de que fue solicitado dicho trámite.</w:t>
      </w:r>
    </w:p>
    <w:p w14:paraId="016F5C2A" w14:textId="77777777" w:rsidR="003E5DCA" w:rsidRPr="00ED7EFA" w:rsidRDefault="003E5DCA" w:rsidP="003E5DCA">
      <w:pPr>
        <w:pStyle w:val="Prrafodelista"/>
        <w:spacing w:line="360" w:lineRule="auto"/>
        <w:rPr>
          <w:rFonts w:ascii="Arial" w:hAnsi="Arial" w:cs="Arial"/>
          <w:sz w:val="24"/>
          <w:szCs w:val="24"/>
          <w:lang w:val="es-MX"/>
        </w:rPr>
      </w:pPr>
    </w:p>
    <w:p w14:paraId="282F76F3" w14:textId="3717AA01" w:rsidR="003E5DCA" w:rsidRPr="00ED7EFA" w:rsidRDefault="003E5DCA"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w:t>
      </w:r>
      <w:r w:rsidR="00B153F6" w:rsidRPr="00ED7EFA">
        <w:rPr>
          <w:rFonts w:eastAsiaTheme="minorHAnsi" w:cs="Arial"/>
          <w:sz w:val="24"/>
          <w:szCs w:val="24"/>
          <w:lang w:val="es-MX"/>
        </w:rPr>
        <w:t>Será responsabilidad del servidor p</w:t>
      </w:r>
      <w:r w:rsidR="005F54B1" w:rsidRPr="00ED7EFA">
        <w:rPr>
          <w:rFonts w:eastAsiaTheme="minorHAnsi" w:cs="Arial"/>
          <w:sz w:val="24"/>
          <w:szCs w:val="24"/>
          <w:lang w:val="es-MX"/>
        </w:rPr>
        <w:t>ú</w:t>
      </w:r>
      <w:r w:rsidR="00B153F6" w:rsidRPr="00ED7EFA">
        <w:rPr>
          <w:rFonts w:eastAsiaTheme="minorHAnsi" w:cs="Arial"/>
          <w:sz w:val="24"/>
          <w:szCs w:val="24"/>
          <w:lang w:val="es-MX"/>
        </w:rPr>
        <w:t>blico</w:t>
      </w:r>
      <w:r w:rsidRPr="00ED7EFA">
        <w:rPr>
          <w:rFonts w:eastAsiaTheme="minorHAnsi" w:cs="Arial"/>
          <w:sz w:val="24"/>
          <w:szCs w:val="24"/>
          <w:lang w:val="es-MX"/>
        </w:rPr>
        <w:t xml:space="preserve"> designado, el adecuado manejo del </w:t>
      </w:r>
      <w:r w:rsidR="00DE2A43" w:rsidRPr="00ED7EFA">
        <w:rPr>
          <w:rFonts w:eastAsiaTheme="minorHAnsi" w:cs="Arial"/>
          <w:sz w:val="24"/>
          <w:szCs w:val="24"/>
          <w:lang w:val="es-MX"/>
        </w:rPr>
        <w:t>fondo fijo revolvente</w:t>
      </w:r>
      <w:r w:rsidRPr="00ED7EFA">
        <w:rPr>
          <w:rFonts w:eastAsiaTheme="minorHAnsi" w:cs="Arial"/>
          <w:sz w:val="24"/>
          <w:szCs w:val="24"/>
          <w:lang w:val="es-MX"/>
        </w:rPr>
        <w:t>.</w:t>
      </w:r>
    </w:p>
    <w:p w14:paraId="3FF30AE4" w14:textId="77777777" w:rsidR="003E5DCA" w:rsidRPr="00ED7EFA" w:rsidRDefault="003E5DCA" w:rsidP="003E5DCA">
      <w:pPr>
        <w:pStyle w:val="Prrafodelista"/>
        <w:spacing w:line="360" w:lineRule="auto"/>
        <w:rPr>
          <w:rFonts w:ascii="Arial" w:hAnsi="Arial" w:cs="Arial"/>
          <w:sz w:val="24"/>
          <w:szCs w:val="24"/>
          <w:lang w:val="es-MX"/>
        </w:rPr>
      </w:pPr>
    </w:p>
    <w:p w14:paraId="69F59E29" w14:textId="77777777" w:rsidR="003E5DCA" w:rsidRPr="00ED7EFA" w:rsidRDefault="003E5DCA"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El responsable del </w:t>
      </w:r>
      <w:r w:rsidR="00DE2A43" w:rsidRPr="00ED7EFA">
        <w:rPr>
          <w:rFonts w:eastAsiaTheme="minorHAnsi" w:cs="Arial"/>
          <w:sz w:val="24"/>
          <w:szCs w:val="24"/>
          <w:lang w:val="es-MX"/>
        </w:rPr>
        <w:t>fondo fijo revolvente</w:t>
      </w:r>
      <w:r w:rsidRPr="00ED7EFA">
        <w:rPr>
          <w:rFonts w:eastAsiaTheme="minorHAnsi" w:cs="Arial"/>
          <w:sz w:val="24"/>
          <w:szCs w:val="24"/>
          <w:lang w:val="es-MX"/>
        </w:rPr>
        <w:t xml:space="preserve"> deberá informar al Departamento de Tesorería, dentro de los primeros cinco días naturales de cada mes, los movimientos del </w:t>
      </w:r>
      <w:r w:rsidR="00DE2A43" w:rsidRPr="00ED7EFA">
        <w:rPr>
          <w:rFonts w:eastAsiaTheme="minorHAnsi" w:cs="Arial"/>
          <w:sz w:val="24"/>
          <w:szCs w:val="24"/>
          <w:lang w:val="es-MX"/>
        </w:rPr>
        <w:t>fondo fijo revolvente</w:t>
      </w:r>
      <w:r w:rsidRPr="00ED7EFA">
        <w:rPr>
          <w:rFonts w:eastAsiaTheme="minorHAnsi" w:cs="Arial"/>
          <w:sz w:val="24"/>
          <w:szCs w:val="24"/>
          <w:lang w:val="es-MX"/>
        </w:rPr>
        <w:t>: tanto efectivo como documentos.</w:t>
      </w:r>
    </w:p>
    <w:p w14:paraId="0EC17E70" w14:textId="77777777" w:rsidR="003E5DCA" w:rsidRPr="00ED7EFA" w:rsidRDefault="003E5DCA" w:rsidP="003E5DCA">
      <w:pPr>
        <w:pStyle w:val="Prrafodelista"/>
        <w:spacing w:line="360" w:lineRule="auto"/>
        <w:rPr>
          <w:rFonts w:ascii="Arial" w:hAnsi="Arial" w:cs="Arial"/>
          <w:sz w:val="24"/>
          <w:szCs w:val="24"/>
          <w:lang w:val="es-MX"/>
        </w:rPr>
      </w:pPr>
    </w:p>
    <w:p w14:paraId="301C459C" w14:textId="77777777" w:rsidR="003E5DCA" w:rsidRPr="00ED7EFA" w:rsidRDefault="003E5DCA"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La solicitud de reposición del </w:t>
      </w:r>
      <w:r w:rsidR="00DE2A43" w:rsidRPr="00ED7EFA">
        <w:rPr>
          <w:rFonts w:eastAsiaTheme="minorHAnsi" w:cs="Arial"/>
          <w:sz w:val="24"/>
          <w:szCs w:val="24"/>
          <w:lang w:val="es-MX"/>
        </w:rPr>
        <w:t>fondo fijo revolvente</w:t>
      </w:r>
      <w:r w:rsidRPr="00ED7EFA">
        <w:rPr>
          <w:rFonts w:eastAsiaTheme="minorHAnsi" w:cs="Arial"/>
          <w:sz w:val="24"/>
          <w:szCs w:val="24"/>
          <w:lang w:val="es-MX"/>
        </w:rPr>
        <w:t xml:space="preserve"> será mediante el formato D-11 “Solicitud de reposición de </w:t>
      </w:r>
      <w:r w:rsidR="00DE2A43" w:rsidRPr="00ED7EFA">
        <w:rPr>
          <w:rFonts w:eastAsiaTheme="minorHAnsi" w:cs="Arial"/>
          <w:sz w:val="24"/>
          <w:szCs w:val="24"/>
          <w:lang w:val="es-MX"/>
        </w:rPr>
        <w:t>fondo fijo revolvente</w:t>
      </w:r>
      <w:r w:rsidRPr="00ED7EFA">
        <w:rPr>
          <w:rFonts w:eastAsiaTheme="minorHAnsi" w:cs="Arial"/>
          <w:sz w:val="24"/>
          <w:szCs w:val="24"/>
          <w:lang w:val="es-MX"/>
        </w:rPr>
        <w:t xml:space="preserve">”, anexando los documentos comprobatorios que cumplan con los requisitos fiscales de la Ley, asegurándose que los comprobantes de menor tamaño sean engrapados en hojas tamaño carta y el importe no sea mayor al </w:t>
      </w:r>
      <w:r w:rsidR="00DE2A43" w:rsidRPr="00ED7EFA">
        <w:rPr>
          <w:rFonts w:eastAsiaTheme="minorHAnsi" w:cs="Arial"/>
          <w:sz w:val="24"/>
          <w:szCs w:val="24"/>
          <w:lang w:val="es-MX"/>
        </w:rPr>
        <w:t>fondo fijo revolvente</w:t>
      </w:r>
      <w:r w:rsidRPr="00ED7EFA">
        <w:rPr>
          <w:rFonts w:eastAsiaTheme="minorHAnsi" w:cs="Arial"/>
          <w:sz w:val="24"/>
          <w:szCs w:val="24"/>
          <w:lang w:val="es-MX"/>
        </w:rPr>
        <w:t xml:space="preserve"> autorizado, esta se </w:t>
      </w:r>
      <w:r w:rsidR="00F73841" w:rsidRPr="00ED7EFA">
        <w:rPr>
          <w:rFonts w:eastAsiaTheme="minorHAnsi" w:cs="Arial"/>
          <w:sz w:val="24"/>
          <w:szCs w:val="24"/>
          <w:lang w:val="es-MX"/>
        </w:rPr>
        <w:t>realizará</w:t>
      </w:r>
      <w:r w:rsidRPr="00ED7EFA">
        <w:rPr>
          <w:rFonts w:eastAsiaTheme="minorHAnsi" w:cs="Arial"/>
          <w:sz w:val="24"/>
          <w:szCs w:val="24"/>
          <w:lang w:val="es-MX"/>
        </w:rPr>
        <w:t xml:space="preserve"> a más tardar cinco días hábiles después de la autorización de dicho pago</w:t>
      </w:r>
      <w:r w:rsidR="00870396" w:rsidRPr="00ED7EFA">
        <w:rPr>
          <w:rFonts w:eastAsiaTheme="minorHAnsi" w:cs="Arial"/>
          <w:sz w:val="24"/>
          <w:szCs w:val="24"/>
          <w:lang w:val="es-MX"/>
        </w:rPr>
        <w:t>.</w:t>
      </w:r>
    </w:p>
    <w:p w14:paraId="47A750FB" w14:textId="77777777" w:rsidR="003E5DCA" w:rsidRPr="00ED7EFA" w:rsidRDefault="003E5DCA" w:rsidP="003E5DCA">
      <w:pPr>
        <w:pStyle w:val="Prrafodelista"/>
        <w:spacing w:line="360" w:lineRule="auto"/>
        <w:rPr>
          <w:rFonts w:ascii="Arial" w:hAnsi="Arial" w:cs="Arial"/>
          <w:sz w:val="24"/>
          <w:szCs w:val="24"/>
          <w:lang w:val="es-MX"/>
        </w:rPr>
      </w:pPr>
    </w:p>
    <w:p w14:paraId="78DA88D1" w14:textId="10BCCA3A" w:rsidR="003E5DCA" w:rsidRPr="00ED7EFA" w:rsidRDefault="003E5DCA"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Cuando en una reposición se anexe algún comprobante de gasto</w:t>
      </w:r>
      <w:r w:rsidR="00566558" w:rsidRPr="00ED7EFA">
        <w:rPr>
          <w:rFonts w:eastAsiaTheme="minorHAnsi" w:cs="Arial"/>
          <w:sz w:val="24"/>
          <w:szCs w:val="24"/>
          <w:lang w:val="es-MX"/>
        </w:rPr>
        <w:t xml:space="preserve"> por falta de existencias en el </w:t>
      </w:r>
      <w:r w:rsidRPr="00ED7EFA">
        <w:rPr>
          <w:rFonts w:eastAsiaTheme="minorHAnsi" w:cs="Arial"/>
          <w:sz w:val="24"/>
          <w:szCs w:val="24"/>
          <w:lang w:val="es-MX"/>
        </w:rPr>
        <w:t xml:space="preserve"> Almacén </w:t>
      </w:r>
      <w:r w:rsidR="001C5E54" w:rsidRPr="00ED7EFA">
        <w:rPr>
          <w:rFonts w:eastAsiaTheme="minorHAnsi" w:cs="Arial"/>
          <w:sz w:val="24"/>
          <w:szCs w:val="24"/>
          <w:lang w:val="es-MX"/>
        </w:rPr>
        <w:t xml:space="preserve">General </w:t>
      </w:r>
      <w:r w:rsidRPr="00ED7EFA">
        <w:rPr>
          <w:rFonts w:eastAsiaTheme="minorHAnsi" w:cs="Arial"/>
          <w:sz w:val="24"/>
          <w:szCs w:val="24"/>
          <w:lang w:val="es-MX"/>
        </w:rPr>
        <w:t>del Colegio de Postgraduados,</w:t>
      </w:r>
      <w:r w:rsidR="005150C7" w:rsidRPr="00ED7EFA">
        <w:rPr>
          <w:rFonts w:eastAsiaTheme="minorHAnsi" w:cs="Arial"/>
          <w:sz w:val="24"/>
          <w:szCs w:val="24"/>
          <w:lang w:val="es-MX"/>
        </w:rPr>
        <w:t xml:space="preserve"> dicha reposición deberá contar con el sello respectivo de no existencia</w:t>
      </w:r>
      <w:r w:rsidR="00566558" w:rsidRPr="00ED7EFA">
        <w:rPr>
          <w:rFonts w:eastAsiaTheme="minorHAnsi" w:cs="Arial"/>
          <w:sz w:val="24"/>
          <w:szCs w:val="24"/>
          <w:lang w:val="es-MX"/>
        </w:rPr>
        <w:t xml:space="preserve"> en Almacen, para gestionar su trámite.</w:t>
      </w:r>
    </w:p>
    <w:p w14:paraId="72BFBFBF" w14:textId="77777777" w:rsidR="003E5DCA" w:rsidRPr="00ED7EFA" w:rsidRDefault="003E5DCA" w:rsidP="003E5DCA">
      <w:pPr>
        <w:pStyle w:val="Prrafodelista"/>
        <w:spacing w:line="360" w:lineRule="auto"/>
        <w:rPr>
          <w:rFonts w:ascii="Arial" w:hAnsi="Arial" w:cs="Arial"/>
          <w:sz w:val="24"/>
          <w:szCs w:val="24"/>
          <w:lang w:val="es-MX"/>
        </w:rPr>
      </w:pPr>
    </w:p>
    <w:p w14:paraId="412BEC1C" w14:textId="77777777" w:rsidR="003E5DCA" w:rsidRPr="00ED7EFA" w:rsidRDefault="003E5DCA" w:rsidP="002D5FA1">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Los gastos que rebase</w:t>
      </w:r>
      <w:r w:rsidR="001C5E54" w:rsidRPr="00ED7EFA">
        <w:rPr>
          <w:rFonts w:eastAsiaTheme="minorHAnsi" w:cs="Arial"/>
          <w:sz w:val="24"/>
          <w:szCs w:val="24"/>
          <w:lang w:val="es-MX"/>
        </w:rPr>
        <w:t>n 5 veces el valor de la UMA</w:t>
      </w:r>
      <w:r w:rsidRPr="00ED7EFA">
        <w:rPr>
          <w:rFonts w:eastAsiaTheme="minorHAnsi" w:cs="Arial"/>
          <w:sz w:val="24"/>
          <w:szCs w:val="24"/>
          <w:lang w:val="es-MX"/>
        </w:rPr>
        <w:t>, deberán estar amparados por factura, de lo contrario deberán de elaborar requisición de compra y turnarla al Departamento de Adquisiciones (No deberán fraccionar la compra).</w:t>
      </w:r>
    </w:p>
    <w:p w14:paraId="4D0DD366" w14:textId="77777777" w:rsidR="003E5DCA" w:rsidRPr="00ED7EFA" w:rsidRDefault="003E5DCA" w:rsidP="003E5DCA">
      <w:pPr>
        <w:pStyle w:val="Body"/>
        <w:tabs>
          <w:tab w:val="left" w:pos="360"/>
        </w:tabs>
        <w:spacing w:line="360" w:lineRule="auto"/>
        <w:ind w:right="55"/>
        <w:jc w:val="both"/>
        <w:rPr>
          <w:rFonts w:eastAsiaTheme="minorHAnsi" w:cs="Arial"/>
          <w:sz w:val="24"/>
          <w:szCs w:val="24"/>
          <w:lang w:val="es-MX"/>
        </w:rPr>
      </w:pPr>
    </w:p>
    <w:p w14:paraId="2673D91B" w14:textId="6E68251A" w:rsidR="003E5DCA" w:rsidRPr="00ED7EFA" w:rsidRDefault="003E5DCA"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El </w:t>
      </w:r>
      <w:r w:rsidR="005F54B1" w:rsidRPr="00ED7EFA">
        <w:rPr>
          <w:rFonts w:eastAsiaTheme="minorHAnsi" w:cs="Arial"/>
          <w:sz w:val="24"/>
          <w:szCs w:val="24"/>
          <w:lang w:val="es-MX"/>
        </w:rPr>
        <w:t xml:space="preserve">servidor público </w:t>
      </w:r>
      <w:r w:rsidRPr="00ED7EFA">
        <w:rPr>
          <w:rFonts w:eastAsiaTheme="minorHAnsi" w:cs="Arial"/>
          <w:sz w:val="24"/>
          <w:szCs w:val="24"/>
          <w:lang w:val="es-MX"/>
        </w:rPr>
        <w:t xml:space="preserve">responsable del </w:t>
      </w:r>
      <w:r w:rsidR="00DE2A43" w:rsidRPr="00ED7EFA">
        <w:rPr>
          <w:rFonts w:eastAsiaTheme="minorHAnsi" w:cs="Arial"/>
          <w:sz w:val="24"/>
          <w:szCs w:val="24"/>
          <w:lang w:val="es-MX"/>
        </w:rPr>
        <w:t>Fondo fijo revolvente</w:t>
      </w:r>
      <w:r w:rsidRPr="00ED7EFA">
        <w:rPr>
          <w:rFonts w:eastAsiaTheme="minorHAnsi" w:cs="Arial"/>
          <w:sz w:val="24"/>
          <w:szCs w:val="24"/>
          <w:lang w:val="es-MX"/>
        </w:rPr>
        <w:t xml:space="preserve"> deberá cancelar su </w:t>
      </w:r>
      <w:r w:rsidR="00DE2A43" w:rsidRPr="00ED7EFA">
        <w:rPr>
          <w:rFonts w:eastAsiaTheme="minorHAnsi" w:cs="Arial"/>
          <w:sz w:val="24"/>
          <w:szCs w:val="24"/>
          <w:lang w:val="es-MX"/>
        </w:rPr>
        <w:t>fondo fijo revolvente</w:t>
      </w:r>
      <w:r w:rsidRPr="00ED7EFA">
        <w:rPr>
          <w:rFonts w:eastAsiaTheme="minorHAnsi" w:cs="Arial"/>
          <w:sz w:val="24"/>
          <w:szCs w:val="24"/>
          <w:lang w:val="es-MX"/>
        </w:rPr>
        <w:t xml:space="preserve"> dentro de los primeros cinco días naturales del mes de diciembre de cada ejercicio fiscal y solicitar su reactivación para el siguiente año.</w:t>
      </w:r>
    </w:p>
    <w:p w14:paraId="455CAD9C" w14:textId="77777777" w:rsidR="003E5DCA" w:rsidRPr="00ED7EFA" w:rsidRDefault="003E5DCA" w:rsidP="003E5DCA">
      <w:pPr>
        <w:pStyle w:val="Prrafodelista"/>
        <w:spacing w:line="360" w:lineRule="auto"/>
        <w:rPr>
          <w:rFonts w:ascii="Arial" w:hAnsi="Arial" w:cs="Arial"/>
          <w:sz w:val="24"/>
          <w:szCs w:val="24"/>
          <w:lang w:val="es-MX"/>
        </w:rPr>
      </w:pPr>
    </w:p>
    <w:p w14:paraId="0F7D1A7C" w14:textId="77777777" w:rsidR="003E5DCA" w:rsidRPr="00ED7EFA" w:rsidRDefault="003E5DCA"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El Departamento de Tesorería será el encargado de publicar en el programa de cadenas productivas, todas las solicitudes de pago dos días hábiles después de la recepción de la documentación completa y en orden.</w:t>
      </w:r>
    </w:p>
    <w:p w14:paraId="4D6DAE3C" w14:textId="77777777" w:rsidR="003E5DCA" w:rsidRPr="00ED7EFA" w:rsidRDefault="003E5DCA" w:rsidP="003E5DCA">
      <w:pPr>
        <w:pStyle w:val="Prrafodelista"/>
        <w:spacing w:line="360" w:lineRule="auto"/>
        <w:rPr>
          <w:rFonts w:ascii="Arial" w:hAnsi="Arial" w:cs="Arial"/>
          <w:sz w:val="24"/>
          <w:szCs w:val="24"/>
          <w:lang w:val="es-MX"/>
        </w:rPr>
      </w:pPr>
    </w:p>
    <w:p w14:paraId="03C20D91" w14:textId="77777777" w:rsidR="003E5DCA" w:rsidRPr="00ED7EFA" w:rsidRDefault="003E5DCA"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Todas las solicitudes de pago deberán traer adjunta la documentación soporte para su publicación (nombre del proveedor, numero de proveedor registrado en el padrón de cadenas, referencia del número de contrato, tipo de contratación, partida presupuestal, importes desglosados, descripción de forma de pago y datos bancarios).</w:t>
      </w:r>
    </w:p>
    <w:p w14:paraId="468F1804" w14:textId="77777777" w:rsidR="003E5DCA" w:rsidRPr="00ED7EFA" w:rsidRDefault="003E5DCA" w:rsidP="003E5DCA">
      <w:pPr>
        <w:pStyle w:val="Prrafodelista"/>
        <w:spacing w:line="360" w:lineRule="auto"/>
        <w:rPr>
          <w:rFonts w:ascii="Arial" w:hAnsi="Arial" w:cs="Arial"/>
          <w:sz w:val="24"/>
          <w:szCs w:val="24"/>
          <w:lang w:val="es-MX"/>
        </w:rPr>
      </w:pPr>
    </w:p>
    <w:p w14:paraId="7A992EF6" w14:textId="77777777" w:rsidR="003E5DCA" w:rsidRPr="00ED7EFA" w:rsidRDefault="003E5DCA"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En el caso de que en la solicitud de pago, la documentación soporte venga incompleta o no cumpla con los requisitos fiscales vigentes, no se procederá a su publicación en cadenas productivas y será devuelto al Departamento solicitante.</w:t>
      </w:r>
    </w:p>
    <w:p w14:paraId="61AB8794" w14:textId="77777777" w:rsidR="003E5DCA" w:rsidRPr="00ED7EFA" w:rsidRDefault="003E5DCA" w:rsidP="003E5DCA">
      <w:pPr>
        <w:pStyle w:val="Prrafodelista"/>
        <w:spacing w:line="360" w:lineRule="auto"/>
        <w:rPr>
          <w:rFonts w:ascii="Arial" w:hAnsi="Arial" w:cs="Arial"/>
          <w:sz w:val="24"/>
          <w:szCs w:val="24"/>
          <w:lang w:val="es-MX"/>
        </w:rPr>
      </w:pPr>
    </w:p>
    <w:p w14:paraId="0C7D2E7B" w14:textId="77777777" w:rsidR="003E5DCA" w:rsidRPr="00ED7EFA" w:rsidRDefault="003E5DCA"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Las solicitudes de pago que cumplan con todos los requisitos serán publicadas en el programa de cadenas prod</w:t>
      </w:r>
      <w:r w:rsidR="00C872E5" w:rsidRPr="00ED7EFA">
        <w:rPr>
          <w:rFonts w:eastAsiaTheme="minorHAnsi" w:cs="Arial"/>
          <w:sz w:val="24"/>
          <w:szCs w:val="24"/>
          <w:lang w:val="es-MX"/>
        </w:rPr>
        <w:t>uctivas serán de Lunes a Viernes</w:t>
      </w:r>
      <w:r w:rsidR="00B36E45" w:rsidRPr="00ED7EFA">
        <w:rPr>
          <w:rFonts w:eastAsiaTheme="minorHAnsi" w:cs="Arial"/>
          <w:sz w:val="24"/>
          <w:szCs w:val="24"/>
          <w:lang w:val="es-MX"/>
        </w:rPr>
        <w:t xml:space="preserve"> en un horario de 10:00 hrs</w:t>
      </w:r>
      <w:r w:rsidR="005D2D16" w:rsidRPr="00ED7EFA">
        <w:rPr>
          <w:rFonts w:eastAsiaTheme="minorHAnsi" w:cs="Arial"/>
          <w:sz w:val="24"/>
          <w:szCs w:val="24"/>
          <w:lang w:val="es-MX"/>
        </w:rPr>
        <w:t>.</w:t>
      </w:r>
      <w:r w:rsidR="00B36E45" w:rsidRPr="00ED7EFA">
        <w:rPr>
          <w:rFonts w:eastAsiaTheme="minorHAnsi" w:cs="Arial"/>
          <w:sz w:val="24"/>
          <w:szCs w:val="24"/>
          <w:lang w:val="es-MX"/>
        </w:rPr>
        <w:t xml:space="preserve"> a 14:00 hrs</w:t>
      </w:r>
      <w:r w:rsidR="005D2D16" w:rsidRPr="00ED7EFA">
        <w:rPr>
          <w:rFonts w:eastAsiaTheme="minorHAnsi" w:cs="Arial"/>
          <w:sz w:val="24"/>
          <w:szCs w:val="24"/>
          <w:lang w:val="es-MX"/>
        </w:rPr>
        <w:t>.</w:t>
      </w:r>
    </w:p>
    <w:p w14:paraId="396CE5DF" w14:textId="77777777" w:rsidR="003E5DCA" w:rsidRPr="00ED7EFA" w:rsidRDefault="003E5DCA" w:rsidP="003E5DCA">
      <w:pPr>
        <w:pStyle w:val="Prrafodelista"/>
        <w:spacing w:line="360" w:lineRule="auto"/>
        <w:rPr>
          <w:rFonts w:ascii="Arial" w:hAnsi="Arial" w:cs="Arial"/>
          <w:sz w:val="24"/>
          <w:szCs w:val="24"/>
          <w:lang w:val="es-MX"/>
        </w:rPr>
      </w:pPr>
    </w:p>
    <w:p w14:paraId="21BB76E7" w14:textId="77777777" w:rsidR="003E5DCA" w:rsidRPr="00ED7EFA" w:rsidRDefault="003E5DCA"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Las solicitudes de pago se </w:t>
      </w:r>
      <w:r w:rsidR="00F73841" w:rsidRPr="00ED7EFA">
        <w:rPr>
          <w:rFonts w:eastAsiaTheme="minorHAnsi" w:cs="Arial"/>
          <w:sz w:val="24"/>
          <w:szCs w:val="24"/>
          <w:lang w:val="es-MX"/>
        </w:rPr>
        <w:t>realizará</w:t>
      </w:r>
      <w:r w:rsidRPr="00ED7EFA">
        <w:rPr>
          <w:rFonts w:eastAsiaTheme="minorHAnsi" w:cs="Arial"/>
          <w:sz w:val="24"/>
          <w:szCs w:val="24"/>
          <w:lang w:val="es-MX"/>
        </w:rPr>
        <w:t>n a los 15 días naturales de la publicación en el programa de cadenas productivas.</w:t>
      </w:r>
    </w:p>
    <w:p w14:paraId="2FCD3C0F" w14:textId="77777777" w:rsidR="003E5DCA" w:rsidRPr="00ED7EFA" w:rsidRDefault="003E5DCA" w:rsidP="003E5DCA">
      <w:pPr>
        <w:pStyle w:val="Prrafodelista"/>
        <w:spacing w:line="360" w:lineRule="auto"/>
        <w:rPr>
          <w:rFonts w:ascii="Arial" w:hAnsi="Arial" w:cs="Arial"/>
          <w:sz w:val="24"/>
          <w:szCs w:val="24"/>
          <w:lang w:val="es-MX"/>
        </w:rPr>
      </w:pPr>
    </w:p>
    <w:p w14:paraId="6F85D181" w14:textId="77777777" w:rsidR="0065539C" w:rsidRPr="00ED7EFA" w:rsidRDefault="003E5DCA" w:rsidP="003E5DCA">
      <w:pPr>
        <w:pStyle w:val="Body"/>
        <w:numPr>
          <w:ilvl w:val="0"/>
          <w:numId w:val="18"/>
        </w:numPr>
        <w:tabs>
          <w:tab w:val="left" w:pos="360"/>
        </w:tabs>
        <w:spacing w:line="360" w:lineRule="auto"/>
        <w:ind w:right="55"/>
        <w:jc w:val="both"/>
        <w:rPr>
          <w:rFonts w:eastAsiaTheme="minorHAnsi" w:cs="Arial"/>
          <w:sz w:val="24"/>
          <w:szCs w:val="24"/>
          <w:lang w:val="es-MX"/>
        </w:rPr>
      </w:pPr>
      <w:r w:rsidRPr="00ED7EFA">
        <w:rPr>
          <w:rFonts w:eastAsiaTheme="minorHAnsi" w:cs="Arial"/>
          <w:sz w:val="24"/>
          <w:szCs w:val="24"/>
          <w:lang w:val="es-MX"/>
        </w:rPr>
        <w:t xml:space="preserve">     El Departamento de Tesorería elaborará un reporte mensual de todos los documentos publicados en el programa de cadenas productivas, identificando a los beneficiarios que tomaron el factoraje el cual será presentado en los primeros cinco días hábiles siguientes al cierre.</w:t>
      </w:r>
      <w:r w:rsidR="004374C2" w:rsidRPr="00ED7EFA">
        <w:rPr>
          <w:rFonts w:eastAsiaTheme="minorHAnsi" w:cs="Arial"/>
          <w:sz w:val="24"/>
          <w:szCs w:val="24"/>
          <w:lang w:val="es-MX"/>
        </w:rPr>
        <w:t xml:space="preserve"> </w:t>
      </w:r>
      <w:r w:rsidR="0065539C" w:rsidRPr="00ED7EFA">
        <w:rPr>
          <w:rFonts w:eastAsiaTheme="minorHAnsi" w:cs="Arial"/>
          <w:sz w:val="24"/>
          <w:szCs w:val="24"/>
          <w:lang w:val="es-MX"/>
        </w:rPr>
        <w:t xml:space="preserve">                                                                                                                                                                                         </w:t>
      </w:r>
    </w:p>
    <w:p w14:paraId="7BC33BB2" w14:textId="77777777" w:rsidR="00C12CBB" w:rsidRPr="00ED7EFA" w:rsidRDefault="00A63588" w:rsidP="00DF4066">
      <w:pPr>
        <w:widowControl/>
        <w:spacing w:after="160" w:line="360" w:lineRule="auto"/>
        <w:jc w:val="center"/>
        <w:rPr>
          <w:rFonts w:ascii="Arial" w:eastAsia="Arial" w:hAnsi="Arial" w:cs="Arial"/>
          <w:b/>
          <w:bCs/>
          <w:i/>
          <w:iCs/>
          <w:sz w:val="14"/>
          <w:szCs w:val="14"/>
          <w:lang w:val="es-MX"/>
        </w:rPr>
      </w:pPr>
      <w:r w:rsidRPr="00ED7EFA">
        <w:rPr>
          <w:rFonts w:ascii="Arial" w:hAnsi="Arial" w:cs="Arial"/>
          <w:sz w:val="24"/>
          <w:szCs w:val="24"/>
          <w:lang w:val="es-MX"/>
        </w:rPr>
        <w:br w:type="page"/>
      </w:r>
      <w:r w:rsidR="00870396" w:rsidRPr="00ED7EFA">
        <w:rPr>
          <w:rFonts w:ascii="Arial" w:eastAsia="Arial" w:hAnsi="Arial" w:cs="Arial"/>
          <w:b/>
          <w:bCs/>
          <w:i/>
          <w:iCs/>
          <w:sz w:val="14"/>
          <w:szCs w:val="14"/>
          <w:lang w:val="es-MX"/>
        </w:rPr>
        <w:lastRenderedPageBreak/>
        <w:t>DESCRIPCION NARRATIVA</w:t>
      </w:r>
    </w:p>
    <w:p w14:paraId="0BD602FE" w14:textId="77777777" w:rsidR="00C12CBB" w:rsidRPr="00ED7EFA" w:rsidRDefault="00870396" w:rsidP="00C4135D">
      <w:pPr>
        <w:spacing w:before="10" w:line="360" w:lineRule="auto"/>
        <w:ind w:right="-20"/>
        <w:jc w:val="center"/>
        <w:rPr>
          <w:rFonts w:ascii="Arial" w:eastAsia="Arial" w:hAnsi="Arial" w:cs="Arial"/>
          <w:b/>
          <w:bCs/>
          <w:i/>
          <w:iCs/>
          <w:sz w:val="14"/>
          <w:szCs w:val="14"/>
          <w:lang w:val="es-MX"/>
        </w:rPr>
      </w:pPr>
      <w:r w:rsidRPr="00ED7EFA">
        <w:rPr>
          <w:rFonts w:ascii="Arial" w:eastAsia="Arial" w:hAnsi="Arial" w:cs="Arial"/>
          <w:b/>
          <w:bCs/>
          <w:i/>
          <w:iCs/>
          <w:sz w:val="14"/>
          <w:szCs w:val="14"/>
          <w:lang w:val="es-MX"/>
        </w:rPr>
        <w:t>PROCEDIMIENTO:  DFDT03- EGRESOS</w:t>
      </w:r>
    </w:p>
    <w:p w14:paraId="2C3D9055" w14:textId="77777777" w:rsidR="00DF4066" w:rsidRPr="00ED7EFA" w:rsidRDefault="00DF4066" w:rsidP="00DF4066">
      <w:pPr>
        <w:spacing w:before="10" w:line="360" w:lineRule="auto"/>
        <w:ind w:right="-20"/>
        <w:rPr>
          <w:rFonts w:ascii="Arial" w:eastAsia="Arial" w:hAnsi="Arial" w:cs="Arial"/>
          <w:b/>
          <w:bCs/>
          <w:i/>
          <w:iCs/>
          <w:sz w:val="14"/>
          <w:szCs w:val="14"/>
          <w:lang w:val="es-MX"/>
        </w:rPr>
      </w:pPr>
    </w:p>
    <w:p w14:paraId="50D6E059" w14:textId="440D1B95" w:rsidR="00C12CBB" w:rsidRPr="00ED7EFA" w:rsidRDefault="00FA2D69" w:rsidP="00C4135D">
      <w:pPr>
        <w:spacing w:before="10" w:line="360" w:lineRule="auto"/>
        <w:ind w:right="-20"/>
        <w:jc w:val="center"/>
        <w:rPr>
          <w:rFonts w:ascii="Arial" w:eastAsia="Arial" w:hAnsi="Arial" w:cs="Arial"/>
          <w:b/>
          <w:bCs/>
          <w:i/>
          <w:iCs/>
          <w:sz w:val="14"/>
          <w:szCs w:val="14"/>
          <w:lang w:val="es-MX"/>
        </w:rPr>
      </w:pPr>
      <w:r>
        <w:rPr>
          <w:rFonts w:ascii="Arial" w:eastAsia="Arial" w:hAnsi="Arial" w:cs="Arial"/>
          <w:b/>
          <w:bCs/>
          <w:i/>
          <w:iCs/>
          <w:noProof/>
          <w:sz w:val="14"/>
          <w:szCs w:val="14"/>
          <w:lang w:val="es-MX" w:eastAsia="es-MX"/>
        </w:rPr>
        <mc:AlternateContent>
          <mc:Choice Requires="wps">
            <w:drawing>
              <wp:anchor distT="0" distB="0" distL="114300" distR="114300" simplePos="0" relativeHeight="251728896" behindDoc="0" locked="0" layoutInCell="1" allowOverlap="1" wp14:anchorId="29E77920" wp14:editId="3190A605">
                <wp:simplePos x="0" y="0"/>
                <wp:positionH relativeFrom="column">
                  <wp:posOffset>5349240</wp:posOffset>
                </wp:positionH>
                <wp:positionV relativeFrom="paragraph">
                  <wp:posOffset>164465</wp:posOffset>
                </wp:positionV>
                <wp:extent cx="0" cy="6743700"/>
                <wp:effectExtent l="0" t="0" r="19050" b="19050"/>
                <wp:wrapNone/>
                <wp:docPr id="129" name="Conector recto 129"/>
                <wp:cNvGraphicFramePr/>
                <a:graphic xmlns:a="http://schemas.openxmlformats.org/drawingml/2006/main">
                  <a:graphicData uri="http://schemas.microsoft.com/office/word/2010/wordprocessingShape">
                    <wps:wsp>
                      <wps:cNvCnPr/>
                      <wps:spPr>
                        <a:xfrm>
                          <a:off x="0" y="0"/>
                          <a:ext cx="0" cy="6743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6C4F87" id="Conector recto 129"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2pt,12.95pt" to="421.2pt,5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" strokecolor="black [3200]" strokeweight=".5pt">
                <v:stroke joinstyle="miter"/>
              </v:line>
            </w:pict>
          </mc:Fallback>
        </mc:AlternateContent>
      </w:r>
      <w:r w:rsidR="004F32AD">
        <w:rPr>
          <w:rFonts w:ascii="Arial" w:eastAsia="Arial" w:hAnsi="Arial" w:cs="Arial"/>
          <w:b/>
          <w:bCs/>
          <w:i/>
          <w:iCs/>
          <w:noProof/>
          <w:sz w:val="14"/>
          <w:szCs w:val="14"/>
          <w:lang w:val="es-MX" w:eastAsia="es-MX"/>
        </w:rPr>
        <mc:AlternateContent>
          <mc:Choice Requires="wps">
            <w:drawing>
              <wp:anchor distT="0" distB="0" distL="114300" distR="114300" simplePos="0" relativeHeight="251722752" behindDoc="0" locked="0" layoutInCell="1" allowOverlap="1" wp14:anchorId="10B8C84C" wp14:editId="2CBC516F">
                <wp:simplePos x="0" y="0"/>
                <wp:positionH relativeFrom="column">
                  <wp:posOffset>1148715</wp:posOffset>
                </wp:positionH>
                <wp:positionV relativeFrom="paragraph">
                  <wp:posOffset>164465</wp:posOffset>
                </wp:positionV>
                <wp:extent cx="0" cy="6743700"/>
                <wp:effectExtent l="0" t="0" r="19050" b="19050"/>
                <wp:wrapNone/>
                <wp:docPr id="29" name="Conector recto 29"/>
                <wp:cNvGraphicFramePr/>
                <a:graphic xmlns:a="http://schemas.openxmlformats.org/drawingml/2006/main">
                  <a:graphicData uri="http://schemas.microsoft.com/office/word/2010/wordprocessingShape">
                    <wps:wsp>
                      <wps:cNvCnPr/>
                      <wps:spPr>
                        <a:xfrm>
                          <a:off x="0" y="0"/>
                          <a:ext cx="0" cy="6743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1ADEC0" id="Conector recto 2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45pt,12.95pt" to="90.45pt,5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" strokecolor="black [3200]" strokeweight=".5pt">
                <v:stroke joinstyle="miter"/>
              </v:line>
            </w:pict>
          </mc:Fallback>
        </mc:AlternateContent>
      </w:r>
    </w:p>
    <w:p w14:paraId="5E699D82" w14:textId="038B0298" w:rsidR="00C12CBB" w:rsidRPr="00ED7EFA" w:rsidRDefault="00FA2D69" w:rsidP="00705CE4">
      <w:pPr>
        <w:spacing w:before="10" w:line="360" w:lineRule="auto"/>
        <w:ind w:right="-20"/>
        <w:jc w:val="center"/>
        <w:rPr>
          <w:rFonts w:ascii="Arial" w:eastAsia="Arial" w:hAnsi="Arial" w:cs="Arial"/>
          <w:b/>
          <w:bCs/>
          <w:i/>
          <w:iCs/>
          <w:sz w:val="14"/>
          <w:szCs w:val="14"/>
          <w:lang w:val="es-MX"/>
        </w:rPr>
      </w:pPr>
      <w:r>
        <w:rPr>
          <w:rFonts w:ascii="Arial" w:eastAsia="Arial" w:hAnsi="Arial" w:cs="Arial"/>
          <w:b/>
          <w:bCs/>
          <w:i/>
          <w:iCs/>
          <w:noProof/>
          <w:sz w:val="14"/>
          <w:szCs w:val="14"/>
          <w:lang w:val="es-MX" w:eastAsia="es-MX"/>
        </w:rPr>
        <mc:AlternateContent>
          <mc:Choice Requires="wps">
            <w:drawing>
              <wp:anchor distT="0" distB="0" distL="114300" distR="114300" simplePos="0" relativeHeight="251729920" behindDoc="0" locked="0" layoutInCell="1" allowOverlap="1" wp14:anchorId="06EF37C5" wp14:editId="5528DF06">
                <wp:simplePos x="0" y="0"/>
                <wp:positionH relativeFrom="column">
                  <wp:posOffset>300990</wp:posOffset>
                </wp:positionH>
                <wp:positionV relativeFrom="paragraph">
                  <wp:posOffset>4595495</wp:posOffset>
                </wp:positionV>
                <wp:extent cx="5071110" cy="19050"/>
                <wp:effectExtent l="0" t="0" r="34290" b="19050"/>
                <wp:wrapNone/>
                <wp:docPr id="130" name="Conector recto 130"/>
                <wp:cNvGraphicFramePr/>
                <a:graphic xmlns:a="http://schemas.openxmlformats.org/drawingml/2006/main">
                  <a:graphicData uri="http://schemas.microsoft.com/office/word/2010/wordprocessingShape">
                    <wps:wsp>
                      <wps:cNvCnPr/>
                      <wps:spPr>
                        <a:xfrm>
                          <a:off x="0" y="0"/>
                          <a:ext cx="507111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5B70AF" id="Conector recto 130"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361.85pt" to="423pt,3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" strokecolor="black [3200]" strokeweight=".5pt">
                <v:stroke joinstyle="miter"/>
              </v:line>
            </w:pict>
          </mc:Fallback>
        </mc:AlternateContent>
      </w:r>
      <w:r>
        <w:rPr>
          <w:rFonts w:ascii="Arial" w:eastAsia="Arial" w:hAnsi="Arial" w:cs="Arial"/>
          <w:b/>
          <w:bCs/>
          <w:i/>
          <w:iCs/>
          <w:noProof/>
          <w:sz w:val="14"/>
          <w:szCs w:val="14"/>
          <w:lang w:val="es-MX" w:eastAsia="es-MX"/>
        </w:rPr>
        <mc:AlternateContent>
          <mc:Choice Requires="wps">
            <w:drawing>
              <wp:anchor distT="0" distB="0" distL="114300" distR="114300" simplePos="0" relativeHeight="251726848" behindDoc="0" locked="0" layoutInCell="1" allowOverlap="1" wp14:anchorId="72E34291" wp14:editId="5DB6479C">
                <wp:simplePos x="0" y="0"/>
                <wp:positionH relativeFrom="column">
                  <wp:posOffset>2406015</wp:posOffset>
                </wp:positionH>
                <wp:positionV relativeFrom="paragraph">
                  <wp:posOffset>137795</wp:posOffset>
                </wp:positionV>
                <wp:extent cx="28575" cy="6648450"/>
                <wp:effectExtent l="0" t="0" r="28575" b="19050"/>
                <wp:wrapNone/>
                <wp:docPr id="128" name="Conector recto 128"/>
                <wp:cNvGraphicFramePr/>
                <a:graphic xmlns:a="http://schemas.openxmlformats.org/drawingml/2006/main">
                  <a:graphicData uri="http://schemas.microsoft.com/office/word/2010/wordprocessingShape">
                    <wps:wsp>
                      <wps:cNvCnPr/>
                      <wps:spPr>
                        <a:xfrm flipH="1">
                          <a:off x="0" y="0"/>
                          <a:ext cx="28575" cy="6648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C8B05" id="Conector recto 128"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45pt,10.85pt" to="191.7pt,5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" strokecolor="black [3200]" strokeweight=".5pt">
                <v:stroke joinstyle="miter"/>
              </v:line>
            </w:pict>
          </mc:Fallback>
        </mc:AlternateContent>
      </w:r>
      <w:r w:rsidR="004F32AD">
        <w:rPr>
          <w:rFonts w:ascii="Arial" w:eastAsia="Arial" w:hAnsi="Arial" w:cs="Arial"/>
          <w:b/>
          <w:bCs/>
          <w:i/>
          <w:iCs/>
          <w:noProof/>
          <w:sz w:val="14"/>
          <w:szCs w:val="14"/>
          <w:lang w:val="es-MX" w:eastAsia="es-MX"/>
        </w:rPr>
        <mc:AlternateContent>
          <mc:Choice Requires="wps">
            <w:drawing>
              <wp:anchor distT="0" distB="0" distL="114300" distR="114300" simplePos="0" relativeHeight="251724800" behindDoc="0" locked="0" layoutInCell="1" allowOverlap="1" wp14:anchorId="1FE247DC" wp14:editId="55A14C26">
                <wp:simplePos x="0" y="0"/>
                <wp:positionH relativeFrom="column">
                  <wp:posOffset>1434465</wp:posOffset>
                </wp:positionH>
                <wp:positionV relativeFrom="paragraph">
                  <wp:posOffset>147320</wp:posOffset>
                </wp:positionV>
                <wp:extent cx="28575" cy="6648450"/>
                <wp:effectExtent l="0" t="0" r="28575" b="19050"/>
                <wp:wrapNone/>
                <wp:docPr id="31" name="Conector recto 31"/>
                <wp:cNvGraphicFramePr/>
                <a:graphic xmlns:a="http://schemas.openxmlformats.org/drawingml/2006/main">
                  <a:graphicData uri="http://schemas.microsoft.com/office/word/2010/wordprocessingShape">
                    <wps:wsp>
                      <wps:cNvCnPr/>
                      <wps:spPr>
                        <a:xfrm flipH="1">
                          <a:off x="0" y="0"/>
                          <a:ext cx="28575" cy="6648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474A5" id="Conector recto 31"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95pt,11.6pt" to="115.2pt,5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" strokecolor="black [3200]" strokeweight=".5pt">
                <v:stroke joinstyle="miter"/>
              </v:line>
            </w:pict>
          </mc:Fallback>
        </mc:AlternateContent>
      </w:r>
      <w:r w:rsidR="005C0ADE" w:rsidRPr="00ED7EFA">
        <w:rPr>
          <w:noProof/>
          <w:lang w:val="es-MX" w:eastAsia="es-MX"/>
        </w:rPr>
        <w:drawing>
          <wp:inline distT="0" distB="0" distL="0" distR="0" wp14:anchorId="3EAE13BA" wp14:editId="00968EF9">
            <wp:extent cx="5128641" cy="6800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32613" cy="6806117"/>
                    </a:xfrm>
                    <a:prstGeom prst="rect">
                      <a:avLst/>
                    </a:prstGeom>
                    <a:noFill/>
                    <a:ln>
                      <a:noFill/>
                    </a:ln>
                  </pic:spPr>
                </pic:pic>
              </a:graphicData>
            </a:graphic>
          </wp:inline>
        </w:drawing>
      </w:r>
      <w:r w:rsidR="00705CE4" w:rsidRPr="00ED7EFA">
        <w:rPr>
          <w:rFonts w:ascii="Arial" w:eastAsia="Arial" w:hAnsi="Arial" w:cs="Arial"/>
          <w:b/>
          <w:bCs/>
          <w:i/>
          <w:iCs/>
          <w:sz w:val="14"/>
          <w:szCs w:val="14"/>
          <w:lang w:val="es-MX"/>
        </w:rPr>
        <w:br w:type="textWrapping" w:clear="all"/>
      </w:r>
    </w:p>
    <w:p w14:paraId="14CC62A4" w14:textId="77777777" w:rsidR="00C12CBB" w:rsidRPr="00ED7EFA" w:rsidRDefault="00C12CBB" w:rsidP="00705CE4">
      <w:pPr>
        <w:spacing w:before="10" w:line="360" w:lineRule="auto"/>
        <w:ind w:right="-20"/>
        <w:rPr>
          <w:rFonts w:ascii="Arial" w:eastAsia="Arial" w:hAnsi="Arial" w:cs="Arial"/>
          <w:b/>
          <w:bCs/>
          <w:i/>
          <w:iCs/>
          <w:sz w:val="14"/>
          <w:szCs w:val="14"/>
          <w:lang w:val="es-MX"/>
        </w:rPr>
      </w:pPr>
    </w:p>
    <w:p w14:paraId="7FF0DBF5" w14:textId="77777777" w:rsidR="00C12CBB" w:rsidRPr="00ED7EFA" w:rsidRDefault="00C12CBB" w:rsidP="00C4135D">
      <w:pPr>
        <w:spacing w:before="10" w:line="360" w:lineRule="auto"/>
        <w:ind w:right="-20"/>
        <w:jc w:val="center"/>
        <w:rPr>
          <w:rFonts w:ascii="Arial" w:eastAsia="Arial" w:hAnsi="Arial" w:cs="Arial"/>
          <w:b/>
          <w:bCs/>
          <w:i/>
          <w:iCs/>
          <w:sz w:val="14"/>
          <w:szCs w:val="14"/>
          <w:lang w:val="es-MX"/>
        </w:rPr>
      </w:pPr>
      <w:r w:rsidRPr="00ED7EFA">
        <w:rPr>
          <w:rFonts w:ascii="Arial" w:eastAsia="Arial" w:hAnsi="Arial" w:cs="Arial"/>
          <w:b/>
          <w:bCs/>
          <w:i/>
          <w:iCs/>
          <w:sz w:val="14"/>
          <w:szCs w:val="14"/>
          <w:lang w:val="es-MX"/>
        </w:rPr>
        <w:t>DESCRIPCION NARRATIVA</w:t>
      </w:r>
    </w:p>
    <w:p w14:paraId="04DA7674" w14:textId="74B07C6A" w:rsidR="00C12CBB" w:rsidRPr="00ED7EFA" w:rsidRDefault="00FA2D69" w:rsidP="005C0ADE">
      <w:pPr>
        <w:spacing w:before="10" w:line="360" w:lineRule="auto"/>
        <w:ind w:right="-20"/>
        <w:jc w:val="center"/>
        <w:rPr>
          <w:rFonts w:ascii="Arial" w:eastAsia="Arial" w:hAnsi="Arial" w:cs="Arial"/>
          <w:b/>
          <w:bCs/>
          <w:i/>
          <w:iCs/>
          <w:sz w:val="14"/>
          <w:szCs w:val="14"/>
          <w:lang w:val="es-MX"/>
        </w:rPr>
      </w:pPr>
      <w:r>
        <w:rPr>
          <w:rFonts w:ascii="Arial" w:eastAsia="Arial" w:hAnsi="Arial" w:cs="Arial"/>
          <w:b/>
          <w:bCs/>
          <w:i/>
          <w:iCs/>
          <w:noProof/>
          <w:sz w:val="14"/>
          <w:szCs w:val="14"/>
          <w:lang w:val="es-MX" w:eastAsia="es-MX"/>
        </w:rPr>
        <mc:AlternateContent>
          <mc:Choice Requires="wps">
            <w:drawing>
              <wp:anchor distT="0" distB="0" distL="114300" distR="114300" simplePos="0" relativeHeight="251735040" behindDoc="0" locked="0" layoutInCell="1" allowOverlap="1" wp14:anchorId="31A1F096" wp14:editId="333DC53B">
                <wp:simplePos x="0" y="0"/>
                <wp:positionH relativeFrom="column">
                  <wp:posOffset>5177790</wp:posOffset>
                </wp:positionH>
                <wp:positionV relativeFrom="paragraph">
                  <wp:posOffset>164465</wp:posOffset>
                </wp:positionV>
                <wp:extent cx="0" cy="6734175"/>
                <wp:effectExtent l="0" t="0" r="19050" b="28575"/>
                <wp:wrapNone/>
                <wp:docPr id="138" name="Conector recto 138"/>
                <wp:cNvGraphicFramePr/>
                <a:graphic xmlns:a="http://schemas.openxmlformats.org/drawingml/2006/main">
                  <a:graphicData uri="http://schemas.microsoft.com/office/word/2010/wordprocessingShape">
                    <wps:wsp>
                      <wps:cNvCnPr/>
                      <wps:spPr>
                        <a:xfrm>
                          <a:off x="0" y="0"/>
                          <a:ext cx="0" cy="6734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A9A07C" id="Conector recto 138"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7pt,12.95pt" to="407.7pt,5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" strokecolor="black [3200]" strokeweight=".5pt">
                <v:stroke joinstyle="miter"/>
              </v:line>
            </w:pict>
          </mc:Fallback>
        </mc:AlternateContent>
      </w:r>
      <w:r>
        <w:rPr>
          <w:rFonts w:ascii="Arial" w:eastAsia="Arial" w:hAnsi="Arial" w:cs="Arial"/>
          <w:b/>
          <w:bCs/>
          <w:i/>
          <w:iCs/>
          <w:noProof/>
          <w:sz w:val="14"/>
          <w:szCs w:val="14"/>
          <w:lang w:val="es-MX" w:eastAsia="es-MX"/>
        </w:rPr>
        <mc:AlternateContent>
          <mc:Choice Requires="wps">
            <w:drawing>
              <wp:anchor distT="0" distB="0" distL="114300" distR="114300" simplePos="0" relativeHeight="251734016" behindDoc="0" locked="0" layoutInCell="1" allowOverlap="1" wp14:anchorId="672E1FBC" wp14:editId="5DE5D3D5">
                <wp:simplePos x="0" y="0"/>
                <wp:positionH relativeFrom="column">
                  <wp:posOffset>5177790</wp:posOffset>
                </wp:positionH>
                <wp:positionV relativeFrom="paragraph">
                  <wp:posOffset>164465</wp:posOffset>
                </wp:positionV>
                <wp:extent cx="0" cy="0"/>
                <wp:effectExtent l="0" t="0" r="0" b="0"/>
                <wp:wrapNone/>
                <wp:docPr id="137" name="Conector recto 137"/>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300E99" id="Conector recto 137"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407.7pt,12.95pt" to="407.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" strokecolor="#5b9bd5 [3204]" strokeweight=".5pt">
                <v:stroke joinstyle="miter"/>
              </v:line>
            </w:pict>
          </mc:Fallback>
        </mc:AlternateContent>
      </w:r>
      <w:r w:rsidR="005C0ADE" w:rsidRPr="00ED7EFA">
        <w:rPr>
          <w:rFonts w:ascii="Arial" w:eastAsia="Arial" w:hAnsi="Arial" w:cs="Arial"/>
          <w:b/>
          <w:bCs/>
          <w:i/>
          <w:iCs/>
          <w:sz w:val="14"/>
          <w:szCs w:val="14"/>
          <w:lang w:val="es-MX"/>
        </w:rPr>
        <w:t>PROCEDIMIENTO</w:t>
      </w:r>
      <w:proofErr w:type="gramStart"/>
      <w:r w:rsidR="005C0ADE" w:rsidRPr="00ED7EFA">
        <w:rPr>
          <w:rFonts w:ascii="Arial" w:eastAsia="Arial" w:hAnsi="Arial" w:cs="Arial"/>
          <w:b/>
          <w:bCs/>
          <w:i/>
          <w:iCs/>
          <w:sz w:val="14"/>
          <w:szCs w:val="14"/>
          <w:lang w:val="es-MX"/>
        </w:rPr>
        <w:t>:  DFDT03</w:t>
      </w:r>
      <w:proofErr w:type="gramEnd"/>
      <w:r w:rsidR="005C0ADE" w:rsidRPr="00ED7EFA">
        <w:rPr>
          <w:rFonts w:ascii="Arial" w:eastAsia="Arial" w:hAnsi="Arial" w:cs="Arial"/>
          <w:b/>
          <w:bCs/>
          <w:i/>
          <w:iCs/>
          <w:sz w:val="14"/>
          <w:szCs w:val="14"/>
          <w:lang w:val="es-MX"/>
        </w:rPr>
        <w:t>- EGRESOS</w:t>
      </w:r>
    </w:p>
    <w:p w14:paraId="4BFF02D4" w14:textId="2CE70AE0" w:rsidR="00164D31" w:rsidRPr="00ED7EFA" w:rsidRDefault="00FA2D69" w:rsidP="00C4135D">
      <w:pPr>
        <w:spacing w:before="10" w:line="360" w:lineRule="auto"/>
        <w:ind w:right="-20"/>
        <w:jc w:val="center"/>
        <w:rPr>
          <w:rFonts w:ascii="Arial" w:eastAsia="Arial" w:hAnsi="Arial" w:cs="Arial"/>
          <w:b/>
          <w:bCs/>
          <w:i/>
          <w:iCs/>
          <w:sz w:val="14"/>
          <w:szCs w:val="14"/>
          <w:lang w:val="es-MX"/>
        </w:rPr>
      </w:pPr>
      <w:r>
        <w:rPr>
          <w:noProof/>
          <w:lang w:val="es-MX" w:eastAsia="es-MX"/>
        </w:rPr>
        <mc:AlternateContent>
          <mc:Choice Requires="wps">
            <w:drawing>
              <wp:anchor distT="0" distB="0" distL="114300" distR="114300" simplePos="0" relativeHeight="251732992" behindDoc="0" locked="0" layoutInCell="1" allowOverlap="1" wp14:anchorId="1BF71937" wp14:editId="113E35AD">
                <wp:simplePos x="0" y="0"/>
                <wp:positionH relativeFrom="column">
                  <wp:posOffset>4539615</wp:posOffset>
                </wp:positionH>
                <wp:positionV relativeFrom="paragraph">
                  <wp:posOffset>128270</wp:posOffset>
                </wp:positionV>
                <wp:extent cx="0" cy="6610350"/>
                <wp:effectExtent l="0" t="0" r="19050" b="19050"/>
                <wp:wrapNone/>
                <wp:docPr id="133" name="Conector recto 133"/>
                <wp:cNvGraphicFramePr/>
                <a:graphic xmlns:a="http://schemas.openxmlformats.org/drawingml/2006/main">
                  <a:graphicData uri="http://schemas.microsoft.com/office/word/2010/wordprocessingShape">
                    <wps:wsp>
                      <wps:cNvCnPr/>
                      <wps:spPr>
                        <a:xfrm>
                          <a:off x="0" y="0"/>
                          <a:ext cx="0" cy="6610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F3DDC" id="Conector recto 133"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45pt,10.1pt" to="357.45pt,5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" strokecolor="black [3200]" strokeweight=".5pt">
                <v:stroke joinstyle="miter"/>
              </v:line>
            </w:pict>
          </mc:Fallback>
        </mc:AlternateContent>
      </w:r>
      <w:r>
        <w:rPr>
          <w:noProof/>
          <w:lang w:val="es-MX" w:eastAsia="es-MX"/>
        </w:rPr>
        <mc:AlternateContent>
          <mc:Choice Requires="wps">
            <w:drawing>
              <wp:anchor distT="0" distB="0" distL="114300" distR="114300" simplePos="0" relativeHeight="251730944" behindDoc="0" locked="0" layoutInCell="1" allowOverlap="1" wp14:anchorId="428D40CF" wp14:editId="47DFAF0A">
                <wp:simplePos x="0" y="0"/>
                <wp:positionH relativeFrom="column">
                  <wp:posOffset>1672590</wp:posOffset>
                </wp:positionH>
                <wp:positionV relativeFrom="paragraph">
                  <wp:posOffset>137795</wp:posOffset>
                </wp:positionV>
                <wp:extent cx="0" cy="6610350"/>
                <wp:effectExtent l="0" t="0" r="19050" b="19050"/>
                <wp:wrapNone/>
                <wp:docPr id="132" name="Conector recto 132"/>
                <wp:cNvGraphicFramePr/>
                <a:graphic xmlns:a="http://schemas.openxmlformats.org/drawingml/2006/main">
                  <a:graphicData uri="http://schemas.microsoft.com/office/word/2010/wordprocessingShape">
                    <wps:wsp>
                      <wps:cNvCnPr/>
                      <wps:spPr>
                        <a:xfrm>
                          <a:off x="0" y="0"/>
                          <a:ext cx="0" cy="6610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F0574A" id="Conector recto 13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7pt,10.85pt" to="131.7pt,5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" strokecolor="black [3200]" strokeweight=".5pt">
                <v:stroke joinstyle="miter"/>
              </v:line>
            </w:pict>
          </mc:Fallback>
        </mc:AlternateContent>
      </w:r>
      <w:r w:rsidR="006B4F0A" w:rsidRPr="00ED7EFA">
        <w:rPr>
          <w:noProof/>
          <w:lang w:val="es-MX" w:eastAsia="es-MX"/>
        </w:rPr>
        <w:drawing>
          <wp:inline distT="0" distB="0" distL="0" distR="0" wp14:anchorId="7C6280A3" wp14:editId="434A28AE">
            <wp:extent cx="4686188" cy="6762750"/>
            <wp:effectExtent l="0" t="0" r="635"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86188" cy="6762750"/>
                    </a:xfrm>
                    <a:prstGeom prst="rect">
                      <a:avLst/>
                    </a:prstGeom>
                    <a:noFill/>
                    <a:ln>
                      <a:noFill/>
                    </a:ln>
                  </pic:spPr>
                </pic:pic>
              </a:graphicData>
            </a:graphic>
          </wp:inline>
        </w:drawing>
      </w:r>
    </w:p>
    <w:p w14:paraId="111C4BD2" w14:textId="0AB3E6D6" w:rsidR="00164D31" w:rsidRPr="00ED7EFA" w:rsidRDefault="00164D31" w:rsidP="00C4135D">
      <w:pPr>
        <w:widowControl/>
        <w:spacing w:after="160" w:line="360" w:lineRule="auto"/>
        <w:rPr>
          <w:rFonts w:ascii="Arial" w:eastAsia="Arial" w:hAnsi="Arial" w:cs="Arial"/>
          <w:b/>
          <w:bCs/>
          <w:i/>
          <w:iCs/>
          <w:sz w:val="14"/>
          <w:szCs w:val="14"/>
          <w:lang w:val="es-MX"/>
        </w:rPr>
      </w:pPr>
    </w:p>
    <w:p w14:paraId="059571BD" w14:textId="77777777" w:rsidR="00164D31" w:rsidRPr="00ED7EFA" w:rsidRDefault="00164D31" w:rsidP="00C4135D">
      <w:pPr>
        <w:spacing w:before="10" w:line="360" w:lineRule="auto"/>
        <w:ind w:right="-20"/>
        <w:jc w:val="center"/>
        <w:rPr>
          <w:rFonts w:ascii="Arial" w:eastAsia="Arial" w:hAnsi="Arial" w:cs="Arial"/>
          <w:b/>
          <w:bCs/>
          <w:i/>
          <w:iCs/>
          <w:sz w:val="14"/>
          <w:szCs w:val="14"/>
          <w:lang w:val="es-MX"/>
        </w:rPr>
      </w:pPr>
      <w:r w:rsidRPr="00ED7EFA">
        <w:rPr>
          <w:rFonts w:ascii="Arial" w:eastAsia="Arial" w:hAnsi="Arial" w:cs="Arial"/>
          <w:b/>
          <w:bCs/>
          <w:i/>
          <w:iCs/>
          <w:sz w:val="14"/>
          <w:szCs w:val="14"/>
          <w:lang w:val="es-MX"/>
        </w:rPr>
        <w:t>DESCRIPCION NARRATIVA</w:t>
      </w:r>
    </w:p>
    <w:p w14:paraId="513906D9" w14:textId="7E10BE3A" w:rsidR="00164D31" w:rsidRPr="00ED7EFA" w:rsidRDefault="00164D31" w:rsidP="00C4135D">
      <w:pPr>
        <w:spacing w:before="10" w:line="360" w:lineRule="auto"/>
        <w:ind w:right="-20"/>
        <w:jc w:val="center"/>
        <w:rPr>
          <w:rFonts w:ascii="Arial" w:eastAsia="Arial" w:hAnsi="Arial" w:cs="Arial"/>
          <w:b/>
          <w:bCs/>
          <w:i/>
          <w:iCs/>
          <w:sz w:val="14"/>
          <w:szCs w:val="14"/>
          <w:lang w:val="es-MX"/>
        </w:rPr>
      </w:pPr>
      <w:r w:rsidRPr="00ED7EFA">
        <w:rPr>
          <w:rFonts w:ascii="Arial" w:eastAsia="Arial" w:hAnsi="Arial" w:cs="Arial"/>
          <w:b/>
          <w:bCs/>
          <w:i/>
          <w:iCs/>
          <w:sz w:val="14"/>
          <w:szCs w:val="14"/>
          <w:lang w:val="es-MX"/>
        </w:rPr>
        <w:t>PROCEDIMIENTO:  DFDT03- EGRESOS</w:t>
      </w:r>
    </w:p>
    <w:p w14:paraId="13C88C99" w14:textId="19064C51" w:rsidR="004662E8" w:rsidRPr="00ED7EFA" w:rsidRDefault="004662E8" w:rsidP="004662E8">
      <w:pPr>
        <w:spacing w:before="10" w:line="360" w:lineRule="auto"/>
        <w:ind w:right="-20"/>
        <w:rPr>
          <w:rFonts w:ascii="Arial" w:hAnsi="Arial" w:cs="Arial"/>
          <w:noProof/>
          <w:lang w:val="es-MX" w:eastAsia="es-MX"/>
        </w:rPr>
      </w:pPr>
    </w:p>
    <w:p w14:paraId="0FC6944A" w14:textId="0B4D5391" w:rsidR="00164D31" w:rsidRPr="00ED7EFA" w:rsidRDefault="004748F4" w:rsidP="00C4135D">
      <w:pPr>
        <w:spacing w:before="10" w:line="360" w:lineRule="auto"/>
        <w:ind w:right="-20"/>
        <w:jc w:val="center"/>
        <w:rPr>
          <w:rFonts w:ascii="Arial" w:eastAsia="Arial" w:hAnsi="Arial" w:cs="Arial"/>
          <w:b/>
          <w:bCs/>
          <w:i/>
          <w:iCs/>
          <w:sz w:val="14"/>
          <w:szCs w:val="14"/>
          <w:lang w:val="es-MX"/>
        </w:rPr>
      </w:pPr>
      <w:r>
        <w:rPr>
          <w:noProof/>
          <w:lang w:val="es-MX" w:eastAsia="es-MX"/>
        </w:rPr>
        <mc:AlternateContent>
          <mc:Choice Requires="wps">
            <w:drawing>
              <wp:anchor distT="0" distB="0" distL="114300" distR="114300" simplePos="0" relativeHeight="251769856" behindDoc="0" locked="0" layoutInCell="1" allowOverlap="1" wp14:anchorId="308B929B" wp14:editId="277EE476">
                <wp:simplePos x="0" y="0"/>
                <wp:positionH relativeFrom="column">
                  <wp:posOffset>4282439</wp:posOffset>
                </wp:positionH>
                <wp:positionV relativeFrom="paragraph">
                  <wp:posOffset>564515</wp:posOffset>
                </wp:positionV>
                <wp:extent cx="6105525" cy="2114550"/>
                <wp:effectExtent l="0" t="0" r="28575" b="19050"/>
                <wp:wrapNone/>
                <wp:docPr id="191" name="Conector recto 191"/>
                <wp:cNvGraphicFramePr/>
                <a:graphic xmlns:a="http://schemas.openxmlformats.org/drawingml/2006/main">
                  <a:graphicData uri="http://schemas.microsoft.com/office/word/2010/wordprocessingShape">
                    <wps:wsp>
                      <wps:cNvCnPr/>
                      <wps:spPr>
                        <a:xfrm>
                          <a:off x="0" y="0"/>
                          <a:ext cx="6105525" cy="2114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559025" id="Conector recto 191"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337.2pt,44.45pt" to="817.95pt,2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" strokecolor="#5b9bd5 [3204]" strokeweight=".5pt">
                <v:stroke joinstyle="miter"/>
              </v:line>
            </w:pict>
          </mc:Fallback>
        </mc:AlternateContent>
      </w:r>
      <w:r>
        <w:rPr>
          <w:noProof/>
          <w:lang w:val="es-MX" w:eastAsia="es-MX"/>
        </w:rPr>
        <w:drawing>
          <wp:inline distT="0" distB="0" distL="0" distR="0" wp14:anchorId="70E38CF2" wp14:editId="222E0613">
            <wp:extent cx="5535056" cy="3590925"/>
            <wp:effectExtent l="0" t="0" r="8890" b="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399" t="23537" r="27529" b="29089"/>
                    <a:stretch/>
                  </pic:blipFill>
                  <pic:spPr bwMode="auto">
                    <a:xfrm>
                      <a:off x="0" y="0"/>
                      <a:ext cx="5541903" cy="3595367"/>
                    </a:xfrm>
                    <a:prstGeom prst="rect">
                      <a:avLst/>
                    </a:prstGeom>
                    <a:ln>
                      <a:noFill/>
                    </a:ln>
                    <a:extLst>
                      <a:ext uri="{53640926-AAD7-44D8-BBD7-CCE9431645EC}">
                        <a14:shadowObscured xmlns:a14="http://schemas.microsoft.com/office/drawing/2010/main"/>
                      </a:ext>
                    </a:extLst>
                  </pic:spPr>
                </pic:pic>
              </a:graphicData>
            </a:graphic>
          </wp:inline>
        </w:drawing>
      </w:r>
    </w:p>
    <w:p w14:paraId="50339208" w14:textId="0A8C0047" w:rsidR="00164D31" w:rsidRPr="00ED7EFA" w:rsidRDefault="00164D31" w:rsidP="00C4135D">
      <w:pPr>
        <w:widowControl/>
        <w:spacing w:after="160" w:line="360" w:lineRule="auto"/>
        <w:rPr>
          <w:rFonts w:ascii="Arial" w:eastAsia="Arial" w:hAnsi="Arial" w:cs="Arial"/>
          <w:b/>
          <w:bCs/>
          <w:i/>
          <w:iCs/>
          <w:sz w:val="14"/>
          <w:szCs w:val="14"/>
          <w:lang w:val="es-MX"/>
        </w:rPr>
      </w:pPr>
      <w:r w:rsidRPr="00ED7EFA">
        <w:rPr>
          <w:rFonts w:ascii="Arial" w:eastAsia="Arial" w:hAnsi="Arial" w:cs="Arial"/>
          <w:b/>
          <w:bCs/>
          <w:i/>
          <w:iCs/>
          <w:sz w:val="14"/>
          <w:szCs w:val="14"/>
          <w:lang w:val="es-MX"/>
        </w:rPr>
        <w:br w:type="page"/>
      </w:r>
    </w:p>
    <w:p w14:paraId="65760AC1" w14:textId="4A414E98" w:rsidR="00164D31" w:rsidRPr="00ED7EFA" w:rsidRDefault="00164D31" w:rsidP="00C4135D">
      <w:pPr>
        <w:spacing w:before="10" w:line="360" w:lineRule="auto"/>
        <w:ind w:right="-20"/>
        <w:jc w:val="center"/>
        <w:rPr>
          <w:rFonts w:ascii="Arial" w:eastAsia="Arial" w:hAnsi="Arial" w:cs="Arial"/>
          <w:b/>
          <w:bCs/>
          <w:i/>
          <w:iCs/>
          <w:sz w:val="14"/>
          <w:szCs w:val="14"/>
          <w:lang w:val="es-MX"/>
        </w:rPr>
      </w:pPr>
      <w:r w:rsidRPr="00ED7EFA">
        <w:rPr>
          <w:rFonts w:ascii="Arial" w:eastAsia="Arial" w:hAnsi="Arial" w:cs="Arial"/>
          <w:b/>
          <w:bCs/>
          <w:i/>
          <w:iCs/>
          <w:sz w:val="14"/>
          <w:szCs w:val="14"/>
          <w:lang w:val="es-MX"/>
        </w:rPr>
        <w:lastRenderedPageBreak/>
        <w:t>DESCRIPCION NARRATIVA</w:t>
      </w:r>
    </w:p>
    <w:p w14:paraId="7C8783BF" w14:textId="7311E33F" w:rsidR="00164D31" w:rsidRPr="00ED7EFA" w:rsidRDefault="00164D31" w:rsidP="00C4135D">
      <w:pPr>
        <w:spacing w:before="10" w:line="360" w:lineRule="auto"/>
        <w:ind w:right="-20"/>
        <w:jc w:val="center"/>
        <w:rPr>
          <w:rFonts w:ascii="Arial" w:eastAsia="Arial" w:hAnsi="Arial" w:cs="Arial"/>
          <w:b/>
          <w:bCs/>
          <w:i/>
          <w:iCs/>
          <w:sz w:val="14"/>
          <w:szCs w:val="14"/>
          <w:lang w:val="es-MX"/>
        </w:rPr>
      </w:pPr>
      <w:r w:rsidRPr="00ED7EFA">
        <w:rPr>
          <w:rFonts w:ascii="Arial" w:eastAsia="Arial" w:hAnsi="Arial" w:cs="Arial"/>
          <w:b/>
          <w:bCs/>
          <w:i/>
          <w:iCs/>
          <w:sz w:val="14"/>
          <w:szCs w:val="14"/>
          <w:lang w:val="es-MX"/>
        </w:rPr>
        <w:t xml:space="preserve">PROCEDIMIENTO:  DFDT03- </w:t>
      </w:r>
      <w:r w:rsidR="00BF3BF2" w:rsidRPr="00ED7EFA">
        <w:rPr>
          <w:rFonts w:ascii="Arial" w:eastAsia="Arial" w:hAnsi="Arial" w:cs="Arial"/>
          <w:b/>
          <w:bCs/>
          <w:i/>
          <w:iCs/>
          <w:sz w:val="14"/>
          <w:szCs w:val="14"/>
          <w:lang w:val="es-MX"/>
        </w:rPr>
        <w:t xml:space="preserve">EGRESOS.- </w:t>
      </w:r>
      <w:r w:rsidRPr="00ED7EFA">
        <w:rPr>
          <w:rFonts w:ascii="Arial" w:eastAsia="Arial" w:hAnsi="Arial" w:cs="Arial"/>
          <w:b/>
          <w:bCs/>
          <w:i/>
          <w:iCs/>
          <w:sz w:val="14"/>
          <w:szCs w:val="14"/>
          <w:lang w:val="es-MX"/>
        </w:rPr>
        <w:t>ANEXO1</w:t>
      </w:r>
      <w:r w:rsidR="001C5E54" w:rsidRPr="00ED7EFA">
        <w:rPr>
          <w:rFonts w:ascii="Arial" w:eastAsia="Arial" w:hAnsi="Arial" w:cs="Arial"/>
          <w:b/>
          <w:bCs/>
          <w:i/>
          <w:iCs/>
          <w:sz w:val="14"/>
          <w:szCs w:val="14"/>
          <w:lang w:val="es-MX"/>
        </w:rPr>
        <w:t>(</w:t>
      </w:r>
      <w:r w:rsidRPr="00ED7EFA">
        <w:rPr>
          <w:rFonts w:ascii="Arial" w:eastAsia="Arial" w:hAnsi="Arial" w:cs="Arial"/>
          <w:b/>
          <w:bCs/>
          <w:i/>
          <w:iCs/>
          <w:sz w:val="14"/>
          <w:szCs w:val="14"/>
          <w:lang w:val="es-MX"/>
        </w:rPr>
        <w:t xml:space="preserve"> APARTADO A</w:t>
      </w:r>
      <w:r w:rsidR="001C5E54" w:rsidRPr="00ED7EFA">
        <w:rPr>
          <w:rFonts w:ascii="Arial" w:eastAsia="Arial" w:hAnsi="Arial" w:cs="Arial"/>
          <w:b/>
          <w:bCs/>
          <w:i/>
          <w:iCs/>
          <w:sz w:val="14"/>
          <w:szCs w:val="14"/>
          <w:lang w:val="es-MX"/>
        </w:rPr>
        <w:t>)</w:t>
      </w:r>
    </w:p>
    <w:p w14:paraId="75D63D54" w14:textId="77777777" w:rsidR="00164D31" w:rsidRPr="00ED7EFA" w:rsidRDefault="00164D31" w:rsidP="00C4135D">
      <w:pPr>
        <w:spacing w:before="10" w:line="360" w:lineRule="auto"/>
        <w:ind w:right="-20"/>
        <w:jc w:val="center"/>
        <w:rPr>
          <w:rFonts w:ascii="Arial" w:eastAsia="Arial" w:hAnsi="Arial" w:cs="Arial"/>
          <w:b/>
          <w:bCs/>
          <w:i/>
          <w:iCs/>
          <w:sz w:val="14"/>
          <w:szCs w:val="14"/>
          <w:lang w:val="es-MX"/>
        </w:rPr>
      </w:pPr>
    </w:p>
    <w:p w14:paraId="36FBC4F7" w14:textId="133017D5" w:rsidR="00164D31" w:rsidRPr="00ED7EFA" w:rsidRDefault="005C2AF1" w:rsidP="00552A95">
      <w:pPr>
        <w:spacing w:before="10" w:line="360" w:lineRule="auto"/>
        <w:ind w:right="-20"/>
        <w:jc w:val="center"/>
        <w:rPr>
          <w:rFonts w:ascii="Arial" w:eastAsia="Arial" w:hAnsi="Arial" w:cs="Arial"/>
          <w:b/>
          <w:bCs/>
          <w:i/>
          <w:iCs/>
          <w:sz w:val="14"/>
          <w:szCs w:val="14"/>
          <w:lang w:val="es-MX"/>
        </w:rPr>
      </w:pPr>
      <w:r>
        <w:rPr>
          <w:noProof/>
          <w:lang w:val="es-MX" w:eastAsia="es-MX"/>
        </w:rPr>
        <mc:AlternateContent>
          <mc:Choice Requires="wps">
            <w:drawing>
              <wp:anchor distT="0" distB="0" distL="114300" distR="114300" simplePos="0" relativeHeight="251742208" behindDoc="0" locked="0" layoutInCell="1" allowOverlap="1" wp14:anchorId="370F0924" wp14:editId="168B83B2">
                <wp:simplePos x="0" y="0"/>
                <wp:positionH relativeFrom="column">
                  <wp:posOffset>91440</wp:posOffset>
                </wp:positionH>
                <wp:positionV relativeFrom="paragraph">
                  <wp:posOffset>469265</wp:posOffset>
                </wp:positionV>
                <wp:extent cx="5448300" cy="19050"/>
                <wp:effectExtent l="0" t="0" r="19050" b="19050"/>
                <wp:wrapNone/>
                <wp:docPr id="152" name="Conector recto 152"/>
                <wp:cNvGraphicFramePr/>
                <a:graphic xmlns:a="http://schemas.openxmlformats.org/drawingml/2006/main">
                  <a:graphicData uri="http://schemas.microsoft.com/office/word/2010/wordprocessingShape">
                    <wps:wsp>
                      <wps:cNvCnPr/>
                      <wps:spPr>
                        <a:xfrm flipV="1">
                          <a:off x="0" y="0"/>
                          <a:ext cx="54483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A5FB79" id="Conector recto 152"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36.95pt" to="436.2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" strokecolor="black [3200]" strokeweight=".5pt">
                <v:stroke joinstyle="miter"/>
              </v:line>
            </w:pict>
          </mc:Fallback>
        </mc:AlternateContent>
      </w:r>
      <w:r>
        <w:rPr>
          <w:noProof/>
          <w:lang w:val="es-MX" w:eastAsia="es-MX"/>
        </w:rPr>
        <mc:AlternateContent>
          <mc:Choice Requires="wps">
            <w:drawing>
              <wp:anchor distT="0" distB="0" distL="114300" distR="114300" simplePos="0" relativeHeight="251741184" behindDoc="0" locked="0" layoutInCell="1" allowOverlap="1" wp14:anchorId="3F7687FC" wp14:editId="60C0FE22">
                <wp:simplePos x="0" y="0"/>
                <wp:positionH relativeFrom="margin">
                  <wp:posOffset>85725</wp:posOffset>
                </wp:positionH>
                <wp:positionV relativeFrom="paragraph">
                  <wp:posOffset>507365</wp:posOffset>
                </wp:positionV>
                <wp:extent cx="0" cy="6381750"/>
                <wp:effectExtent l="0" t="0" r="19050" b="19050"/>
                <wp:wrapNone/>
                <wp:docPr id="151" name="Conector recto 151"/>
                <wp:cNvGraphicFramePr/>
                <a:graphic xmlns:a="http://schemas.openxmlformats.org/drawingml/2006/main">
                  <a:graphicData uri="http://schemas.microsoft.com/office/word/2010/wordprocessingShape">
                    <wps:wsp>
                      <wps:cNvCnPr/>
                      <wps:spPr>
                        <a:xfrm flipH="1">
                          <a:off x="0" y="0"/>
                          <a:ext cx="0" cy="6381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6C577A" id="Conector recto 151" o:spid="_x0000_s1026" style="position:absolute;flip:x;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75pt,39.95pt" to="6.75pt,5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" strokecolor="black [3200]" strokeweight=".5pt">
                <v:stroke joinstyle="miter"/>
                <w10:wrap anchorx="margin"/>
              </v:line>
            </w:pict>
          </mc:Fallback>
        </mc:AlternateContent>
      </w:r>
      <w:r>
        <w:rPr>
          <w:noProof/>
          <w:lang w:val="es-MX" w:eastAsia="es-MX"/>
        </w:rPr>
        <mc:AlternateContent>
          <mc:Choice Requires="wps">
            <w:drawing>
              <wp:anchor distT="0" distB="0" distL="114300" distR="114300" simplePos="0" relativeHeight="251739136" behindDoc="0" locked="0" layoutInCell="1" allowOverlap="1" wp14:anchorId="231DBC71" wp14:editId="67C52147">
                <wp:simplePos x="0" y="0"/>
                <wp:positionH relativeFrom="column">
                  <wp:posOffset>2386965</wp:posOffset>
                </wp:positionH>
                <wp:positionV relativeFrom="paragraph">
                  <wp:posOffset>631190</wp:posOffset>
                </wp:positionV>
                <wp:extent cx="38100" cy="6267450"/>
                <wp:effectExtent l="0" t="0" r="19050" b="19050"/>
                <wp:wrapNone/>
                <wp:docPr id="150" name="Conector recto 150"/>
                <wp:cNvGraphicFramePr/>
                <a:graphic xmlns:a="http://schemas.openxmlformats.org/drawingml/2006/main">
                  <a:graphicData uri="http://schemas.microsoft.com/office/word/2010/wordprocessingShape">
                    <wps:wsp>
                      <wps:cNvCnPr/>
                      <wps:spPr>
                        <a:xfrm flipH="1">
                          <a:off x="0" y="0"/>
                          <a:ext cx="38100" cy="6267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ACD8E8" id="Conector recto 150"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95pt,49.7pt" to="190.95pt,5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" strokecolor="black [3200]" strokeweight=".5pt">
                <v:stroke joinstyle="miter"/>
              </v:line>
            </w:pict>
          </mc:Fallback>
        </mc:AlternateContent>
      </w:r>
      <w:r>
        <w:rPr>
          <w:noProof/>
          <w:lang w:val="es-MX" w:eastAsia="es-MX"/>
        </w:rPr>
        <mc:AlternateContent>
          <mc:Choice Requires="wps">
            <w:drawing>
              <wp:anchor distT="0" distB="0" distL="114300" distR="114300" simplePos="0" relativeHeight="251737088" behindDoc="0" locked="0" layoutInCell="1" allowOverlap="1" wp14:anchorId="45EF6698" wp14:editId="235E846A">
                <wp:simplePos x="0" y="0"/>
                <wp:positionH relativeFrom="column">
                  <wp:posOffset>1320165</wp:posOffset>
                </wp:positionH>
                <wp:positionV relativeFrom="paragraph">
                  <wp:posOffset>612140</wp:posOffset>
                </wp:positionV>
                <wp:extent cx="38100" cy="6267450"/>
                <wp:effectExtent l="0" t="0" r="19050" b="19050"/>
                <wp:wrapNone/>
                <wp:docPr id="141" name="Conector recto 141"/>
                <wp:cNvGraphicFramePr/>
                <a:graphic xmlns:a="http://schemas.openxmlformats.org/drawingml/2006/main">
                  <a:graphicData uri="http://schemas.microsoft.com/office/word/2010/wordprocessingShape">
                    <wps:wsp>
                      <wps:cNvCnPr/>
                      <wps:spPr>
                        <a:xfrm flipH="1">
                          <a:off x="0" y="0"/>
                          <a:ext cx="38100" cy="6267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219B58" id="Conector recto 141"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95pt,48.2pt" to="106.95pt,5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" strokecolor="black [3200]" strokeweight=".5pt">
                <v:stroke joinstyle="miter"/>
              </v:line>
            </w:pict>
          </mc:Fallback>
        </mc:AlternateContent>
      </w:r>
      <w:r w:rsidR="00552A95" w:rsidRPr="00ED7EFA">
        <w:rPr>
          <w:noProof/>
          <w:lang w:val="es-MX" w:eastAsia="es-MX"/>
        </w:rPr>
        <w:drawing>
          <wp:inline distT="0" distB="0" distL="0" distR="0" wp14:anchorId="12B47F10" wp14:editId="73768CEF">
            <wp:extent cx="5612130" cy="6911234"/>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6911234"/>
                    </a:xfrm>
                    <a:prstGeom prst="rect">
                      <a:avLst/>
                    </a:prstGeom>
                    <a:noFill/>
                    <a:ln>
                      <a:noFill/>
                    </a:ln>
                  </pic:spPr>
                </pic:pic>
              </a:graphicData>
            </a:graphic>
          </wp:inline>
        </w:drawing>
      </w:r>
    </w:p>
    <w:p w14:paraId="73BFFE89" w14:textId="18FDB115" w:rsidR="00164D31" w:rsidRPr="00ED7EFA" w:rsidRDefault="00164D31" w:rsidP="00C4135D">
      <w:pPr>
        <w:spacing w:before="10" w:line="360" w:lineRule="auto"/>
        <w:ind w:right="-20"/>
        <w:jc w:val="center"/>
        <w:rPr>
          <w:rFonts w:ascii="Arial" w:eastAsia="Arial" w:hAnsi="Arial" w:cs="Arial"/>
          <w:b/>
          <w:bCs/>
          <w:i/>
          <w:iCs/>
          <w:sz w:val="14"/>
          <w:szCs w:val="14"/>
          <w:lang w:val="es-MX"/>
        </w:rPr>
      </w:pPr>
      <w:r w:rsidRPr="00ED7EFA">
        <w:rPr>
          <w:rFonts w:ascii="Arial" w:eastAsia="Arial" w:hAnsi="Arial" w:cs="Arial"/>
          <w:b/>
          <w:bCs/>
          <w:i/>
          <w:iCs/>
          <w:sz w:val="14"/>
          <w:szCs w:val="14"/>
          <w:lang w:val="es-MX"/>
        </w:rPr>
        <w:lastRenderedPageBreak/>
        <w:t>DESCRIPCION NARRATIVA</w:t>
      </w:r>
    </w:p>
    <w:p w14:paraId="2794C090" w14:textId="77777777" w:rsidR="00164D31" w:rsidRPr="00ED7EFA" w:rsidRDefault="008523AA" w:rsidP="00C4135D">
      <w:pPr>
        <w:spacing w:before="10" w:line="360" w:lineRule="auto"/>
        <w:ind w:right="-20"/>
        <w:jc w:val="center"/>
        <w:rPr>
          <w:rFonts w:ascii="Arial" w:eastAsia="Arial" w:hAnsi="Arial" w:cs="Arial"/>
          <w:b/>
          <w:bCs/>
          <w:i/>
          <w:iCs/>
          <w:sz w:val="14"/>
          <w:szCs w:val="14"/>
          <w:lang w:val="es-MX"/>
        </w:rPr>
      </w:pPr>
      <w:r w:rsidRPr="00ED7EFA">
        <w:rPr>
          <w:rFonts w:ascii="Arial" w:eastAsia="Arial" w:hAnsi="Arial" w:cs="Arial"/>
          <w:b/>
          <w:bCs/>
          <w:i/>
          <w:iCs/>
          <w:sz w:val="14"/>
          <w:szCs w:val="14"/>
          <w:lang w:val="es-MX"/>
        </w:rPr>
        <w:t xml:space="preserve">PROCEDIMIENTO:  DFDT03- EGRESOS.- ANEXO1.- </w:t>
      </w:r>
      <w:r w:rsidR="001C5E54" w:rsidRPr="00ED7EFA">
        <w:rPr>
          <w:rFonts w:ascii="Arial" w:eastAsia="Arial" w:hAnsi="Arial" w:cs="Arial"/>
          <w:b/>
          <w:bCs/>
          <w:i/>
          <w:iCs/>
          <w:sz w:val="14"/>
          <w:szCs w:val="14"/>
          <w:lang w:val="es-MX"/>
        </w:rPr>
        <w:t xml:space="preserve">(APARTADO </w:t>
      </w:r>
      <w:r w:rsidR="00164D31" w:rsidRPr="00ED7EFA">
        <w:rPr>
          <w:rFonts w:ascii="Arial" w:eastAsia="Arial" w:hAnsi="Arial" w:cs="Arial"/>
          <w:b/>
          <w:bCs/>
          <w:i/>
          <w:iCs/>
          <w:sz w:val="14"/>
          <w:szCs w:val="14"/>
          <w:lang w:val="es-MX"/>
        </w:rPr>
        <w:t xml:space="preserve"> B</w:t>
      </w:r>
      <w:r w:rsidR="001C5E54" w:rsidRPr="00ED7EFA">
        <w:rPr>
          <w:rFonts w:ascii="Arial" w:eastAsia="Arial" w:hAnsi="Arial" w:cs="Arial"/>
          <w:b/>
          <w:bCs/>
          <w:i/>
          <w:iCs/>
          <w:sz w:val="14"/>
          <w:szCs w:val="14"/>
          <w:lang w:val="es-MX"/>
        </w:rPr>
        <w:t>)</w:t>
      </w:r>
    </w:p>
    <w:p w14:paraId="10AC1248" w14:textId="77777777" w:rsidR="00164D31" w:rsidRPr="00ED7EFA" w:rsidRDefault="00164D31" w:rsidP="00C4135D">
      <w:pPr>
        <w:spacing w:before="10" w:line="360" w:lineRule="auto"/>
        <w:ind w:right="-20"/>
        <w:jc w:val="center"/>
        <w:rPr>
          <w:rFonts w:ascii="Arial" w:eastAsia="Arial" w:hAnsi="Arial" w:cs="Arial"/>
          <w:b/>
          <w:bCs/>
          <w:i/>
          <w:iCs/>
          <w:sz w:val="14"/>
          <w:szCs w:val="14"/>
          <w:lang w:val="es-MX"/>
        </w:rPr>
      </w:pPr>
    </w:p>
    <w:p w14:paraId="34460FF3" w14:textId="452260BC" w:rsidR="00164D31" w:rsidRPr="00ED7EFA" w:rsidRDefault="005C2AF1" w:rsidP="00C4135D">
      <w:pPr>
        <w:spacing w:before="10" w:line="360" w:lineRule="auto"/>
        <w:ind w:right="-20"/>
        <w:jc w:val="center"/>
        <w:rPr>
          <w:rFonts w:ascii="Arial" w:eastAsia="Arial" w:hAnsi="Arial" w:cs="Arial"/>
          <w:b/>
          <w:bCs/>
          <w:i/>
          <w:iCs/>
          <w:sz w:val="14"/>
          <w:szCs w:val="14"/>
          <w:lang w:val="es-MX"/>
        </w:rPr>
      </w:pPr>
      <w:r>
        <w:rPr>
          <w:noProof/>
          <w:lang w:val="es-MX" w:eastAsia="es-MX"/>
        </w:rPr>
        <mc:AlternateContent>
          <mc:Choice Requires="wps">
            <w:drawing>
              <wp:anchor distT="0" distB="0" distL="114300" distR="114300" simplePos="0" relativeHeight="251743232" behindDoc="0" locked="0" layoutInCell="1" allowOverlap="1" wp14:anchorId="52E5F0B3" wp14:editId="45CF22CC">
                <wp:simplePos x="0" y="0"/>
                <wp:positionH relativeFrom="column">
                  <wp:posOffset>5349240</wp:posOffset>
                </wp:positionH>
                <wp:positionV relativeFrom="paragraph">
                  <wp:posOffset>459739</wp:posOffset>
                </wp:positionV>
                <wp:extent cx="19050" cy="5991225"/>
                <wp:effectExtent l="0" t="0" r="19050" b="28575"/>
                <wp:wrapNone/>
                <wp:docPr id="153" name="Conector recto 153"/>
                <wp:cNvGraphicFramePr/>
                <a:graphic xmlns:a="http://schemas.openxmlformats.org/drawingml/2006/main">
                  <a:graphicData uri="http://schemas.microsoft.com/office/word/2010/wordprocessingShape">
                    <wps:wsp>
                      <wps:cNvCnPr/>
                      <wps:spPr>
                        <a:xfrm>
                          <a:off x="0" y="0"/>
                          <a:ext cx="19050" cy="5991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8F41CF" id="Conector recto 153"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421.2pt,36.2pt" to="422.7pt,5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" strokecolor="black [3200]" strokeweight=".5pt">
                <v:stroke joinstyle="miter"/>
              </v:line>
            </w:pict>
          </mc:Fallback>
        </mc:AlternateContent>
      </w:r>
      <w:r w:rsidR="00ED62D8" w:rsidRPr="00ED7EFA">
        <w:rPr>
          <w:noProof/>
          <w:lang w:val="es-MX" w:eastAsia="es-MX"/>
        </w:rPr>
        <w:drawing>
          <wp:inline distT="0" distB="0" distL="0" distR="0" wp14:anchorId="62EC7036" wp14:editId="47AE3E45">
            <wp:extent cx="5248275" cy="646315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50121" cy="6465427"/>
                    </a:xfrm>
                    <a:prstGeom prst="rect">
                      <a:avLst/>
                    </a:prstGeom>
                    <a:noFill/>
                    <a:ln>
                      <a:noFill/>
                    </a:ln>
                  </pic:spPr>
                </pic:pic>
              </a:graphicData>
            </a:graphic>
          </wp:inline>
        </w:drawing>
      </w:r>
    </w:p>
    <w:p w14:paraId="7EDEB52A" w14:textId="040E600F" w:rsidR="00164D31" w:rsidRPr="00ED7EFA" w:rsidRDefault="00164D31" w:rsidP="00C4135D">
      <w:pPr>
        <w:widowControl/>
        <w:spacing w:after="160" w:line="360" w:lineRule="auto"/>
        <w:rPr>
          <w:rFonts w:ascii="Arial" w:eastAsia="Arial" w:hAnsi="Arial" w:cs="Arial"/>
          <w:b/>
          <w:bCs/>
          <w:i/>
          <w:iCs/>
          <w:sz w:val="14"/>
          <w:szCs w:val="14"/>
          <w:lang w:val="es-MX"/>
        </w:rPr>
      </w:pPr>
      <w:r w:rsidRPr="00ED7EFA">
        <w:rPr>
          <w:rFonts w:ascii="Arial" w:eastAsia="Arial" w:hAnsi="Arial" w:cs="Arial"/>
          <w:b/>
          <w:bCs/>
          <w:i/>
          <w:iCs/>
          <w:sz w:val="14"/>
          <w:szCs w:val="14"/>
          <w:lang w:val="es-MX"/>
        </w:rPr>
        <w:br w:type="page"/>
      </w:r>
    </w:p>
    <w:p w14:paraId="40D90EEF" w14:textId="1741218E" w:rsidR="00164D31" w:rsidRPr="00ED7EFA" w:rsidRDefault="00870396" w:rsidP="00C4135D">
      <w:pPr>
        <w:spacing w:before="10" w:line="360" w:lineRule="auto"/>
        <w:ind w:right="-20"/>
        <w:jc w:val="center"/>
        <w:rPr>
          <w:rFonts w:ascii="Arial" w:eastAsia="Arial" w:hAnsi="Arial" w:cs="Arial"/>
          <w:b/>
          <w:bCs/>
          <w:i/>
          <w:iCs/>
          <w:sz w:val="14"/>
          <w:szCs w:val="14"/>
          <w:lang w:val="es-MX"/>
        </w:rPr>
      </w:pPr>
      <w:r w:rsidRPr="00ED7EFA">
        <w:rPr>
          <w:rFonts w:ascii="Arial" w:eastAsia="Arial" w:hAnsi="Arial" w:cs="Arial"/>
          <w:b/>
          <w:bCs/>
          <w:i/>
          <w:iCs/>
          <w:sz w:val="14"/>
          <w:szCs w:val="14"/>
          <w:lang w:val="es-MX"/>
        </w:rPr>
        <w:lastRenderedPageBreak/>
        <w:t>DESCRIPCION NARRATIVA</w:t>
      </w:r>
    </w:p>
    <w:p w14:paraId="621EB845" w14:textId="77777777" w:rsidR="00164D31" w:rsidRPr="00ED7EFA" w:rsidRDefault="00870396" w:rsidP="00C4135D">
      <w:pPr>
        <w:spacing w:before="10" w:line="360" w:lineRule="auto"/>
        <w:ind w:right="-20"/>
        <w:jc w:val="center"/>
        <w:rPr>
          <w:rFonts w:ascii="Arial" w:eastAsia="Arial" w:hAnsi="Arial" w:cs="Arial"/>
          <w:b/>
          <w:bCs/>
          <w:i/>
          <w:iCs/>
          <w:sz w:val="14"/>
          <w:szCs w:val="14"/>
          <w:lang w:val="es-MX"/>
        </w:rPr>
      </w:pPr>
      <w:r w:rsidRPr="00ED7EFA">
        <w:rPr>
          <w:rFonts w:ascii="Arial" w:eastAsia="Arial" w:hAnsi="Arial" w:cs="Arial"/>
          <w:b/>
          <w:bCs/>
          <w:i/>
          <w:iCs/>
          <w:sz w:val="14"/>
          <w:szCs w:val="14"/>
          <w:lang w:val="es-MX"/>
        </w:rPr>
        <w:t>PROCEDIMIENTO:  DFDT03- EGRESOS.- ANEXO 2</w:t>
      </w:r>
      <w:r w:rsidR="001C5E54" w:rsidRPr="00ED7EFA">
        <w:rPr>
          <w:rFonts w:ascii="Arial" w:eastAsia="Arial" w:hAnsi="Arial" w:cs="Arial"/>
          <w:b/>
          <w:bCs/>
          <w:i/>
          <w:iCs/>
          <w:sz w:val="14"/>
          <w:szCs w:val="14"/>
          <w:lang w:val="es-MX"/>
        </w:rPr>
        <w:t xml:space="preserve"> (</w:t>
      </w:r>
      <w:r w:rsidRPr="00ED7EFA">
        <w:rPr>
          <w:rFonts w:ascii="Arial" w:eastAsia="Arial" w:hAnsi="Arial" w:cs="Arial"/>
          <w:b/>
          <w:bCs/>
          <w:i/>
          <w:iCs/>
          <w:sz w:val="14"/>
          <w:szCs w:val="14"/>
          <w:lang w:val="es-MX"/>
        </w:rPr>
        <w:t>APARTADO C</w:t>
      </w:r>
      <w:r w:rsidR="001C5E54" w:rsidRPr="00ED7EFA">
        <w:rPr>
          <w:rFonts w:ascii="Arial" w:eastAsia="Arial" w:hAnsi="Arial" w:cs="Arial"/>
          <w:b/>
          <w:bCs/>
          <w:i/>
          <w:iCs/>
          <w:sz w:val="14"/>
          <w:szCs w:val="14"/>
          <w:lang w:val="es-MX"/>
        </w:rPr>
        <w:t>)</w:t>
      </w:r>
    </w:p>
    <w:p w14:paraId="4F9019EA" w14:textId="2EA4A10B" w:rsidR="00164D31" w:rsidRPr="00ED7EFA" w:rsidRDefault="00164D31" w:rsidP="00C4135D">
      <w:pPr>
        <w:spacing w:before="10" w:line="360" w:lineRule="auto"/>
        <w:ind w:right="-20"/>
        <w:jc w:val="center"/>
        <w:rPr>
          <w:rFonts w:ascii="Arial" w:eastAsia="Arial" w:hAnsi="Arial" w:cs="Arial"/>
          <w:b/>
          <w:bCs/>
          <w:i/>
          <w:iCs/>
          <w:sz w:val="14"/>
          <w:szCs w:val="14"/>
          <w:lang w:val="es-MX"/>
        </w:rPr>
      </w:pPr>
    </w:p>
    <w:p w14:paraId="663F0098" w14:textId="22414C9E" w:rsidR="00164D31" w:rsidRPr="00ED7EFA" w:rsidRDefault="005C2AF1" w:rsidP="00ED62D8">
      <w:pPr>
        <w:spacing w:before="10" w:line="360" w:lineRule="auto"/>
        <w:ind w:right="-20"/>
        <w:jc w:val="center"/>
        <w:rPr>
          <w:rFonts w:ascii="Arial" w:eastAsia="Arial" w:hAnsi="Arial" w:cs="Arial"/>
          <w:b/>
          <w:bCs/>
          <w:i/>
          <w:iCs/>
          <w:sz w:val="14"/>
          <w:szCs w:val="14"/>
          <w:lang w:val="es-MX"/>
        </w:rPr>
      </w:pPr>
      <w:r>
        <w:rPr>
          <w:noProof/>
          <w:lang w:val="es-MX" w:eastAsia="es-MX"/>
        </w:rPr>
        <mc:AlternateContent>
          <mc:Choice Requires="wps">
            <w:drawing>
              <wp:anchor distT="0" distB="0" distL="114300" distR="114300" simplePos="0" relativeHeight="251750400" behindDoc="0" locked="0" layoutInCell="1" allowOverlap="1" wp14:anchorId="3E250AA9" wp14:editId="454FF81A">
                <wp:simplePos x="0" y="0"/>
                <wp:positionH relativeFrom="column">
                  <wp:posOffset>91440</wp:posOffset>
                </wp:positionH>
                <wp:positionV relativeFrom="paragraph">
                  <wp:posOffset>478790</wp:posOffset>
                </wp:positionV>
                <wp:extent cx="5448300" cy="0"/>
                <wp:effectExtent l="0" t="0" r="19050" b="19050"/>
                <wp:wrapNone/>
                <wp:docPr id="160" name="Conector recto 160"/>
                <wp:cNvGraphicFramePr/>
                <a:graphic xmlns:a="http://schemas.openxmlformats.org/drawingml/2006/main">
                  <a:graphicData uri="http://schemas.microsoft.com/office/word/2010/wordprocessingShape">
                    <wps:wsp>
                      <wps:cNvCnPr/>
                      <wps:spPr>
                        <a:xfrm>
                          <a:off x="0" y="0"/>
                          <a:ext cx="5448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FCB4C7" id="Conector recto 160"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7.2pt,37.7pt" to="436.2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" strokecolor="black [3200]" strokeweight=".5pt">
                <v:stroke joinstyle="miter"/>
              </v:line>
            </w:pict>
          </mc:Fallback>
        </mc:AlternateContent>
      </w:r>
      <w:r>
        <w:rPr>
          <w:noProof/>
          <w:lang w:val="es-MX" w:eastAsia="es-MX"/>
        </w:rPr>
        <mc:AlternateContent>
          <mc:Choice Requires="wps">
            <w:drawing>
              <wp:anchor distT="0" distB="0" distL="114300" distR="114300" simplePos="0" relativeHeight="251749376" behindDoc="0" locked="0" layoutInCell="1" allowOverlap="1" wp14:anchorId="6F15AEF5" wp14:editId="102F2FE8">
                <wp:simplePos x="0" y="0"/>
                <wp:positionH relativeFrom="column">
                  <wp:posOffset>2406015</wp:posOffset>
                </wp:positionH>
                <wp:positionV relativeFrom="paragraph">
                  <wp:posOffset>631190</wp:posOffset>
                </wp:positionV>
                <wp:extent cx="0" cy="6276975"/>
                <wp:effectExtent l="0" t="0" r="19050" b="28575"/>
                <wp:wrapNone/>
                <wp:docPr id="159" name="Conector recto 159"/>
                <wp:cNvGraphicFramePr/>
                <a:graphic xmlns:a="http://schemas.openxmlformats.org/drawingml/2006/main">
                  <a:graphicData uri="http://schemas.microsoft.com/office/word/2010/wordprocessingShape">
                    <wps:wsp>
                      <wps:cNvCnPr/>
                      <wps:spPr>
                        <a:xfrm>
                          <a:off x="0" y="0"/>
                          <a:ext cx="0" cy="6276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939E91" id="Conector recto 159"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45pt,49.7pt" to="189.45pt,5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" strokecolor="black [3200]" strokeweight=".5pt">
                <v:stroke joinstyle="miter"/>
              </v:line>
            </w:pict>
          </mc:Fallback>
        </mc:AlternateContent>
      </w:r>
      <w:r>
        <w:rPr>
          <w:noProof/>
          <w:lang w:val="es-MX" w:eastAsia="es-MX"/>
        </w:rPr>
        <mc:AlternateContent>
          <mc:Choice Requires="wps">
            <w:drawing>
              <wp:anchor distT="0" distB="0" distL="114300" distR="114300" simplePos="0" relativeHeight="251747328" behindDoc="0" locked="0" layoutInCell="1" allowOverlap="1" wp14:anchorId="0216F94D" wp14:editId="61F13A15">
                <wp:simplePos x="0" y="0"/>
                <wp:positionH relativeFrom="column">
                  <wp:posOffset>1348740</wp:posOffset>
                </wp:positionH>
                <wp:positionV relativeFrom="paragraph">
                  <wp:posOffset>612140</wp:posOffset>
                </wp:positionV>
                <wp:extent cx="0" cy="6276975"/>
                <wp:effectExtent l="0" t="0" r="19050" b="28575"/>
                <wp:wrapNone/>
                <wp:docPr id="158" name="Conector recto 158"/>
                <wp:cNvGraphicFramePr/>
                <a:graphic xmlns:a="http://schemas.openxmlformats.org/drawingml/2006/main">
                  <a:graphicData uri="http://schemas.microsoft.com/office/word/2010/wordprocessingShape">
                    <wps:wsp>
                      <wps:cNvCnPr/>
                      <wps:spPr>
                        <a:xfrm>
                          <a:off x="0" y="0"/>
                          <a:ext cx="0" cy="6276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396AA8" id="Conector recto 158"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2pt,48.2pt" to="106.2pt,5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" strokecolor="black [3200]" strokeweight=".5pt">
                <v:stroke joinstyle="miter"/>
              </v:line>
            </w:pict>
          </mc:Fallback>
        </mc:AlternateContent>
      </w:r>
      <w:r>
        <w:rPr>
          <w:noProof/>
          <w:lang w:val="es-MX" w:eastAsia="es-MX"/>
        </w:rPr>
        <mc:AlternateContent>
          <mc:Choice Requires="wps">
            <w:drawing>
              <wp:anchor distT="0" distB="0" distL="114300" distR="114300" simplePos="0" relativeHeight="251745280" behindDoc="0" locked="0" layoutInCell="1" allowOverlap="1" wp14:anchorId="1FB6B295" wp14:editId="7A72BA9C">
                <wp:simplePos x="0" y="0"/>
                <wp:positionH relativeFrom="column">
                  <wp:posOffset>53340</wp:posOffset>
                </wp:positionH>
                <wp:positionV relativeFrom="paragraph">
                  <wp:posOffset>488315</wp:posOffset>
                </wp:positionV>
                <wp:extent cx="38100" cy="6424930"/>
                <wp:effectExtent l="0" t="0" r="19050" b="33020"/>
                <wp:wrapNone/>
                <wp:docPr id="156" name="Conector recto 156"/>
                <wp:cNvGraphicFramePr/>
                <a:graphic xmlns:a="http://schemas.openxmlformats.org/drawingml/2006/main">
                  <a:graphicData uri="http://schemas.microsoft.com/office/word/2010/wordprocessingShape">
                    <wps:wsp>
                      <wps:cNvCnPr/>
                      <wps:spPr>
                        <a:xfrm flipH="1">
                          <a:off x="0" y="0"/>
                          <a:ext cx="38100" cy="64249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EAE84C" id="Conector recto 156" o:spid="_x0000_s1026" style="position:absolute;flip:x;z-index:251745280;visibility:visible;mso-wrap-style:square;mso-wrap-distance-left:9pt;mso-wrap-distance-top:0;mso-wrap-distance-right:9pt;mso-wrap-distance-bottom:0;mso-position-horizontal:absolute;mso-position-horizontal-relative:text;mso-position-vertical:absolute;mso-position-vertical-relative:text" from="4.2pt,38.45pt" to="7.2pt,5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" strokecolor="black [3200]" strokeweight=".5pt">
                <v:stroke joinstyle="miter"/>
              </v:line>
            </w:pict>
          </mc:Fallback>
        </mc:AlternateContent>
      </w:r>
      <w:r>
        <w:rPr>
          <w:noProof/>
          <w:lang w:val="es-MX" w:eastAsia="es-MX"/>
        </w:rPr>
        <mc:AlternateContent>
          <mc:Choice Requires="wps">
            <w:drawing>
              <wp:anchor distT="0" distB="0" distL="114300" distR="114300" simplePos="0" relativeHeight="251744256" behindDoc="0" locked="0" layoutInCell="1" allowOverlap="1" wp14:anchorId="1181F32B" wp14:editId="53D9F4AD">
                <wp:simplePos x="0" y="0"/>
                <wp:positionH relativeFrom="column">
                  <wp:posOffset>72390</wp:posOffset>
                </wp:positionH>
                <wp:positionV relativeFrom="paragraph">
                  <wp:posOffset>488315</wp:posOffset>
                </wp:positionV>
                <wp:extent cx="0" cy="0"/>
                <wp:effectExtent l="0" t="0" r="0" b="0"/>
                <wp:wrapNone/>
                <wp:docPr id="155" name="Conector recto 155"/>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61F352" id="Conector recto 155"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5.7pt,38.45pt" to="5.7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" strokecolor="#5b9bd5 [3204]" strokeweight=".5pt">
                <v:stroke joinstyle="miter"/>
              </v:line>
            </w:pict>
          </mc:Fallback>
        </mc:AlternateContent>
      </w:r>
      <w:r w:rsidR="00ED62D8" w:rsidRPr="00ED7EFA">
        <w:rPr>
          <w:noProof/>
          <w:lang w:val="es-MX" w:eastAsia="es-MX"/>
        </w:rPr>
        <w:drawing>
          <wp:inline distT="0" distB="0" distL="0" distR="0" wp14:anchorId="5C714205" wp14:editId="59433F01">
            <wp:extent cx="5612130" cy="6911234"/>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130" cy="6911234"/>
                    </a:xfrm>
                    <a:prstGeom prst="rect">
                      <a:avLst/>
                    </a:prstGeom>
                    <a:noFill/>
                    <a:ln>
                      <a:noFill/>
                    </a:ln>
                  </pic:spPr>
                </pic:pic>
              </a:graphicData>
            </a:graphic>
          </wp:inline>
        </w:drawing>
      </w:r>
    </w:p>
    <w:p w14:paraId="1A06B837" w14:textId="77777777" w:rsidR="00164D31" w:rsidRPr="00ED7EFA" w:rsidRDefault="00164D31" w:rsidP="00C4135D">
      <w:pPr>
        <w:pStyle w:val="Body"/>
        <w:tabs>
          <w:tab w:val="left" w:pos="360"/>
        </w:tabs>
        <w:spacing w:line="360" w:lineRule="auto"/>
        <w:ind w:right="57"/>
        <w:jc w:val="center"/>
        <w:rPr>
          <w:rFonts w:eastAsiaTheme="minorHAnsi" w:cs="Arial"/>
          <w:b/>
          <w:sz w:val="24"/>
          <w:szCs w:val="24"/>
          <w:lang w:val="es-MX"/>
        </w:rPr>
      </w:pPr>
      <w:r w:rsidRPr="00ED7EFA">
        <w:rPr>
          <w:rFonts w:eastAsiaTheme="minorHAnsi" w:cs="Arial"/>
          <w:b/>
          <w:sz w:val="24"/>
          <w:szCs w:val="24"/>
          <w:lang w:val="es-MX"/>
        </w:rPr>
        <w:lastRenderedPageBreak/>
        <w:t>DIAGRAMA DE FLUJO</w:t>
      </w:r>
    </w:p>
    <w:p w14:paraId="0ED5C62A" w14:textId="77777777" w:rsidR="00164D31" w:rsidRPr="00ED7EFA" w:rsidRDefault="00147012" w:rsidP="00C4135D">
      <w:pPr>
        <w:spacing w:before="10" w:line="360" w:lineRule="auto"/>
        <w:ind w:right="-20"/>
        <w:jc w:val="center"/>
        <w:rPr>
          <w:rFonts w:ascii="Arial" w:eastAsia="Arial" w:hAnsi="Arial" w:cs="Arial"/>
          <w:b/>
          <w:bCs/>
          <w:i/>
          <w:iCs/>
          <w:sz w:val="14"/>
          <w:szCs w:val="14"/>
          <w:lang w:val="es-MX"/>
        </w:rPr>
      </w:pPr>
      <w:r w:rsidRPr="00ED7EFA">
        <w:object w:dxaOrig="11686" w:dyaOrig="16201" w14:anchorId="69448E38">
          <v:shape id="_x0000_i1028" type="#_x0000_t75" style="width:390pt;height:540.75pt" o:ole="">
            <v:imagedata r:id="rId31" o:title=""/>
          </v:shape>
          <o:OLEObject Type="Embed" ProgID="Visio.Drawing.15" ShapeID="_x0000_i1028" DrawAspect="Content" ObjectID="_1596553067" r:id="rId32"/>
        </w:object>
      </w:r>
    </w:p>
    <w:p w14:paraId="3A1FE4DE" w14:textId="77777777" w:rsidR="00147012" w:rsidRPr="00ED7EFA" w:rsidRDefault="00147012" w:rsidP="00C4135D">
      <w:pPr>
        <w:pStyle w:val="Body"/>
        <w:tabs>
          <w:tab w:val="left" w:pos="360"/>
        </w:tabs>
        <w:spacing w:line="360" w:lineRule="auto"/>
        <w:ind w:right="57"/>
        <w:jc w:val="center"/>
        <w:rPr>
          <w:rFonts w:eastAsiaTheme="minorHAnsi" w:cs="Arial"/>
          <w:b/>
          <w:sz w:val="24"/>
          <w:szCs w:val="24"/>
          <w:lang w:val="es-MX"/>
        </w:rPr>
      </w:pPr>
    </w:p>
    <w:p w14:paraId="749BE78C" w14:textId="77777777" w:rsidR="00E00169" w:rsidRPr="00ED7EFA" w:rsidRDefault="00E00169" w:rsidP="00C4135D">
      <w:pPr>
        <w:pStyle w:val="Body"/>
        <w:tabs>
          <w:tab w:val="left" w:pos="360"/>
        </w:tabs>
        <w:spacing w:line="360" w:lineRule="auto"/>
        <w:ind w:right="57"/>
        <w:jc w:val="center"/>
        <w:rPr>
          <w:rFonts w:eastAsiaTheme="minorHAnsi" w:cs="Arial"/>
          <w:b/>
          <w:sz w:val="24"/>
          <w:szCs w:val="24"/>
          <w:lang w:val="es-MX"/>
        </w:rPr>
      </w:pPr>
      <w:r w:rsidRPr="00ED7EFA">
        <w:rPr>
          <w:rFonts w:eastAsiaTheme="minorHAnsi" w:cs="Arial"/>
          <w:b/>
          <w:sz w:val="24"/>
          <w:szCs w:val="24"/>
          <w:lang w:val="es-MX"/>
        </w:rPr>
        <w:lastRenderedPageBreak/>
        <w:t>DIAGRAMA DE FLUJO</w:t>
      </w:r>
      <w:r w:rsidR="00143F2E" w:rsidRPr="00ED7EFA">
        <w:rPr>
          <w:rFonts w:eastAsiaTheme="minorHAnsi" w:cs="Arial"/>
          <w:b/>
          <w:sz w:val="24"/>
          <w:szCs w:val="24"/>
          <w:lang w:val="es-MX"/>
        </w:rPr>
        <w:t xml:space="preserve"> ANEXO 1</w:t>
      </w:r>
    </w:p>
    <w:p w14:paraId="1C0EC9F7" w14:textId="77777777" w:rsidR="00E00169" w:rsidRPr="00ED7EFA" w:rsidRDefault="002D5FA1" w:rsidP="00143F2E">
      <w:pPr>
        <w:spacing w:before="10" w:line="360" w:lineRule="auto"/>
        <w:ind w:right="-20"/>
        <w:jc w:val="center"/>
        <w:rPr>
          <w:rFonts w:ascii="Arial" w:eastAsia="Arial" w:hAnsi="Arial" w:cs="Arial"/>
          <w:b/>
          <w:bCs/>
          <w:i/>
          <w:iCs/>
          <w:sz w:val="14"/>
          <w:szCs w:val="14"/>
          <w:lang w:val="es-MX"/>
        </w:rPr>
      </w:pPr>
      <w:r w:rsidRPr="00ED7EFA">
        <w:rPr>
          <w:rFonts w:ascii="Arial" w:hAnsi="Arial" w:cs="Arial"/>
        </w:rPr>
        <w:object w:dxaOrig="10770" w:dyaOrig="15750" w14:anchorId="0610F6F4">
          <v:shape id="_x0000_i1029" type="#_x0000_t75" style="width:366pt;height:534.75pt" o:ole="">
            <v:imagedata r:id="rId33" o:title=""/>
          </v:shape>
          <o:OLEObject Type="Embed" ProgID="Visio.Drawing.15" ShapeID="_x0000_i1029" DrawAspect="Content" ObjectID="_1596553068" r:id="rId34"/>
        </w:object>
      </w:r>
      <w:r w:rsidR="00E00169" w:rsidRPr="00ED7EFA">
        <w:rPr>
          <w:rFonts w:ascii="Arial" w:hAnsi="Arial" w:cs="Arial"/>
          <w:sz w:val="24"/>
          <w:szCs w:val="24"/>
          <w:lang w:val="es-MX"/>
        </w:rPr>
        <w:br w:type="page"/>
      </w:r>
    </w:p>
    <w:p w14:paraId="7E66D5FA" w14:textId="77777777" w:rsidR="00E00169" w:rsidRPr="00ED7EFA" w:rsidRDefault="00E00169" w:rsidP="00C4135D">
      <w:pPr>
        <w:pStyle w:val="Body"/>
        <w:tabs>
          <w:tab w:val="left" w:pos="360"/>
        </w:tabs>
        <w:spacing w:line="360" w:lineRule="auto"/>
        <w:ind w:right="57"/>
        <w:jc w:val="center"/>
        <w:rPr>
          <w:rFonts w:eastAsiaTheme="minorHAnsi" w:cs="Arial"/>
          <w:b/>
          <w:sz w:val="24"/>
          <w:szCs w:val="24"/>
          <w:lang w:val="es-MX"/>
        </w:rPr>
      </w:pPr>
      <w:r w:rsidRPr="00ED7EFA">
        <w:rPr>
          <w:rFonts w:eastAsiaTheme="minorHAnsi" w:cs="Arial"/>
          <w:b/>
          <w:sz w:val="24"/>
          <w:szCs w:val="24"/>
          <w:lang w:val="es-MX"/>
        </w:rPr>
        <w:lastRenderedPageBreak/>
        <w:t>DIAGRAMA DE FLUJO</w:t>
      </w:r>
      <w:r w:rsidR="00143F2E" w:rsidRPr="00ED7EFA">
        <w:rPr>
          <w:rFonts w:eastAsiaTheme="minorHAnsi" w:cs="Arial"/>
          <w:b/>
          <w:sz w:val="24"/>
          <w:szCs w:val="24"/>
          <w:lang w:val="es-MX"/>
        </w:rPr>
        <w:t xml:space="preserve"> ANEXO 2</w:t>
      </w:r>
    </w:p>
    <w:p w14:paraId="4A2BE270" w14:textId="77777777" w:rsidR="00FB50EE" w:rsidRPr="00ED7EFA" w:rsidRDefault="002D5FA1" w:rsidP="00C4135D">
      <w:pPr>
        <w:pStyle w:val="Body"/>
        <w:tabs>
          <w:tab w:val="left" w:pos="360"/>
        </w:tabs>
        <w:spacing w:line="360" w:lineRule="auto"/>
        <w:ind w:right="57"/>
        <w:jc w:val="center"/>
        <w:rPr>
          <w:rFonts w:eastAsiaTheme="minorHAnsi" w:cs="Arial"/>
          <w:sz w:val="24"/>
          <w:szCs w:val="24"/>
          <w:lang w:val="es-MX"/>
        </w:rPr>
      </w:pPr>
      <w:r w:rsidRPr="00ED7EFA">
        <w:rPr>
          <w:rFonts w:cs="Arial"/>
        </w:rPr>
        <w:object w:dxaOrig="7770" w:dyaOrig="15780" w14:anchorId="53DEA4BD">
          <v:shape id="_x0000_i1030" type="#_x0000_t75" style="width:274.5pt;height:557.25pt" o:ole="">
            <v:imagedata r:id="rId35" o:title=""/>
          </v:shape>
          <o:OLEObject Type="Embed" ProgID="Visio.Drawing.15" ShapeID="_x0000_i1030" DrawAspect="Content" ObjectID="_1596553069" r:id="rId36"/>
        </w:object>
      </w:r>
    </w:p>
    <w:p w14:paraId="109ABE07" w14:textId="77777777" w:rsidR="00A07190" w:rsidRPr="00ED7EFA" w:rsidRDefault="00A07190" w:rsidP="00C4135D">
      <w:pPr>
        <w:spacing w:line="360" w:lineRule="auto"/>
        <w:rPr>
          <w:rFonts w:ascii="Arial" w:hAnsi="Arial" w:cs="Arial"/>
          <w:sz w:val="24"/>
          <w:szCs w:val="24"/>
          <w:lang w:val="es-MX"/>
        </w:rPr>
      </w:pPr>
    </w:p>
    <w:p w14:paraId="1B78D621" w14:textId="77777777" w:rsidR="00F36E09" w:rsidRPr="00ED7EFA" w:rsidRDefault="005E44F3" w:rsidP="00C4135D">
      <w:pPr>
        <w:spacing w:line="360" w:lineRule="auto"/>
        <w:rPr>
          <w:rFonts w:ascii="Arial" w:hAnsi="Arial" w:cs="Arial"/>
          <w:b/>
          <w:sz w:val="28"/>
          <w:szCs w:val="24"/>
          <w:lang w:val="es-MX"/>
        </w:rPr>
      </w:pPr>
      <w:r w:rsidRPr="00ED7EFA">
        <w:rPr>
          <w:rFonts w:ascii="Arial" w:hAnsi="Arial" w:cs="Arial"/>
          <w:b/>
          <w:sz w:val="28"/>
          <w:szCs w:val="24"/>
          <w:lang w:val="es-MX"/>
        </w:rPr>
        <w:t>VIII</w:t>
      </w:r>
      <w:r w:rsidR="00720E45" w:rsidRPr="00ED7EFA">
        <w:rPr>
          <w:rFonts w:ascii="Arial" w:hAnsi="Arial" w:cs="Arial"/>
          <w:b/>
          <w:sz w:val="28"/>
          <w:szCs w:val="24"/>
          <w:lang w:val="es-MX"/>
        </w:rPr>
        <w:t xml:space="preserve">.- </w:t>
      </w:r>
      <w:r w:rsidR="00F36E09" w:rsidRPr="00ED7EFA">
        <w:rPr>
          <w:rFonts w:ascii="Arial" w:hAnsi="Arial" w:cs="Arial"/>
          <w:b/>
          <w:sz w:val="28"/>
          <w:szCs w:val="24"/>
          <w:lang w:val="es-MX"/>
        </w:rPr>
        <w:t xml:space="preserve">DFDT04.- </w:t>
      </w:r>
      <w:r w:rsidR="00406207" w:rsidRPr="00ED7EFA">
        <w:rPr>
          <w:rFonts w:ascii="Arial" w:hAnsi="Arial" w:cs="Arial"/>
          <w:b/>
          <w:sz w:val="28"/>
          <w:szCs w:val="24"/>
          <w:lang w:val="es-MX"/>
        </w:rPr>
        <w:t>REPORTES.</w:t>
      </w:r>
    </w:p>
    <w:p w14:paraId="05BB83B0" w14:textId="77777777" w:rsidR="00F36E09" w:rsidRPr="00ED7EFA" w:rsidRDefault="00F36E09" w:rsidP="00C4135D">
      <w:pPr>
        <w:spacing w:line="360" w:lineRule="auto"/>
        <w:rPr>
          <w:rFonts w:ascii="Arial" w:hAnsi="Arial" w:cs="Arial"/>
          <w:sz w:val="24"/>
          <w:szCs w:val="24"/>
          <w:lang w:val="es-MX"/>
        </w:rPr>
      </w:pPr>
    </w:p>
    <w:p w14:paraId="05B7A64C" w14:textId="77777777" w:rsidR="00DF050B" w:rsidRPr="00ED7EFA" w:rsidRDefault="00632E97" w:rsidP="00720E45">
      <w:pPr>
        <w:spacing w:line="360" w:lineRule="auto"/>
        <w:ind w:firstLine="708"/>
        <w:rPr>
          <w:rFonts w:ascii="Arial" w:hAnsi="Arial" w:cs="Arial"/>
          <w:b/>
          <w:sz w:val="24"/>
          <w:szCs w:val="24"/>
          <w:lang w:val="es-MX"/>
        </w:rPr>
      </w:pPr>
      <w:r w:rsidRPr="00ED7EFA">
        <w:rPr>
          <w:rFonts w:ascii="Arial" w:hAnsi="Arial" w:cs="Arial"/>
          <w:b/>
          <w:sz w:val="24"/>
          <w:szCs w:val="24"/>
          <w:lang w:val="es-MX"/>
        </w:rPr>
        <w:t>OBJETIVO</w:t>
      </w:r>
    </w:p>
    <w:p w14:paraId="71735D4A" w14:textId="77777777" w:rsidR="00F36E09" w:rsidRPr="00ED7EFA" w:rsidRDefault="00F36E09" w:rsidP="00C4135D">
      <w:pPr>
        <w:spacing w:line="360" w:lineRule="auto"/>
        <w:rPr>
          <w:rFonts w:ascii="Arial" w:hAnsi="Arial" w:cs="Arial"/>
          <w:b/>
          <w:sz w:val="24"/>
          <w:szCs w:val="24"/>
          <w:lang w:val="es-MX"/>
        </w:rPr>
      </w:pPr>
    </w:p>
    <w:p w14:paraId="71CEDC1C" w14:textId="77777777" w:rsidR="003A76C0" w:rsidRPr="00ED7EFA" w:rsidRDefault="00FE27C8" w:rsidP="00C4135D">
      <w:pPr>
        <w:widowControl/>
        <w:spacing w:after="160" w:line="360" w:lineRule="auto"/>
        <w:jc w:val="both"/>
        <w:rPr>
          <w:rFonts w:ascii="Arial" w:hAnsi="Arial" w:cs="Arial"/>
          <w:sz w:val="24"/>
          <w:szCs w:val="24"/>
          <w:lang w:val="es-MX"/>
        </w:rPr>
      </w:pPr>
      <w:r w:rsidRPr="00ED7EFA">
        <w:rPr>
          <w:rFonts w:ascii="Arial" w:hAnsi="Arial" w:cs="Arial"/>
          <w:sz w:val="24"/>
          <w:szCs w:val="24"/>
          <w:lang w:val="es-MX"/>
        </w:rPr>
        <w:tab/>
        <w:t>Definir la periodicidad</w:t>
      </w:r>
      <w:r w:rsidR="009B6817" w:rsidRPr="00ED7EFA">
        <w:rPr>
          <w:rFonts w:ascii="Arial" w:hAnsi="Arial" w:cs="Arial"/>
          <w:sz w:val="24"/>
          <w:szCs w:val="24"/>
          <w:lang w:val="es-MX"/>
        </w:rPr>
        <w:t xml:space="preserve"> </w:t>
      </w:r>
      <w:r w:rsidR="00747AC8" w:rsidRPr="00ED7EFA">
        <w:rPr>
          <w:rFonts w:ascii="Arial" w:hAnsi="Arial" w:cs="Arial"/>
          <w:sz w:val="24"/>
          <w:szCs w:val="24"/>
          <w:lang w:val="es-MX"/>
        </w:rPr>
        <w:t xml:space="preserve">(diaria o mensual) </w:t>
      </w:r>
      <w:r w:rsidR="009B6817" w:rsidRPr="00ED7EFA">
        <w:rPr>
          <w:rFonts w:ascii="Arial" w:hAnsi="Arial" w:cs="Arial"/>
          <w:sz w:val="24"/>
          <w:szCs w:val="24"/>
          <w:lang w:val="es-MX"/>
        </w:rPr>
        <w:t>de los reportes a presentar de manera interna (</w:t>
      </w:r>
      <w:r w:rsidR="000E63C1" w:rsidRPr="00ED7EFA">
        <w:rPr>
          <w:rFonts w:ascii="Arial" w:hAnsi="Arial" w:cs="Arial"/>
          <w:sz w:val="24"/>
          <w:szCs w:val="24"/>
          <w:lang w:val="es-MX"/>
        </w:rPr>
        <w:t>Dirección de Finanzas</w:t>
      </w:r>
      <w:r w:rsidR="009B6817" w:rsidRPr="00ED7EFA">
        <w:rPr>
          <w:rFonts w:ascii="Arial" w:hAnsi="Arial" w:cs="Arial"/>
          <w:sz w:val="24"/>
          <w:szCs w:val="24"/>
          <w:lang w:val="es-MX"/>
        </w:rPr>
        <w:t xml:space="preserve"> y </w:t>
      </w:r>
      <w:r w:rsidR="005C77CA" w:rsidRPr="00ED7EFA">
        <w:rPr>
          <w:rFonts w:ascii="Arial" w:hAnsi="Arial" w:cs="Arial"/>
          <w:sz w:val="24"/>
          <w:szCs w:val="24"/>
          <w:lang w:val="es-MX"/>
        </w:rPr>
        <w:t>e</w:t>
      </w:r>
      <w:r w:rsidR="006B3D16" w:rsidRPr="00ED7EFA">
        <w:rPr>
          <w:rFonts w:ascii="Arial" w:hAnsi="Arial" w:cs="Arial"/>
          <w:sz w:val="24"/>
          <w:szCs w:val="24"/>
          <w:lang w:val="es-MX"/>
        </w:rPr>
        <w:t xml:space="preserve">l </w:t>
      </w:r>
      <w:r w:rsidR="000E63C1" w:rsidRPr="00ED7EFA">
        <w:rPr>
          <w:rFonts w:ascii="Arial" w:hAnsi="Arial" w:cs="Arial"/>
          <w:sz w:val="24"/>
          <w:szCs w:val="24"/>
          <w:lang w:val="es-MX"/>
        </w:rPr>
        <w:t>Departamento de Contabilidad y Control Presupuestal</w:t>
      </w:r>
      <w:r w:rsidR="009B6817" w:rsidRPr="00ED7EFA">
        <w:rPr>
          <w:rFonts w:ascii="Arial" w:hAnsi="Arial" w:cs="Arial"/>
          <w:sz w:val="24"/>
          <w:szCs w:val="24"/>
          <w:lang w:val="es-MX"/>
        </w:rPr>
        <w:t>)</w:t>
      </w:r>
      <w:r w:rsidR="001B4366" w:rsidRPr="00ED7EFA">
        <w:rPr>
          <w:rFonts w:ascii="Arial" w:hAnsi="Arial" w:cs="Arial"/>
          <w:sz w:val="24"/>
          <w:szCs w:val="24"/>
          <w:lang w:val="es-MX"/>
        </w:rPr>
        <w:t>,</w:t>
      </w:r>
      <w:r w:rsidR="00C607DA" w:rsidRPr="00ED7EFA">
        <w:rPr>
          <w:rFonts w:ascii="Arial" w:hAnsi="Arial" w:cs="Arial"/>
          <w:sz w:val="24"/>
          <w:szCs w:val="24"/>
          <w:lang w:val="es-MX"/>
        </w:rPr>
        <w:t xml:space="preserve"> así como el proceso que conlleva l</w:t>
      </w:r>
      <w:r w:rsidR="009B6817" w:rsidRPr="00ED7EFA">
        <w:rPr>
          <w:rFonts w:ascii="Arial" w:hAnsi="Arial" w:cs="Arial"/>
          <w:sz w:val="24"/>
          <w:szCs w:val="24"/>
          <w:lang w:val="es-MX"/>
        </w:rPr>
        <w:t>a obtención</w:t>
      </w:r>
      <w:r w:rsidR="001B4366" w:rsidRPr="00ED7EFA">
        <w:rPr>
          <w:rFonts w:ascii="Arial" w:hAnsi="Arial" w:cs="Arial"/>
          <w:sz w:val="24"/>
          <w:szCs w:val="24"/>
          <w:lang w:val="es-MX"/>
        </w:rPr>
        <w:t xml:space="preserve"> de </w:t>
      </w:r>
      <w:r w:rsidR="009B6817" w:rsidRPr="00ED7EFA">
        <w:rPr>
          <w:rFonts w:ascii="Arial" w:hAnsi="Arial" w:cs="Arial"/>
          <w:sz w:val="24"/>
          <w:szCs w:val="24"/>
          <w:lang w:val="es-MX"/>
        </w:rPr>
        <w:t xml:space="preserve">estos en </w:t>
      </w:r>
      <w:r w:rsidR="00747AC8" w:rsidRPr="00ED7EFA">
        <w:rPr>
          <w:rFonts w:ascii="Arial" w:hAnsi="Arial" w:cs="Arial"/>
          <w:sz w:val="24"/>
          <w:szCs w:val="24"/>
          <w:lang w:val="es-MX"/>
        </w:rPr>
        <w:t>una manera clara,</w:t>
      </w:r>
      <w:r w:rsidR="001B4366" w:rsidRPr="00ED7EFA">
        <w:rPr>
          <w:rFonts w:ascii="Arial" w:hAnsi="Arial" w:cs="Arial"/>
          <w:sz w:val="24"/>
          <w:szCs w:val="24"/>
          <w:lang w:val="es-MX"/>
        </w:rPr>
        <w:t xml:space="preserve"> sencilla</w:t>
      </w:r>
      <w:r w:rsidR="00747AC8" w:rsidRPr="00ED7EFA">
        <w:rPr>
          <w:rFonts w:ascii="Arial" w:hAnsi="Arial" w:cs="Arial"/>
          <w:sz w:val="24"/>
          <w:szCs w:val="24"/>
          <w:lang w:val="es-MX"/>
        </w:rPr>
        <w:t xml:space="preserve"> y veraz</w:t>
      </w:r>
      <w:r w:rsidR="001B4366" w:rsidRPr="00ED7EFA">
        <w:rPr>
          <w:rFonts w:ascii="Arial" w:hAnsi="Arial" w:cs="Arial"/>
          <w:sz w:val="24"/>
          <w:szCs w:val="24"/>
          <w:lang w:val="es-MX"/>
        </w:rPr>
        <w:t>, para poder tener información relev</w:t>
      </w:r>
      <w:r w:rsidR="00747AC8" w:rsidRPr="00ED7EFA">
        <w:rPr>
          <w:rFonts w:ascii="Arial" w:hAnsi="Arial" w:cs="Arial"/>
          <w:sz w:val="24"/>
          <w:szCs w:val="24"/>
          <w:lang w:val="es-MX"/>
        </w:rPr>
        <w:t>ante y útil, que facilite su interpretación y seguimiento</w:t>
      </w:r>
      <w:r w:rsidR="00577D47" w:rsidRPr="00ED7EFA">
        <w:rPr>
          <w:rFonts w:ascii="Arial" w:hAnsi="Arial" w:cs="Arial"/>
          <w:sz w:val="24"/>
          <w:szCs w:val="24"/>
          <w:lang w:val="es-MX"/>
        </w:rPr>
        <w:t>; los cuales se mencionan de la siguiente manera:</w:t>
      </w:r>
    </w:p>
    <w:p w14:paraId="27DF24AC" w14:textId="77777777" w:rsidR="00577D47" w:rsidRPr="00ED7EFA" w:rsidRDefault="000C7ABC" w:rsidP="00A1437A">
      <w:pPr>
        <w:pStyle w:val="Prrafodelista"/>
        <w:widowControl/>
        <w:numPr>
          <w:ilvl w:val="0"/>
          <w:numId w:val="19"/>
        </w:numPr>
        <w:spacing w:after="160" w:line="360" w:lineRule="auto"/>
        <w:jc w:val="both"/>
        <w:rPr>
          <w:rFonts w:ascii="Arial" w:hAnsi="Arial" w:cs="Arial"/>
          <w:sz w:val="24"/>
          <w:szCs w:val="24"/>
          <w:lang w:val="es-MX"/>
        </w:rPr>
      </w:pPr>
      <w:r w:rsidRPr="00ED7EFA">
        <w:rPr>
          <w:rFonts w:ascii="Arial" w:hAnsi="Arial" w:cs="Arial"/>
          <w:sz w:val="24"/>
          <w:szCs w:val="24"/>
          <w:lang w:val="es-MX"/>
        </w:rPr>
        <w:t>Disponibilidad</w:t>
      </w:r>
      <w:r w:rsidR="00570EC8" w:rsidRPr="00ED7EFA">
        <w:rPr>
          <w:rFonts w:ascii="Arial" w:hAnsi="Arial" w:cs="Arial"/>
          <w:sz w:val="24"/>
          <w:szCs w:val="24"/>
          <w:lang w:val="es-MX"/>
        </w:rPr>
        <w:t xml:space="preserve">, análisis </w:t>
      </w:r>
      <w:r w:rsidR="00577D47" w:rsidRPr="00ED7EFA">
        <w:rPr>
          <w:rFonts w:ascii="Arial" w:hAnsi="Arial" w:cs="Arial"/>
          <w:sz w:val="24"/>
          <w:szCs w:val="24"/>
          <w:lang w:val="es-MX"/>
        </w:rPr>
        <w:t xml:space="preserve">e informe </w:t>
      </w:r>
      <w:r w:rsidR="0007735A" w:rsidRPr="00ED7EFA">
        <w:rPr>
          <w:rFonts w:ascii="Arial" w:hAnsi="Arial" w:cs="Arial"/>
          <w:sz w:val="24"/>
          <w:szCs w:val="24"/>
          <w:lang w:val="es-MX"/>
        </w:rPr>
        <w:t>de los recursos obtenidos</w:t>
      </w:r>
      <w:r w:rsidR="00577D47" w:rsidRPr="00ED7EFA">
        <w:rPr>
          <w:rFonts w:ascii="Arial" w:hAnsi="Arial" w:cs="Arial"/>
          <w:sz w:val="24"/>
          <w:szCs w:val="24"/>
          <w:lang w:val="es-MX"/>
        </w:rPr>
        <w:t xml:space="preserve"> en las</w:t>
      </w:r>
      <w:r w:rsidR="0007735A" w:rsidRPr="00ED7EFA">
        <w:rPr>
          <w:rFonts w:ascii="Arial" w:hAnsi="Arial" w:cs="Arial"/>
          <w:sz w:val="24"/>
          <w:szCs w:val="24"/>
          <w:lang w:val="es-MX"/>
        </w:rPr>
        <w:t xml:space="preserve"> </w:t>
      </w:r>
      <w:r w:rsidR="0061412D" w:rsidRPr="00ED7EFA">
        <w:rPr>
          <w:rFonts w:ascii="Arial" w:hAnsi="Arial" w:cs="Arial"/>
          <w:sz w:val="24"/>
          <w:szCs w:val="24"/>
          <w:lang w:val="es-MX"/>
        </w:rPr>
        <w:t>diversas cuentas</w:t>
      </w:r>
      <w:r w:rsidR="00577D47" w:rsidRPr="00ED7EFA">
        <w:rPr>
          <w:rFonts w:ascii="Arial" w:hAnsi="Arial" w:cs="Arial"/>
          <w:sz w:val="24"/>
          <w:szCs w:val="24"/>
          <w:lang w:val="es-MX"/>
        </w:rPr>
        <w:t xml:space="preserve"> bancarias</w:t>
      </w:r>
      <w:r w:rsidR="00BC430B" w:rsidRPr="00ED7EFA">
        <w:rPr>
          <w:rFonts w:ascii="Arial" w:hAnsi="Arial" w:cs="Arial"/>
          <w:sz w:val="24"/>
          <w:szCs w:val="24"/>
          <w:lang w:val="es-MX"/>
        </w:rPr>
        <w:t>.</w:t>
      </w:r>
    </w:p>
    <w:p w14:paraId="368E8FC2" w14:textId="77777777" w:rsidR="00577D47" w:rsidRPr="00ED7EFA" w:rsidRDefault="00577D47" w:rsidP="00A1437A">
      <w:pPr>
        <w:pStyle w:val="Prrafodelista"/>
        <w:widowControl/>
        <w:numPr>
          <w:ilvl w:val="0"/>
          <w:numId w:val="19"/>
        </w:numPr>
        <w:spacing w:after="160" w:line="360" w:lineRule="auto"/>
        <w:jc w:val="both"/>
        <w:rPr>
          <w:rFonts w:ascii="Arial" w:hAnsi="Arial" w:cs="Arial"/>
          <w:sz w:val="24"/>
          <w:szCs w:val="24"/>
          <w:lang w:val="es-MX"/>
        </w:rPr>
      </w:pPr>
      <w:r w:rsidRPr="00ED7EFA">
        <w:rPr>
          <w:rFonts w:ascii="Arial" w:hAnsi="Arial" w:cs="Arial"/>
          <w:sz w:val="24"/>
          <w:szCs w:val="24"/>
          <w:lang w:val="es-MX"/>
        </w:rPr>
        <w:t>Sustento documental de las erogaciones realizadas para su registro correspondiente</w:t>
      </w:r>
      <w:r w:rsidR="00BC430B" w:rsidRPr="00ED7EFA">
        <w:rPr>
          <w:rFonts w:ascii="Arial" w:hAnsi="Arial" w:cs="Arial"/>
          <w:sz w:val="24"/>
          <w:szCs w:val="24"/>
          <w:lang w:val="es-MX"/>
        </w:rPr>
        <w:t>.</w:t>
      </w:r>
    </w:p>
    <w:p w14:paraId="162DE4F0" w14:textId="77777777" w:rsidR="007F2DA6" w:rsidRPr="00ED7EFA" w:rsidRDefault="007F2DA6" w:rsidP="00A1437A">
      <w:pPr>
        <w:pStyle w:val="Prrafodelista"/>
        <w:widowControl/>
        <w:numPr>
          <w:ilvl w:val="0"/>
          <w:numId w:val="19"/>
        </w:numPr>
        <w:spacing w:after="160" w:line="360" w:lineRule="auto"/>
        <w:jc w:val="both"/>
        <w:rPr>
          <w:rFonts w:ascii="Arial" w:hAnsi="Arial" w:cs="Arial"/>
          <w:sz w:val="24"/>
          <w:szCs w:val="24"/>
          <w:lang w:val="es-MX"/>
        </w:rPr>
      </w:pPr>
      <w:r w:rsidRPr="00ED7EFA">
        <w:rPr>
          <w:rFonts w:ascii="Arial" w:hAnsi="Arial" w:cs="Arial"/>
          <w:sz w:val="24"/>
          <w:szCs w:val="24"/>
          <w:lang w:val="es-MX"/>
        </w:rPr>
        <w:t>Arqueos de caja de fondos fijos revolvente y comprobación</w:t>
      </w:r>
      <w:r w:rsidR="00BC430B" w:rsidRPr="00ED7EFA">
        <w:rPr>
          <w:rFonts w:ascii="Arial" w:hAnsi="Arial" w:cs="Arial"/>
          <w:sz w:val="24"/>
          <w:szCs w:val="24"/>
          <w:lang w:val="es-MX"/>
        </w:rPr>
        <w:t>.</w:t>
      </w:r>
      <w:r w:rsidRPr="00ED7EFA">
        <w:rPr>
          <w:rFonts w:ascii="Arial" w:hAnsi="Arial" w:cs="Arial"/>
          <w:sz w:val="24"/>
          <w:szCs w:val="24"/>
          <w:lang w:val="es-MX"/>
        </w:rPr>
        <w:t xml:space="preserve"> </w:t>
      </w:r>
    </w:p>
    <w:p w14:paraId="79B48E65" w14:textId="77777777" w:rsidR="00BC430B" w:rsidRPr="00ED7EFA" w:rsidRDefault="00BC430B" w:rsidP="00C4135D">
      <w:pPr>
        <w:widowControl/>
        <w:spacing w:after="160" w:line="360" w:lineRule="auto"/>
        <w:rPr>
          <w:rFonts w:ascii="Arial" w:hAnsi="Arial" w:cs="Arial"/>
          <w:b/>
          <w:sz w:val="24"/>
          <w:szCs w:val="24"/>
          <w:lang w:val="es-MX"/>
        </w:rPr>
      </w:pPr>
    </w:p>
    <w:p w14:paraId="1EC7B646" w14:textId="77777777" w:rsidR="003A76C0" w:rsidRPr="00ED7EFA" w:rsidRDefault="00632E97" w:rsidP="00720E45">
      <w:pPr>
        <w:widowControl/>
        <w:spacing w:after="160" w:line="360" w:lineRule="auto"/>
        <w:ind w:firstLine="360"/>
        <w:rPr>
          <w:rFonts w:ascii="Arial" w:hAnsi="Arial" w:cs="Arial"/>
          <w:b/>
          <w:sz w:val="24"/>
          <w:szCs w:val="24"/>
          <w:lang w:val="es-MX"/>
        </w:rPr>
      </w:pPr>
      <w:r w:rsidRPr="00ED7EFA">
        <w:rPr>
          <w:rFonts w:ascii="Arial" w:hAnsi="Arial" w:cs="Arial"/>
          <w:b/>
          <w:sz w:val="24"/>
          <w:szCs w:val="24"/>
          <w:lang w:val="es-MX"/>
        </w:rPr>
        <w:t>POLÍTICAS DE OPERACIÓN.</w:t>
      </w:r>
    </w:p>
    <w:p w14:paraId="6EA85F63" w14:textId="77777777" w:rsidR="008E2397" w:rsidRPr="00ED7EFA" w:rsidRDefault="008E2397" w:rsidP="00720E45">
      <w:pPr>
        <w:widowControl/>
        <w:spacing w:after="160" w:line="360" w:lineRule="auto"/>
        <w:ind w:firstLine="360"/>
        <w:rPr>
          <w:rFonts w:ascii="Arial" w:hAnsi="Arial" w:cs="Arial"/>
          <w:b/>
          <w:sz w:val="24"/>
          <w:szCs w:val="24"/>
          <w:lang w:val="es-MX"/>
        </w:rPr>
      </w:pPr>
    </w:p>
    <w:p w14:paraId="4C604F80" w14:textId="77777777" w:rsidR="008E2397" w:rsidRPr="00ED7EFA" w:rsidRDefault="00632E97" w:rsidP="00720E45">
      <w:pPr>
        <w:widowControl/>
        <w:spacing w:after="160" w:line="360" w:lineRule="auto"/>
        <w:ind w:firstLine="360"/>
        <w:rPr>
          <w:rFonts w:ascii="Arial" w:hAnsi="Arial" w:cs="Arial"/>
          <w:b/>
          <w:sz w:val="24"/>
          <w:szCs w:val="24"/>
          <w:lang w:val="es-MX"/>
        </w:rPr>
      </w:pPr>
      <w:r w:rsidRPr="00ED7EFA">
        <w:rPr>
          <w:rFonts w:ascii="Arial" w:hAnsi="Arial" w:cs="Arial"/>
          <w:b/>
          <w:sz w:val="24"/>
          <w:szCs w:val="24"/>
          <w:lang w:val="es-MX"/>
        </w:rPr>
        <w:t>REPORTES DIARIOS</w:t>
      </w:r>
    </w:p>
    <w:p w14:paraId="25D6C921" w14:textId="77777777" w:rsidR="003A76C0" w:rsidRPr="00ED7EFA" w:rsidRDefault="00367FA4" w:rsidP="00367FA4">
      <w:pPr>
        <w:pStyle w:val="Body"/>
        <w:numPr>
          <w:ilvl w:val="0"/>
          <w:numId w:val="30"/>
        </w:numPr>
        <w:tabs>
          <w:tab w:val="left" w:pos="426"/>
        </w:tabs>
        <w:spacing w:line="360" w:lineRule="auto"/>
        <w:ind w:right="56"/>
        <w:jc w:val="both"/>
        <w:rPr>
          <w:rFonts w:eastAsiaTheme="minorHAnsi" w:cs="Arial"/>
          <w:sz w:val="24"/>
          <w:szCs w:val="24"/>
          <w:lang w:val="es-MX"/>
        </w:rPr>
      </w:pPr>
      <w:r w:rsidRPr="00ED7EFA">
        <w:rPr>
          <w:rFonts w:eastAsiaTheme="minorHAnsi" w:cs="Arial"/>
          <w:sz w:val="24"/>
          <w:szCs w:val="24"/>
          <w:lang w:val="es-MX"/>
        </w:rPr>
        <w:t xml:space="preserve">    </w:t>
      </w:r>
      <w:r w:rsidR="003A76C0" w:rsidRPr="00ED7EFA">
        <w:rPr>
          <w:rFonts w:eastAsiaTheme="minorHAnsi" w:cs="Arial"/>
          <w:sz w:val="24"/>
          <w:szCs w:val="24"/>
          <w:lang w:val="es-MX"/>
        </w:rPr>
        <w:t xml:space="preserve">Todos los reportes deberán de ser extraídos </w:t>
      </w:r>
      <w:r w:rsidR="003B1EC2" w:rsidRPr="00ED7EFA">
        <w:rPr>
          <w:rFonts w:eastAsiaTheme="minorHAnsi" w:cs="Arial"/>
          <w:sz w:val="24"/>
          <w:szCs w:val="24"/>
          <w:lang w:val="es-MX"/>
        </w:rPr>
        <w:t xml:space="preserve">por el </w:t>
      </w:r>
      <w:r w:rsidR="006E5A5E" w:rsidRPr="00ED7EFA">
        <w:rPr>
          <w:rFonts w:eastAsiaTheme="minorHAnsi" w:cs="Arial"/>
          <w:sz w:val="24"/>
          <w:szCs w:val="24"/>
          <w:lang w:val="es-MX"/>
        </w:rPr>
        <w:t>Departamento</w:t>
      </w:r>
      <w:r w:rsidR="003B1EC2" w:rsidRPr="00ED7EFA">
        <w:rPr>
          <w:rFonts w:eastAsiaTheme="minorHAnsi" w:cs="Arial"/>
          <w:sz w:val="24"/>
          <w:szCs w:val="24"/>
          <w:lang w:val="es-MX"/>
        </w:rPr>
        <w:t xml:space="preserve"> de Tesorería </w:t>
      </w:r>
      <w:r w:rsidR="003A76C0" w:rsidRPr="00ED7EFA">
        <w:rPr>
          <w:rFonts w:eastAsiaTheme="minorHAnsi" w:cs="Arial"/>
          <w:sz w:val="24"/>
          <w:szCs w:val="24"/>
          <w:lang w:val="es-MX"/>
        </w:rPr>
        <w:t>con el saldo al cierre del día anterior, estando soportados con las impresiones directas del Banco</w:t>
      </w:r>
      <w:r w:rsidR="000246B7" w:rsidRPr="00ED7EFA">
        <w:rPr>
          <w:rFonts w:eastAsiaTheme="minorHAnsi" w:cs="Arial"/>
          <w:sz w:val="24"/>
          <w:szCs w:val="24"/>
          <w:lang w:val="es-MX"/>
        </w:rPr>
        <w:t>.</w:t>
      </w:r>
    </w:p>
    <w:p w14:paraId="3BEEB27B" w14:textId="77777777" w:rsidR="003A76C0" w:rsidRPr="00ED7EFA" w:rsidRDefault="003A76C0" w:rsidP="00C4135D">
      <w:pPr>
        <w:pStyle w:val="Body"/>
        <w:tabs>
          <w:tab w:val="left" w:pos="426"/>
        </w:tabs>
        <w:spacing w:line="360" w:lineRule="auto"/>
        <w:ind w:right="56"/>
        <w:jc w:val="both"/>
        <w:rPr>
          <w:rFonts w:eastAsiaTheme="minorHAnsi" w:cs="Arial"/>
          <w:sz w:val="24"/>
          <w:szCs w:val="24"/>
          <w:lang w:val="es-MX"/>
        </w:rPr>
      </w:pPr>
    </w:p>
    <w:p w14:paraId="4F41FB10" w14:textId="39E72B5D" w:rsidR="00E641BF" w:rsidRPr="00ED7EFA" w:rsidRDefault="00367FA4" w:rsidP="00367FA4">
      <w:pPr>
        <w:pStyle w:val="Body"/>
        <w:numPr>
          <w:ilvl w:val="0"/>
          <w:numId w:val="30"/>
        </w:numPr>
        <w:tabs>
          <w:tab w:val="left" w:pos="426"/>
        </w:tabs>
        <w:spacing w:line="360" w:lineRule="auto"/>
        <w:ind w:right="56"/>
        <w:jc w:val="both"/>
        <w:rPr>
          <w:rFonts w:eastAsiaTheme="minorHAnsi" w:cs="Arial"/>
          <w:sz w:val="24"/>
          <w:szCs w:val="24"/>
          <w:lang w:val="es-MX"/>
        </w:rPr>
      </w:pPr>
      <w:r w:rsidRPr="00ED7EFA">
        <w:rPr>
          <w:rFonts w:eastAsiaTheme="minorHAnsi" w:cs="Arial"/>
          <w:sz w:val="24"/>
          <w:szCs w:val="24"/>
          <w:lang w:val="es-MX"/>
        </w:rPr>
        <w:t xml:space="preserve">    </w:t>
      </w:r>
      <w:r w:rsidR="00E641BF" w:rsidRPr="00ED7EFA">
        <w:rPr>
          <w:rFonts w:eastAsiaTheme="minorHAnsi" w:cs="Arial"/>
          <w:sz w:val="24"/>
          <w:szCs w:val="24"/>
          <w:lang w:val="es-MX"/>
        </w:rPr>
        <w:t xml:space="preserve">El </w:t>
      </w:r>
      <w:r w:rsidR="006E5A5E" w:rsidRPr="00ED7EFA">
        <w:rPr>
          <w:rFonts w:eastAsiaTheme="minorHAnsi" w:cs="Arial"/>
          <w:sz w:val="24"/>
          <w:szCs w:val="24"/>
          <w:lang w:val="es-MX"/>
        </w:rPr>
        <w:t>Departamento</w:t>
      </w:r>
      <w:r w:rsidR="00E641BF" w:rsidRPr="00ED7EFA">
        <w:rPr>
          <w:rFonts w:eastAsiaTheme="minorHAnsi" w:cs="Arial"/>
          <w:sz w:val="24"/>
          <w:szCs w:val="24"/>
          <w:lang w:val="es-MX"/>
        </w:rPr>
        <w:t xml:space="preserve"> de </w:t>
      </w:r>
      <w:r w:rsidR="005C0ADE" w:rsidRPr="00ED7EFA">
        <w:rPr>
          <w:rFonts w:eastAsiaTheme="minorHAnsi" w:cs="Arial"/>
          <w:sz w:val="24"/>
          <w:szCs w:val="24"/>
          <w:lang w:val="es-MX"/>
        </w:rPr>
        <w:t>Tesorería</w:t>
      </w:r>
      <w:r w:rsidR="00E641BF" w:rsidRPr="00ED7EFA">
        <w:rPr>
          <w:rFonts w:eastAsiaTheme="minorHAnsi" w:cs="Arial"/>
          <w:sz w:val="24"/>
          <w:szCs w:val="24"/>
          <w:lang w:val="es-MX"/>
        </w:rPr>
        <w:t xml:space="preserve"> </w:t>
      </w:r>
      <w:r w:rsidR="00756147" w:rsidRPr="00ED7EFA">
        <w:rPr>
          <w:rFonts w:eastAsiaTheme="minorHAnsi" w:cs="Arial"/>
          <w:sz w:val="24"/>
          <w:szCs w:val="24"/>
          <w:lang w:val="es-MX"/>
        </w:rPr>
        <w:t>de manera diaria</w:t>
      </w:r>
      <w:r w:rsidR="00E641BF" w:rsidRPr="00ED7EFA">
        <w:rPr>
          <w:rFonts w:eastAsiaTheme="minorHAnsi" w:cs="Arial"/>
          <w:sz w:val="24"/>
          <w:szCs w:val="24"/>
          <w:lang w:val="es-MX"/>
        </w:rPr>
        <w:t xml:space="preserve"> </w:t>
      </w:r>
      <w:r w:rsidR="000C7ABC" w:rsidRPr="00ED7EFA">
        <w:rPr>
          <w:rFonts w:eastAsiaTheme="minorHAnsi" w:cs="Arial"/>
          <w:sz w:val="24"/>
          <w:szCs w:val="24"/>
          <w:lang w:val="es-MX"/>
        </w:rPr>
        <w:t>extraerá</w:t>
      </w:r>
      <w:r w:rsidR="00E641BF" w:rsidRPr="00ED7EFA">
        <w:rPr>
          <w:rFonts w:eastAsiaTheme="minorHAnsi" w:cs="Arial"/>
          <w:sz w:val="24"/>
          <w:szCs w:val="24"/>
          <w:lang w:val="es-MX"/>
        </w:rPr>
        <w:t xml:space="preserve"> el reporte de movi</w:t>
      </w:r>
      <w:r w:rsidR="005C77CA" w:rsidRPr="00ED7EFA">
        <w:rPr>
          <w:rFonts w:eastAsiaTheme="minorHAnsi" w:cs="Arial"/>
          <w:sz w:val="24"/>
          <w:szCs w:val="24"/>
          <w:lang w:val="es-MX"/>
        </w:rPr>
        <w:t>mientos bancarios a las 10:00 hrs</w:t>
      </w:r>
      <w:r w:rsidR="005D2D16" w:rsidRPr="00ED7EFA">
        <w:rPr>
          <w:rFonts w:eastAsiaTheme="minorHAnsi" w:cs="Arial"/>
          <w:sz w:val="24"/>
          <w:szCs w:val="24"/>
          <w:lang w:val="es-MX"/>
        </w:rPr>
        <w:t>.</w:t>
      </w:r>
      <w:r w:rsidR="00E641BF" w:rsidRPr="00ED7EFA">
        <w:rPr>
          <w:rFonts w:eastAsiaTheme="minorHAnsi" w:cs="Arial"/>
          <w:sz w:val="24"/>
          <w:szCs w:val="24"/>
          <w:lang w:val="es-MX"/>
        </w:rPr>
        <w:t xml:space="preserve"> </w:t>
      </w:r>
      <w:r w:rsidR="0046773E" w:rsidRPr="00ED7EFA">
        <w:rPr>
          <w:rFonts w:eastAsiaTheme="minorHAnsi" w:cs="Arial"/>
          <w:sz w:val="24"/>
          <w:szCs w:val="24"/>
          <w:lang w:val="es-MX"/>
        </w:rPr>
        <w:t>para</w:t>
      </w:r>
      <w:r w:rsidR="00E641BF" w:rsidRPr="00ED7EFA">
        <w:rPr>
          <w:rFonts w:eastAsiaTheme="minorHAnsi" w:cs="Arial"/>
          <w:sz w:val="24"/>
          <w:szCs w:val="24"/>
          <w:lang w:val="es-MX"/>
        </w:rPr>
        <w:t xml:space="preserve"> </w:t>
      </w:r>
      <w:r w:rsidR="0046773E" w:rsidRPr="00ED7EFA">
        <w:rPr>
          <w:rFonts w:eastAsiaTheme="minorHAnsi" w:cs="Arial"/>
          <w:sz w:val="24"/>
          <w:szCs w:val="24"/>
          <w:lang w:val="es-MX"/>
        </w:rPr>
        <w:t xml:space="preserve">que </w:t>
      </w:r>
      <w:r w:rsidR="00747AC8" w:rsidRPr="00ED7EFA">
        <w:rPr>
          <w:rFonts w:eastAsiaTheme="minorHAnsi" w:cs="Arial"/>
          <w:sz w:val="24"/>
          <w:szCs w:val="24"/>
          <w:lang w:val="es-MX"/>
        </w:rPr>
        <w:t>en el</w:t>
      </w:r>
      <w:r w:rsidR="0046773E" w:rsidRPr="00ED7EFA">
        <w:rPr>
          <w:rFonts w:eastAsiaTheme="minorHAnsi" w:cs="Arial"/>
          <w:sz w:val="24"/>
          <w:szCs w:val="24"/>
          <w:lang w:val="es-MX"/>
        </w:rPr>
        <w:t xml:space="preserve"> reporte bancario no </w:t>
      </w:r>
      <w:r w:rsidR="0046773E" w:rsidRPr="00ED7EFA">
        <w:rPr>
          <w:rFonts w:eastAsiaTheme="minorHAnsi" w:cs="Arial"/>
          <w:sz w:val="24"/>
          <w:szCs w:val="24"/>
          <w:lang w:val="es-MX"/>
        </w:rPr>
        <w:lastRenderedPageBreak/>
        <w:t xml:space="preserve">se refleje diferencia en el saldo o sea </w:t>
      </w:r>
      <w:r w:rsidR="00747AC8" w:rsidRPr="00ED7EFA">
        <w:rPr>
          <w:rFonts w:eastAsiaTheme="minorHAnsi" w:cs="Arial"/>
          <w:sz w:val="24"/>
          <w:szCs w:val="24"/>
          <w:lang w:val="es-MX"/>
        </w:rPr>
        <w:t>la menor</w:t>
      </w:r>
      <w:r w:rsidR="0046773E" w:rsidRPr="00ED7EFA">
        <w:rPr>
          <w:rFonts w:eastAsiaTheme="minorHAnsi" w:cs="Arial"/>
          <w:sz w:val="24"/>
          <w:szCs w:val="24"/>
          <w:lang w:val="es-MX"/>
        </w:rPr>
        <w:t xml:space="preserve"> posible</w:t>
      </w:r>
      <w:r w:rsidR="00E641BF" w:rsidRPr="00ED7EFA">
        <w:rPr>
          <w:rFonts w:eastAsiaTheme="minorHAnsi" w:cs="Arial"/>
          <w:sz w:val="24"/>
          <w:szCs w:val="24"/>
          <w:lang w:val="es-MX"/>
        </w:rPr>
        <w:t>.</w:t>
      </w:r>
    </w:p>
    <w:p w14:paraId="3149819C" w14:textId="77777777" w:rsidR="008E2397" w:rsidRPr="00ED7EFA" w:rsidRDefault="008E2397" w:rsidP="008E2397">
      <w:pPr>
        <w:pStyle w:val="Prrafodelista"/>
        <w:rPr>
          <w:rFonts w:cs="Arial"/>
          <w:sz w:val="24"/>
          <w:szCs w:val="24"/>
          <w:lang w:val="es-MX"/>
        </w:rPr>
      </w:pPr>
    </w:p>
    <w:p w14:paraId="6BFE0D9E" w14:textId="77777777" w:rsidR="008E2397" w:rsidRPr="00ED7EFA" w:rsidRDefault="008E2397" w:rsidP="008E2397">
      <w:pPr>
        <w:pStyle w:val="Prrafodelista"/>
        <w:rPr>
          <w:rFonts w:cs="Arial"/>
          <w:sz w:val="24"/>
          <w:szCs w:val="24"/>
          <w:lang w:val="es-MX"/>
        </w:rPr>
      </w:pPr>
    </w:p>
    <w:p w14:paraId="0C5D5F56" w14:textId="77777777" w:rsidR="00A929A6" w:rsidRPr="00ED7EFA" w:rsidRDefault="00367FA4" w:rsidP="00A929A6">
      <w:pPr>
        <w:pStyle w:val="Body"/>
        <w:widowControl/>
        <w:numPr>
          <w:ilvl w:val="0"/>
          <w:numId w:val="30"/>
        </w:numPr>
        <w:tabs>
          <w:tab w:val="left" w:pos="426"/>
        </w:tabs>
        <w:spacing w:after="160" w:line="360" w:lineRule="auto"/>
        <w:ind w:right="56"/>
        <w:jc w:val="both"/>
        <w:rPr>
          <w:rFonts w:cs="Arial"/>
          <w:sz w:val="24"/>
          <w:szCs w:val="24"/>
          <w:lang w:val="es-MX"/>
        </w:rPr>
      </w:pPr>
      <w:r w:rsidRPr="00ED7EFA">
        <w:rPr>
          <w:rFonts w:eastAsiaTheme="minorHAnsi" w:cs="Arial"/>
          <w:sz w:val="24"/>
          <w:szCs w:val="24"/>
          <w:lang w:val="es-MX"/>
        </w:rPr>
        <w:t xml:space="preserve">    </w:t>
      </w:r>
      <w:r w:rsidR="008E2397" w:rsidRPr="00ED7EFA">
        <w:rPr>
          <w:rFonts w:eastAsiaTheme="minorHAnsi" w:cs="Arial"/>
          <w:sz w:val="24"/>
          <w:szCs w:val="24"/>
          <w:lang w:val="es-MX"/>
        </w:rPr>
        <w:t>El reporte de disponibilidades bancarias deberá de estar disponible a más tardar a las 12:00 hrs</w:t>
      </w:r>
      <w:r w:rsidR="005D2D16" w:rsidRPr="00ED7EFA">
        <w:rPr>
          <w:rFonts w:eastAsiaTheme="minorHAnsi" w:cs="Arial"/>
          <w:sz w:val="24"/>
          <w:szCs w:val="24"/>
          <w:lang w:val="es-MX"/>
        </w:rPr>
        <w:t>.</w:t>
      </w:r>
      <w:r w:rsidR="008E2397" w:rsidRPr="00ED7EFA">
        <w:rPr>
          <w:rFonts w:eastAsiaTheme="minorHAnsi" w:cs="Arial"/>
          <w:sz w:val="24"/>
          <w:szCs w:val="24"/>
          <w:lang w:val="es-MX"/>
        </w:rPr>
        <w:t xml:space="preserve"> todos los días.</w:t>
      </w:r>
    </w:p>
    <w:p w14:paraId="751F204F" w14:textId="77777777" w:rsidR="00A929A6" w:rsidRPr="00ED7EFA" w:rsidRDefault="00A929A6" w:rsidP="00A929A6">
      <w:pPr>
        <w:pStyle w:val="Body"/>
        <w:widowControl/>
        <w:tabs>
          <w:tab w:val="left" w:pos="426"/>
        </w:tabs>
        <w:spacing w:after="160" w:line="360" w:lineRule="auto"/>
        <w:ind w:left="360" w:right="56"/>
        <w:jc w:val="both"/>
        <w:rPr>
          <w:rFonts w:cs="Arial"/>
          <w:sz w:val="24"/>
          <w:szCs w:val="24"/>
          <w:lang w:val="es-MX"/>
        </w:rPr>
      </w:pPr>
    </w:p>
    <w:p w14:paraId="46276E23" w14:textId="77777777" w:rsidR="008E2397" w:rsidRPr="00ED7EFA" w:rsidRDefault="00367FA4" w:rsidP="00367FA4">
      <w:pPr>
        <w:pStyle w:val="Body"/>
        <w:numPr>
          <w:ilvl w:val="0"/>
          <w:numId w:val="30"/>
        </w:numPr>
        <w:tabs>
          <w:tab w:val="left" w:pos="426"/>
        </w:tabs>
        <w:spacing w:line="360" w:lineRule="auto"/>
        <w:ind w:right="56"/>
        <w:jc w:val="both"/>
        <w:rPr>
          <w:rFonts w:eastAsiaTheme="minorHAnsi" w:cs="Arial"/>
          <w:sz w:val="24"/>
          <w:szCs w:val="24"/>
          <w:lang w:val="es-MX"/>
        </w:rPr>
      </w:pPr>
      <w:r w:rsidRPr="00ED7EFA">
        <w:rPr>
          <w:rFonts w:eastAsiaTheme="minorHAnsi" w:cs="Arial"/>
          <w:sz w:val="24"/>
          <w:szCs w:val="24"/>
          <w:lang w:val="es-MX"/>
        </w:rPr>
        <w:t xml:space="preserve">    </w:t>
      </w:r>
      <w:r w:rsidR="008E2397" w:rsidRPr="00ED7EFA">
        <w:rPr>
          <w:rFonts w:eastAsiaTheme="minorHAnsi" w:cs="Arial"/>
          <w:sz w:val="24"/>
          <w:szCs w:val="24"/>
          <w:lang w:val="es-MX"/>
        </w:rPr>
        <w:t>El flujo de efectivo pro-forma deberá de estar preparado todos los días a las 15:00 hrs.</w:t>
      </w:r>
    </w:p>
    <w:p w14:paraId="71B8FCDE" w14:textId="77777777" w:rsidR="008E2397" w:rsidRPr="00ED7EFA" w:rsidRDefault="008E2397" w:rsidP="008E2397">
      <w:pPr>
        <w:pStyle w:val="Body"/>
        <w:tabs>
          <w:tab w:val="left" w:pos="426"/>
        </w:tabs>
        <w:spacing w:line="360" w:lineRule="auto"/>
        <w:ind w:left="360" w:right="56"/>
        <w:jc w:val="both"/>
        <w:rPr>
          <w:rFonts w:eastAsiaTheme="minorHAnsi" w:cs="Arial"/>
          <w:sz w:val="24"/>
          <w:szCs w:val="24"/>
          <w:lang w:val="es-MX"/>
        </w:rPr>
      </w:pPr>
    </w:p>
    <w:p w14:paraId="60C9CDC7" w14:textId="77777777" w:rsidR="008E2397" w:rsidRPr="00ED7EFA" w:rsidRDefault="00367FA4" w:rsidP="00367FA4">
      <w:pPr>
        <w:pStyle w:val="Body"/>
        <w:numPr>
          <w:ilvl w:val="0"/>
          <w:numId w:val="30"/>
        </w:numPr>
        <w:tabs>
          <w:tab w:val="left" w:pos="426"/>
        </w:tabs>
        <w:spacing w:line="360" w:lineRule="auto"/>
        <w:ind w:right="56"/>
        <w:jc w:val="both"/>
        <w:rPr>
          <w:rFonts w:eastAsiaTheme="minorHAnsi" w:cs="Arial"/>
          <w:sz w:val="24"/>
          <w:szCs w:val="24"/>
          <w:lang w:val="es-MX"/>
        </w:rPr>
      </w:pPr>
      <w:r w:rsidRPr="00ED7EFA">
        <w:rPr>
          <w:rFonts w:eastAsiaTheme="minorHAnsi" w:cs="Arial"/>
          <w:sz w:val="24"/>
          <w:szCs w:val="24"/>
          <w:lang w:val="es-MX"/>
        </w:rPr>
        <w:t xml:space="preserve">    </w:t>
      </w:r>
      <w:r w:rsidR="008E2397" w:rsidRPr="00ED7EFA">
        <w:rPr>
          <w:rFonts w:eastAsiaTheme="minorHAnsi" w:cs="Arial"/>
          <w:sz w:val="24"/>
          <w:szCs w:val="24"/>
          <w:lang w:val="es-MX"/>
        </w:rPr>
        <w:t>El flujo de efectivo pro-forma deberá proyectarse a 10 días.</w:t>
      </w:r>
    </w:p>
    <w:p w14:paraId="38E83252" w14:textId="77777777" w:rsidR="008E2397" w:rsidRPr="00ED7EFA" w:rsidRDefault="008E2397" w:rsidP="008E2397">
      <w:pPr>
        <w:ind w:left="360"/>
        <w:rPr>
          <w:rFonts w:cs="Arial"/>
          <w:sz w:val="24"/>
          <w:szCs w:val="24"/>
          <w:lang w:val="es-MX"/>
        </w:rPr>
      </w:pPr>
    </w:p>
    <w:p w14:paraId="3EDF4443" w14:textId="77777777" w:rsidR="008E2397" w:rsidRPr="00ED7EFA" w:rsidRDefault="008E2397" w:rsidP="001C5E54">
      <w:pPr>
        <w:spacing w:line="360" w:lineRule="auto"/>
        <w:rPr>
          <w:rFonts w:ascii="Arial" w:hAnsi="Arial" w:cs="Arial"/>
          <w:sz w:val="24"/>
          <w:szCs w:val="24"/>
          <w:lang w:val="es-MX"/>
        </w:rPr>
      </w:pPr>
    </w:p>
    <w:p w14:paraId="164A9B54" w14:textId="77777777" w:rsidR="008E2397" w:rsidRPr="00ED7EFA" w:rsidRDefault="00367FA4" w:rsidP="00367FA4">
      <w:pPr>
        <w:pStyle w:val="Body"/>
        <w:numPr>
          <w:ilvl w:val="0"/>
          <w:numId w:val="30"/>
        </w:numPr>
        <w:tabs>
          <w:tab w:val="left" w:pos="426"/>
        </w:tabs>
        <w:spacing w:line="360" w:lineRule="auto"/>
        <w:ind w:right="56"/>
        <w:jc w:val="both"/>
        <w:rPr>
          <w:rFonts w:eastAsiaTheme="minorHAnsi" w:cs="Arial"/>
          <w:sz w:val="24"/>
          <w:szCs w:val="24"/>
          <w:lang w:val="es-MX"/>
        </w:rPr>
      </w:pPr>
      <w:r w:rsidRPr="00ED7EFA">
        <w:rPr>
          <w:rFonts w:eastAsiaTheme="minorHAnsi" w:cs="Arial"/>
          <w:sz w:val="24"/>
          <w:szCs w:val="24"/>
          <w:lang w:val="es-MX"/>
        </w:rPr>
        <w:t xml:space="preserve">    </w:t>
      </w:r>
      <w:r w:rsidR="008E2397" w:rsidRPr="00ED7EFA">
        <w:rPr>
          <w:rFonts w:eastAsiaTheme="minorHAnsi" w:cs="Arial"/>
          <w:sz w:val="24"/>
          <w:szCs w:val="24"/>
          <w:lang w:val="es-MX"/>
        </w:rPr>
        <w:t xml:space="preserve">El Departamento de Tesorería, </w:t>
      </w:r>
      <w:r w:rsidR="00F73841" w:rsidRPr="00ED7EFA">
        <w:rPr>
          <w:rFonts w:eastAsiaTheme="minorHAnsi" w:cs="Arial"/>
          <w:sz w:val="24"/>
          <w:szCs w:val="24"/>
          <w:lang w:val="es-MX"/>
        </w:rPr>
        <w:t>realizará</w:t>
      </w:r>
      <w:r w:rsidR="008E2397" w:rsidRPr="00ED7EFA">
        <w:rPr>
          <w:rFonts w:eastAsiaTheme="minorHAnsi" w:cs="Arial"/>
          <w:sz w:val="24"/>
          <w:szCs w:val="24"/>
          <w:lang w:val="es-MX"/>
        </w:rPr>
        <w:t xml:space="preserve"> el control y registro de las devoluciones a la Tesorería de la Federación, por los diversos conceptos derivados de la operación administrativa y financiera del COLPOS.</w:t>
      </w:r>
    </w:p>
    <w:p w14:paraId="4735A8F3" w14:textId="77777777" w:rsidR="008E2397" w:rsidRPr="00ED7EFA" w:rsidRDefault="008E2397" w:rsidP="008E2397">
      <w:pPr>
        <w:pStyle w:val="Prrafodelista"/>
        <w:spacing w:line="360" w:lineRule="auto"/>
        <w:rPr>
          <w:rFonts w:ascii="Arial" w:hAnsi="Arial" w:cs="Arial"/>
          <w:sz w:val="24"/>
          <w:szCs w:val="24"/>
          <w:lang w:val="es-MX"/>
        </w:rPr>
      </w:pPr>
    </w:p>
    <w:p w14:paraId="709F5E65" w14:textId="77777777" w:rsidR="008E2397" w:rsidRPr="00ED7EFA" w:rsidRDefault="00367FA4" w:rsidP="00367FA4">
      <w:pPr>
        <w:pStyle w:val="Body"/>
        <w:numPr>
          <w:ilvl w:val="0"/>
          <w:numId w:val="30"/>
        </w:numPr>
        <w:tabs>
          <w:tab w:val="left" w:pos="426"/>
        </w:tabs>
        <w:spacing w:line="360" w:lineRule="auto"/>
        <w:ind w:right="56"/>
        <w:jc w:val="both"/>
        <w:rPr>
          <w:rFonts w:eastAsiaTheme="minorHAnsi" w:cs="Arial"/>
          <w:sz w:val="24"/>
          <w:szCs w:val="24"/>
          <w:lang w:val="es-MX"/>
        </w:rPr>
      </w:pPr>
      <w:r w:rsidRPr="00ED7EFA">
        <w:rPr>
          <w:rFonts w:eastAsiaTheme="minorHAnsi" w:cs="Arial"/>
          <w:sz w:val="24"/>
          <w:szCs w:val="24"/>
          <w:lang w:val="es-MX"/>
        </w:rPr>
        <w:t xml:space="preserve">    </w:t>
      </w:r>
      <w:r w:rsidR="008E2397" w:rsidRPr="00ED7EFA">
        <w:rPr>
          <w:rFonts w:eastAsiaTheme="minorHAnsi" w:cs="Arial"/>
          <w:sz w:val="24"/>
          <w:szCs w:val="24"/>
          <w:lang w:val="es-MX"/>
        </w:rPr>
        <w:t>El Departamento de Tesorería, realizará arqueos sorpresivos a los fondos fijos asignados a las diversas áreas del COLPOS</w:t>
      </w:r>
      <w:r w:rsidR="001C5E54" w:rsidRPr="00ED7EFA">
        <w:rPr>
          <w:rFonts w:eastAsiaTheme="minorHAnsi" w:cs="Arial"/>
          <w:sz w:val="24"/>
          <w:szCs w:val="24"/>
          <w:lang w:val="es-MX"/>
        </w:rPr>
        <w:t>, por lo menos dos veces al año</w:t>
      </w:r>
      <w:r w:rsidR="008E2397" w:rsidRPr="00ED7EFA">
        <w:rPr>
          <w:rFonts w:eastAsiaTheme="minorHAnsi" w:cs="Arial"/>
          <w:sz w:val="24"/>
          <w:szCs w:val="24"/>
          <w:lang w:val="es-MX"/>
        </w:rPr>
        <w:t>; integrando un reporte a la Dirección de Finanzas, del adecuado uso y comprobación de los recursos públicos.</w:t>
      </w:r>
    </w:p>
    <w:p w14:paraId="2CF54D04" w14:textId="77777777" w:rsidR="008E2397" w:rsidRPr="00ED7EFA" w:rsidRDefault="008E2397" w:rsidP="008E2397">
      <w:pPr>
        <w:pStyle w:val="Body"/>
        <w:tabs>
          <w:tab w:val="left" w:pos="426"/>
        </w:tabs>
        <w:spacing w:line="360" w:lineRule="auto"/>
        <w:ind w:right="56"/>
        <w:jc w:val="both"/>
        <w:rPr>
          <w:rFonts w:eastAsiaTheme="minorHAnsi" w:cs="Arial"/>
          <w:sz w:val="24"/>
          <w:szCs w:val="24"/>
          <w:lang w:val="es-MX"/>
        </w:rPr>
      </w:pPr>
    </w:p>
    <w:p w14:paraId="599863E6" w14:textId="77777777" w:rsidR="00570EC8" w:rsidRPr="00ED7EFA" w:rsidRDefault="00632E97" w:rsidP="008E2397">
      <w:pPr>
        <w:spacing w:line="360" w:lineRule="auto"/>
        <w:rPr>
          <w:rFonts w:ascii="Arial" w:hAnsi="Arial" w:cs="Arial"/>
          <w:b/>
          <w:sz w:val="24"/>
          <w:szCs w:val="24"/>
          <w:lang w:val="es-MX"/>
        </w:rPr>
      </w:pPr>
      <w:r w:rsidRPr="00ED7EFA">
        <w:rPr>
          <w:rFonts w:ascii="Arial" w:hAnsi="Arial" w:cs="Arial"/>
          <w:b/>
          <w:sz w:val="24"/>
          <w:szCs w:val="24"/>
          <w:lang w:val="es-MX"/>
        </w:rPr>
        <w:t>REPORTES MENSUALES</w:t>
      </w:r>
    </w:p>
    <w:p w14:paraId="463D5967" w14:textId="77777777" w:rsidR="00E641BF" w:rsidRPr="00ED7EFA" w:rsidRDefault="00367FA4" w:rsidP="00367FA4">
      <w:pPr>
        <w:pStyle w:val="Body"/>
        <w:numPr>
          <w:ilvl w:val="0"/>
          <w:numId w:val="31"/>
        </w:numPr>
        <w:tabs>
          <w:tab w:val="left" w:pos="426"/>
        </w:tabs>
        <w:spacing w:line="360" w:lineRule="auto"/>
        <w:ind w:right="56"/>
        <w:jc w:val="both"/>
        <w:rPr>
          <w:rFonts w:eastAsiaTheme="minorHAnsi" w:cs="Arial"/>
          <w:sz w:val="24"/>
          <w:szCs w:val="24"/>
          <w:lang w:val="es-MX"/>
        </w:rPr>
      </w:pPr>
      <w:r w:rsidRPr="00ED7EFA">
        <w:rPr>
          <w:rFonts w:eastAsiaTheme="minorHAnsi" w:cs="Arial"/>
          <w:sz w:val="24"/>
          <w:szCs w:val="24"/>
          <w:lang w:val="es-MX"/>
        </w:rPr>
        <w:t xml:space="preserve">    </w:t>
      </w:r>
      <w:r w:rsidR="00E641BF" w:rsidRPr="00ED7EFA">
        <w:rPr>
          <w:rFonts w:eastAsiaTheme="minorHAnsi" w:cs="Arial"/>
          <w:sz w:val="24"/>
          <w:szCs w:val="24"/>
          <w:lang w:val="es-MX"/>
        </w:rPr>
        <w:t>Para los reportes de carácter mensual</w:t>
      </w:r>
      <w:r w:rsidR="00747AC8" w:rsidRPr="00ED7EFA">
        <w:rPr>
          <w:rFonts w:eastAsiaTheme="minorHAnsi" w:cs="Arial"/>
          <w:sz w:val="24"/>
          <w:szCs w:val="24"/>
          <w:lang w:val="es-MX"/>
        </w:rPr>
        <w:t>,</w:t>
      </w:r>
      <w:r w:rsidR="0046773E" w:rsidRPr="00ED7EFA">
        <w:rPr>
          <w:rFonts w:eastAsiaTheme="minorHAnsi" w:cs="Arial"/>
          <w:sz w:val="24"/>
          <w:szCs w:val="24"/>
          <w:lang w:val="es-MX"/>
        </w:rPr>
        <w:t xml:space="preserve"> el primer día </w:t>
      </w:r>
      <w:r w:rsidR="00FE27C8" w:rsidRPr="00ED7EFA">
        <w:rPr>
          <w:rFonts w:eastAsiaTheme="minorHAnsi" w:cs="Arial"/>
          <w:sz w:val="24"/>
          <w:szCs w:val="24"/>
          <w:lang w:val="es-MX"/>
        </w:rPr>
        <w:t xml:space="preserve">hábil </w:t>
      </w:r>
      <w:r w:rsidR="0046773E" w:rsidRPr="00ED7EFA">
        <w:rPr>
          <w:rFonts w:eastAsiaTheme="minorHAnsi" w:cs="Arial"/>
          <w:sz w:val="24"/>
          <w:szCs w:val="24"/>
          <w:lang w:val="es-MX"/>
        </w:rPr>
        <w:t>del mes</w:t>
      </w:r>
      <w:r w:rsidR="00454846" w:rsidRPr="00ED7EFA">
        <w:rPr>
          <w:rFonts w:eastAsiaTheme="minorHAnsi" w:cs="Arial"/>
          <w:sz w:val="24"/>
          <w:szCs w:val="24"/>
          <w:lang w:val="es-MX"/>
        </w:rPr>
        <w:t>,</w:t>
      </w:r>
      <w:r w:rsidR="00E641BF" w:rsidRPr="00ED7EFA">
        <w:rPr>
          <w:rFonts w:eastAsiaTheme="minorHAnsi" w:cs="Arial"/>
          <w:sz w:val="24"/>
          <w:szCs w:val="24"/>
          <w:lang w:val="es-MX"/>
        </w:rPr>
        <w:t xml:space="preserve"> se deberá imprimir </w:t>
      </w:r>
      <w:r w:rsidR="0046773E" w:rsidRPr="00ED7EFA">
        <w:rPr>
          <w:rFonts w:eastAsiaTheme="minorHAnsi" w:cs="Arial"/>
          <w:sz w:val="24"/>
          <w:szCs w:val="24"/>
          <w:lang w:val="es-MX"/>
        </w:rPr>
        <w:t xml:space="preserve">y descargar en formato Excel, </w:t>
      </w:r>
      <w:r w:rsidR="00E641BF" w:rsidRPr="00ED7EFA">
        <w:rPr>
          <w:rFonts w:eastAsiaTheme="minorHAnsi" w:cs="Arial"/>
          <w:sz w:val="24"/>
          <w:szCs w:val="24"/>
          <w:lang w:val="es-MX"/>
        </w:rPr>
        <w:t>el resumen de cuentas bancarias.</w:t>
      </w:r>
    </w:p>
    <w:p w14:paraId="3A9B9F02" w14:textId="77777777" w:rsidR="0046773E" w:rsidRPr="00ED7EFA" w:rsidRDefault="0046773E" w:rsidP="00C4135D">
      <w:pPr>
        <w:pStyle w:val="Prrafodelista"/>
        <w:spacing w:line="360" w:lineRule="auto"/>
        <w:rPr>
          <w:rFonts w:ascii="Arial" w:hAnsi="Arial" w:cs="Arial"/>
          <w:sz w:val="24"/>
          <w:szCs w:val="24"/>
          <w:lang w:val="es-MX"/>
        </w:rPr>
      </w:pPr>
    </w:p>
    <w:p w14:paraId="7F2FDA5A" w14:textId="77777777" w:rsidR="0046773E" w:rsidRPr="00ED7EFA" w:rsidRDefault="00367FA4" w:rsidP="00367FA4">
      <w:pPr>
        <w:pStyle w:val="Body"/>
        <w:numPr>
          <w:ilvl w:val="0"/>
          <w:numId w:val="31"/>
        </w:numPr>
        <w:tabs>
          <w:tab w:val="left" w:pos="426"/>
        </w:tabs>
        <w:spacing w:line="360" w:lineRule="auto"/>
        <w:ind w:right="56"/>
        <w:jc w:val="both"/>
        <w:rPr>
          <w:rFonts w:eastAsiaTheme="minorHAnsi" w:cs="Arial"/>
          <w:sz w:val="24"/>
          <w:szCs w:val="24"/>
          <w:lang w:val="es-MX"/>
        </w:rPr>
      </w:pPr>
      <w:r w:rsidRPr="00ED7EFA">
        <w:rPr>
          <w:rFonts w:eastAsiaTheme="minorHAnsi" w:cs="Arial"/>
          <w:sz w:val="24"/>
          <w:szCs w:val="24"/>
          <w:lang w:val="es-MX"/>
        </w:rPr>
        <w:t xml:space="preserve">    </w:t>
      </w:r>
      <w:r w:rsidR="0046773E" w:rsidRPr="00ED7EFA">
        <w:rPr>
          <w:rFonts w:eastAsiaTheme="minorHAnsi" w:cs="Arial"/>
          <w:sz w:val="24"/>
          <w:szCs w:val="24"/>
          <w:lang w:val="es-MX"/>
        </w:rPr>
        <w:t xml:space="preserve">Se deberá descargar en formato PDF los estados de cuenta oficiales y en Excel los resúmenes de movimientos del periodo a reportar los primeros tres días </w:t>
      </w:r>
      <w:r w:rsidR="00686BFF" w:rsidRPr="00ED7EFA">
        <w:rPr>
          <w:rFonts w:eastAsiaTheme="minorHAnsi" w:cs="Arial"/>
          <w:sz w:val="24"/>
          <w:szCs w:val="24"/>
          <w:lang w:val="es-MX"/>
        </w:rPr>
        <w:t xml:space="preserve">hábiles </w:t>
      </w:r>
      <w:r w:rsidR="0046773E" w:rsidRPr="00ED7EFA">
        <w:rPr>
          <w:rFonts w:eastAsiaTheme="minorHAnsi" w:cs="Arial"/>
          <w:sz w:val="24"/>
          <w:szCs w:val="24"/>
          <w:lang w:val="es-MX"/>
        </w:rPr>
        <w:t>del mes y/o en su caso solicitar</w:t>
      </w:r>
      <w:r w:rsidR="00747AC8" w:rsidRPr="00ED7EFA">
        <w:rPr>
          <w:rFonts w:eastAsiaTheme="minorHAnsi" w:cs="Arial"/>
          <w:sz w:val="24"/>
          <w:szCs w:val="24"/>
          <w:lang w:val="es-MX"/>
        </w:rPr>
        <w:t>a</w:t>
      </w:r>
      <w:r w:rsidR="0046773E" w:rsidRPr="00ED7EFA">
        <w:rPr>
          <w:rFonts w:eastAsiaTheme="minorHAnsi" w:cs="Arial"/>
          <w:sz w:val="24"/>
          <w:szCs w:val="24"/>
          <w:lang w:val="es-MX"/>
        </w:rPr>
        <w:t xml:space="preserve"> los estado</w:t>
      </w:r>
      <w:r w:rsidR="00C250C8" w:rsidRPr="00ED7EFA">
        <w:rPr>
          <w:rFonts w:eastAsiaTheme="minorHAnsi" w:cs="Arial"/>
          <w:sz w:val="24"/>
          <w:szCs w:val="24"/>
          <w:lang w:val="es-MX"/>
        </w:rPr>
        <w:t>s</w:t>
      </w:r>
      <w:r w:rsidR="0046773E" w:rsidRPr="00ED7EFA">
        <w:rPr>
          <w:rFonts w:eastAsiaTheme="minorHAnsi" w:cs="Arial"/>
          <w:sz w:val="24"/>
          <w:szCs w:val="24"/>
          <w:lang w:val="es-MX"/>
        </w:rPr>
        <w:t xml:space="preserve"> de cuenta oficiales al banco.</w:t>
      </w:r>
    </w:p>
    <w:p w14:paraId="69D8AB99" w14:textId="77777777" w:rsidR="003B1EC2" w:rsidRPr="00ED7EFA" w:rsidRDefault="003B1EC2" w:rsidP="00C4135D">
      <w:pPr>
        <w:pStyle w:val="Prrafodelista"/>
        <w:spacing w:line="360" w:lineRule="auto"/>
        <w:rPr>
          <w:rFonts w:ascii="Arial" w:hAnsi="Arial" w:cs="Arial"/>
          <w:sz w:val="24"/>
          <w:szCs w:val="24"/>
          <w:lang w:val="es-MX"/>
        </w:rPr>
      </w:pPr>
    </w:p>
    <w:p w14:paraId="383C04FE" w14:textId="77777777" w:rsidR="003B1EC2" w:rsidRPr="00ED7EFA" w:rsidRDefault="00367FA4" w:rsidP="00367FA4">
      <w:pPr>
        <w:pStyle w:val="Body"/>
        <w:numPr>
          <w:ilvl w:val="0"/>
          <w:numId w:val="31"/>
        </w:numPr>
        <w:tabs>
          <w:tab w:val="left" w:pos="426"/>
        </w:tabs>
        <w:spacing w:line="360" w:lineRule="auto"/>
        <w:ind w:right="56"/>
        <w:jc w:val="both"/>
        <w:rPr>
          <w:rFonts w:eastAsiaTheme="minorHAnsi" w:cs="Arial"/>
          <w:sz w:val="24"/>
          <w:szCs w:val="24"/>
          <w:lang w:val="es-MX"/>
        </w:rPr>
      </w:pPr>
      <w:r w:rsidRPr="00ED7EFA">
        <w:rPr>
          <w:rFonts w:eastAsiaTheme="minorHAnsi" w:cs="Arial"/>
          <w:sz w:val="24"/>
          <w:szCs w:val="24"/>
          <w:lang w:val="es-MX"/>
        </w:rPr>
        <w:t xml:space="preserve">    </w:t>
      </w:r>
      <w:r w:rsidR="003B1EC2" w:rsidRPr="00ED7EFA">
        <w:rPr>
          <w:rFonts w:eastAsiaTheme="minorHAnsi" w:cs="Arial"/>
          <w:sz w:val="24"/>
          <w:szCs w:val="24"/>
          <w:lang w:val="es-MX"/>
        </w:rPr>
        <w:t xml:space="preserve">El padrón de cuentas bancarias deberá de ser informado por cada </w:t>
      </w:r>
      <w:r w:rsidR="005E44F3" w:rsidRPr="00ED7EFA">
        <w:rPr>
          <w:rFonts w:eastAsiaTheme="minorHAnsi" w:cs="Arial"/>
          <w:sz w:val="24"/>
          <w:szCs w:val="24"/>
          <w:lang w:val="es-MX"/>
        </w:rPr>
        <w:t>Campus</w:t>
      </w:r>
      <w:r w:rsidR="003B1EC2" w:rsidRPr="00ED7EFA">
        <w:rPr>
          <w:rFonts w:eastAsiaTheme="minorHAnsi" w:cs="Arial"/>
          <w:sz w:val="24"/>
          <w:szCs w:val="24"/>
          <w:lang w:val="es-MX"/>
        </w:rPr>
        <w:t xml:space="preserve"> a </w:t>
      </w:r>
      <w:r w:rsidR="00AD0583" w:rsidRPr="00ED7EFA">
        <w:rPr>
          <w:rFonts w:eastAsiaTheme="minorHAnsi" w:cs="Arial"/>
          <w:sz w:val="24"/>
          <w:szCs w:val="24"/>
          <w:lang w:val="es-MX"/>
        </w:rPr>
        <w:t>más</w:t>
      </w:r>
      <w:r w:rsidR="003B1EC2" w:rsidRPr="00ED7EFA">
        <w:rPr>
          <w:rFonts w:eastAsiaTheme="minorHAnsi" w:cs="Arial"/>
          <w:sz w:val="24"/>
          <w:szCs w:val="24"/>
          <w:lang w:val="es-MX"/>
        </w:rPr>
        <w:t xml:space="preserve"> tardar el </w:t>
      </w:r>
      <w:r w:rsidR="00CE5553" w:rsidRPr="00ED7EFA">
        <w:rPr>
          <w:rFonts w:eastAsiaTheme="minorHAnsi" w:cs="Arial"/>
          <w:sz w:val="24"/>
          <w:szCs w:val="24"/>
          <w:lang w:val="es-MX"/>
        </w:rPr>
        <w:t>día</w:t>
      </w:r>
      <w:r w:rsidR="00686BFF" w:rsidRPr="00ED7EFA">
        <w:rPr>
          <w:rFonts w:eastAsiaTheme="minorHAnsi" w:cs="Arial"/>
          <w:sz w:val="24"/>
          <w:szCs w:val="24"/>
          <w:lang w:val="es-MX"/>
        </w:rPr>
        <w:t xml:space="preserve"> cinco</w:t>
      </w:r>
      <w:r w:rsidR="00FE27C8" w:rsidRPr="00ED7EFA">
        <w:rPr>
          <w:rFonts w:eastAsiaTheme="minorHAnsi" w:cs="Arial"/>
          <w:sz w:val="24"/>
          <w:szCs w:val="24"/>
          <w:lang w:val="es-MX"/>
        </w:rPr>
        <w:t xml:space="preserve"> de cada mes mediante oficio de forma física y por medio electrónico.</w:t>
      </w:r>
    </w:p>
    <w:p w14:paraId="71985A23" w14:textId="77777777" w:rsidR="0046773E" w:rsidRPr="00ED7EFA" w:rsidRDefault="0046773E" w:rsidP="00C4135D">
      <w:pPr>
        <w:pStyle w:val="Prrafodelista"/>
        <w:spacing w:line="360" w:lineRule="auto"/>
        <w:rPr>
          <w:rFonts w:ascii="Arial" w:hAnsi="Arial" w:cs="Arial"/>
          <w:sz w:val="24"/>
          <w:szCs w:val="24"/>
          <w:lang w:val="es-MX"/>
        </w:rPr>
      </w:pPr>
    </w:p>
    <w:p w14:paraId="7CC6F70F" w14:textId="77777777" w:rsidR="0046773E" w:rsidRPr="00ED7EFA" w:rsidRDefault="00367FA4" w:rsidP="00367FA4">
      <w:pPr>
        <w:pStyle w:val="Body"/>
        <w:widowControl/>
        <w:numPr>
          <w:ilvl w:val="0"/>
          <w:numId w:val="31"/>
        </w:numPr>
        <w:tabs>
          <w:tab w:val="left" w:pos="426"/>
        </w:tabs>
        <w:spacing w:after="160" w:line="360" w:lineRule="auto"/>
        <w:ind w:right="56"/>
        <w:jc w:val="both"/>
        <w:rPr>
          <w:rFonts w:cs="Arial"/>
          <w:sz w:val="24"/>
          <w:szCs w:val="24"/>
          <w:lang w:val="es-MX"/>
        </w:rPr>
      </w:pPr>
      <w:r w:rsidRPr="00ED7EFA">
        <w:rPr>
          <w:rFonts w:cs="Arial"/>
          <w:sz w:val="24"/>
          <w:szCs w:val="24"/>
          <w:lang w:val="es-MX"/>
        </w:rPr>
        <w:t xml:space="preserve">    </w:t>
      </w:r>
      <w:r w:rsidR="0046773E" w:rsidRPr="00ED7EFA">
        <w:rPr>
          <w:rFonts w:cs="Arial"/>
          <w:sz w:val="24"/>
          <w:szCs w:val="24"/>
          <w:lang w:val="es-MX"/>
        </w:rPr>
        <w:t xml:space="preserve">El padrón de cuentas bancarias deberá contener: número de cuenta, </w:t>
      </w:r>
      <w:r w:rsidR="007F7A15" w:rsidRPr="00ED7EFA">
        <w:rPr>
          <w:rFonts w:cs="Arial"/>
          <w:sz w:val="24"/>
          <w:szCs w:val="24"/>
          <w:lang w:val="es-MX"/>
        </w:rPr>
        <w:t>Clave Interbancaria Estandarizada</w:t>
      </w:r>
      <w:r w:rsidR="0046773E" w:rsidRPr="00ED7EFA">
        <w:rPr>
          <w:rFonts w:cs="Arial"/>
          <w:sz w:val="24"/>
          <w:szCs w:val="24"/>
          <w:lang w:val="es-MX"/>
        </w:rPr>
        <w:t>, banco al que pertenece, denominación de la cuenta, nombre de los firmantes y fecha de apertura.</w:t>
      </w:r>
    </w:p>
    <w:p w14:paraId="7800EE83" w14:textId="77777777" w:rsidR="0046773E" w:rsidRPr="00ED7EFA" w:rsidRDefault="0046773E" w:rsidP="00C4135D">
      <w:pPr>
        <w:pStyle w:val="Prrafodelista"/>
        <w:spacing w:line="360" w:lineRule="auto"/>
        <w:rPr>
          <w:rFonts w:ascii="Arial" w:hAnsi="Arial" w:cs="Arial"/>
          <w:sz w:val="24"/>
          <w:szCs w:val="24"/>
          <w:lang w:val="es-MX"/>
        </w:rPr>
      </w:pPr>
    </w:p>
    <w:p w14:paraId="56CAFF5D" w14:textId="77777777" w:rsidR="0046773E" w:rsidRPr="00ED7EFA" w:rsidRDefault="00367FA4" w:rsidP="00367FA4">
      <w:pPr>
        <w:pStyle w:val="Body"/>
        <w:widowControl/>
        <w:numPr>
          <w:ilvl w:val="0"/>
          <w:numId w:val="31"/>
        </w:numPr>
        <w:tabs>
          <w:tab w:val="left" w:pos="426"/>
        </w:tabs>
        <w:spacing w:after="160" w:line="360" w:lineRule="auto"/>
        <w:ind w:right="56"/>
        <w:jc w:val="both"/>
        <w:rPr>
          <w:rFonts w:cs="Arial"/>
          <w:sz w:val="24"/>
          <w:szCs w:val="24"/>
          <w:lang w:val="es-MX"/>
        </w:rPr>
      </w:pPr>
      <w:r w:rsidRPr="00ED7EFA">
        <w:rPr>
          <w:rFonts w:cs="Arial"/>
          <w:sz w:val="24"/>
          <w:szCs w:val="24"/>
          <w:lang w:val="es-MX"/>
        </w:rPr>
        <w:t xml:space="preserve">    </w:t>
      </w:r>
      <w:r w:rsidR="0046773E" w:rsidRPr="00ED7EFA">
        <w:rPr>
          <w:rFonts w:cs="Arial"/>
          <w:sz w:val="24"/>
          <w:szCs w:val="24"/>
          <w:lang w:val="es-MX"/>
        </w:rPr>
        <w:t>Deberán estar reflejadas en el padrón de cuentas bancarias, todas las que aparezcan reflejadas en la plataforma bancaria.</w:t>
      </w:r>
    </w:p>
    <w:p w14:paraId="44B382A7" w14:textId="77777777" w:rsidR="003B1EC2" w:rsidRPr="00ED7EFA" w:rsidRDefault="003B1EC2" w:rsidP="00C4135D">
      <w:pPr>
        <w:pStyle w:val="Prrafodelista"/>
        <w:spacing w:line="360" w:lineRule="auto"/>
        <w:rPr>
          <w:rFonts w:ascii="Arial" w:hAnsi="Arial" w:cs="Arial"/>
          <w:sz w:val="24"/>
          <w:szCs w:val="24"/>
          <w:lang w:val="es-MX"/>
        </w:rPr>
      </w:pPr>
    </w:p>
    <w:p w14:paraId="35A821C7" w14:textId="77777777" w:rsidR="003B1EC2" w:rsidRPr="00ED7EFA" w:rsidRDefault="00367FA4" w:rsidP="00367FA4">
      <w:pPr>
        <w:pStyle w:val="Body"/>
        <w:numPr>
          <w:ilvl w:val="0"/>
          <w:numId w:val="31"/>
        </w:numPr>
        <w:tabs>
          <w:tab w:val="left" w:pos="426"/>
        </w:tabs>
        <w:spacing w:line="360" w:lineRule="auto"/>
        <w:ind w:right="56"/>
        <w:jc w:val="both"/>
        <w:rPr>
          <w:rFonts w:eastAsiaTheme="minorHAnsi" w:cs="Arial"/>
          <w:sz w:val="24"/>
          <w:szCs w:val="24"/>
          <w:lang w:val="es-MX"/>
        </w:rPr>
      </w:pPr>
      <w:r w:rsidRPr="00ED7EFA">
        <w:rPr>
          <w:rFonts w:eastAsiaTheme="minorHAnsi" w:cs="Arial"/>
          <w:sz w:val="24"/>
          <w:szCs w:val="24"/>
          <w:lang w:val="es-MX"/>
        </w:rPr>
        <w:t xml:space="preserve">    </w:t>
      </w:r>
      <w:r w:rsidR="00570EC8" w:rsidRPr="00ED7EFA">
        <w:rPr>
          <w:rFonts w:eastAsiaTheme="minorHAnsi" w:cs="Arial"/>
          <w:sz w:val="24"/>
          <w:szCs w:val="24"/>
          <w:lang w:val="es-MX"/>
        </w:rPr>
        <w:t xml:space="preserve">Las conciliaciones bancarias, de recursos fiscales y propios que están registradas en la Administración Central, </w:t>
      </w:r>
      <w:r w:rsidR="003B1EC2" w:rsidRPr="00ED7EFA">
        <w:rPr>
          <w:rFonts w:eastAsiaTheme="minorHAnsi" w:cs="Arial"/>
          <w:sz w:val="24"/>
          <w:szCs w:val="24"/>
          <w:lang w:val="es-MX"/>
        </w:rPr>
        <w:t xml:space="preserve">deberán de ser presentadas </w:t>
      </w:r>
      <w:r w:rsidR="00686BFF" w:rsidRPr="00ED7EFA">
        <w:rPr>
          <w:rFonts w:eastAsiaTheme="minorHAnsi" w:cs="Arial"/>
          <w:sz w:val="24"/>
          <w:szCs w:val="24"/>
          <w:lang w:val="es-MX"/>
        </w:rPr>
        <w:t>cinco</w:t>
      </w:r>
      <w:r w:rsidR="003B1EC2" w:rsidRPr="00ED7EFA">
        <w:rPr>
          <w:rFonts w:eastAsiaTheme="minorHAnsi" w:cs="Arial"/>
          <w:sz w:val="24"/>
          <w:szCs w:val="24"/>
          <w:lang w:val="es-MX"/>
        </w:rPr>
        <w:t xml:space="preserve"> </w:t>
      </w:r>
      <w:r w:rsidR="00CE5553" w:rsidRPr="00ED7EFA">
        <w:rPr>
          <w:rFonts w:eastAsiaTheme="minorHAnsi" w:cs="Arial"/>
          <w:sz w:val="24"/>
          <w:szCs w:val="24"/>
          <w:lang w:val="es-MX"/>
        </w:rPr>
        <w:t>días</w:t>
      </w:r>
      <w:r w:rsidR="003B1EC2" w:rsidRPr="00ED7EFA">
        <w:rPr>
          <w:rFonts w:eastAsiaTheme="minorHAnsi" w:cs="Arial"/>
          <w:sz w:val="24"/>
          <w:szCs w:val="24"/>
          <w:lang w:val="es-MX"/>
        </w:rPr>
        <w:t xml:space="preserve"> hábiles después de que </w:t>
      </w:r>
      <w:r w:rsidR="005C77CA" w:rsidRPr="00ED7EFA">
        <w:rPr>
          <w:rFonts w:eastAsiaTheme="minorHAnsi" w:cs="Arial"/>
          <w:sz w:val="24"/>
          <w:szCs w:val="24"/>
          <w:lang w:val="es-MX"/>
        </w:rPr>
        <w:t xml:space="preserve">el </w:t>
      </w:r>
      <w:r w:rsidR="000E63C1" w:rsidRPr="00ED7EFA">
        <w:rPr>
          <w:rFonts w:eastAsiaTheme="minorHAnsi" w:cs="Arial"/>
          <w:sz w:val="24"/>
          <w:szCs w:val="24"/>
          <w:lang w:val="es-MX"/>
        </w:rPr>
        <w:t>Departamento de Contabilidad y Control Presupuestal</w:t>
      </w:r>
      <w:r w:rsidR="005C77CA" w:rsidRPr="00ED7EFA">
        <w:rPr>
          <w:rFonts w:eastAsiaTheme="minorHAnsi" w:cs="Arial"/>
          <w:sz w:val="24"/>
          <w:szCs w:val="24"/>
          <w:lang w:val="es-MX"/>
        </w:rPr>
        <w:t xml:space="preserve"> </w:t>
      </w:r>
      <w:r w:rsidR="003B1EC2" w:rsidRPr="00ED7EFA">
        <w:rPr>
          <w:rFonts w:eastAsiaTheme="minorHAnsi" w:cs="Arial"/>
          <w:sz w:val="24"/>
          <w:szCs w:val="24"/>
          <w:lang w:val="es-MX"/>
        </w:rPr>
        <w:t>haya mandado el cierre de cada mes.</w:t>
      </w:r>
    </w:p>
    <w:p w14:paraId="0E24925B" w14:textId="77777777" w:rsidR="0046773E" w:rsidRPr="00ED7EFA" w:rsidRDefault="0046773E" w:rsidP="00C4135D">
      <w:pPr>
        <w:pStyle w:val="Prrafodelista"/>
        <w:spacing w:line="360" w:lineRule="auto"/>
        <w:rPr>
          <w:rFonts w:ascii="Arial" w:hAnsi="Arial" w:cs="Arial"/>
          <w:sz w:val="24"/>
          <w:szCs w:val="24"/>
          <w:lang w:val="es-MX"/>
        </w:rPr>
      </w:pPr>
    </w:p>
    <w:p w14:paraId="2C0F7657" w14:textId="77777777" w:rsidR="0046773E" w:rsidRPr="00ED7EFA" w:rsidRDefault="00367FA4" w:rsidP="00367FA4">
      <w:pPr>
        <w:pStyle w:val="Body"/>
        <w:numPr>
          <w:ilvl w:val="0"/>
          <w:numId w:val="31"/>
        </w:numPr>
        <w:tabs>
          <w:tab w:val="left" w:pos="426"/>
        </w:tabs>
        <w:spacing w:line="360" w:lineRule="auto"/>
        <w:ind w:right="56"/>
        <w:jc w:val="both"/>
        <w:rPr>
          <w:rFonts w:eastAsiaTheme="minorHAnsi" w:cs="Arial"/>
          <w:sz w:val="24"/>
          <w:szCs w:val="24"/>
          <w:lang w:val="es-MX"/>
        </w:rPr>
      </w:pPr>
      <w:r w:rsidRPr="00ED7EFA">
        <w:rPr>
          <w:rFonts w:eastAsiaTheme="minorHAnsi" w:cs="Arial"/>
          <w:sz w:val="24"/>
          <w:szCs w:val="24"/>
          <w:lang w:val="es-MX"/>
        </w:rPr>
        <w:t xml:space="preserve">    </w:t>
      </w:r>
      <w:r w:rsidR="0046773E" w:rsidRPr="00ED7EFA">
        <w:rPr>
          <w:rFonts w:eastAsiaTheme="minorHAnsi" w:cs="Arial"/>
          <w:sz w:val="24"/>
          <w:szCs w:val="24"/>
          <w:lang w:val="es-MX"/>
        </w:rPr>
        <w:t>Todas las conciliaciones bancarias</w:t>
      </w:r>
      <w:r w:rsidR="00570EC8" w:rsidRPr="00ED7EFA">
        <w:rPr>
          <w:rFonts w:eastAsiaTheme="minorHAnsi" w:cs="Arial"/>
          <w:sz w:val="24"/>
          <w:szCs w:val="24"/>
          <w:lang w:val="es-MX"/>
        </w:rPr>
        <w:t>, de recursos fiscales y propios que están registradas en la Administración Central,</w:t>
      </w:r>
      <w:r w:rsidR="0046773E" w:rsidRPr="00ED7EFA">
        <w:rPr>
          <w:rFonts w:eastAsiaTheme="minorHAnsi" w:cs="Arial"/>
          <w:sz w:val="24"/>
          <w:szCs w:val="24"/>
          <w:lang w:val="es-MX"/>
        </w:rPr>
        <w:t xml:space="preserve"> deberán de estar firmadas por el jefe del </w:t>
      </w:r>
      <w:r w:rsidR="006E5A5E" w:rsidRPr="00ED7EFA">
        <w:rPr>
          <w:rFonts w:eastAsiaTheme="minorHAnsi" w:cs="Arial"/>
          <w:sz w:val="24"/>
          <w:szCs w:val="24"/>
          <w:lang w:val="es-MX"/>
        </w:rPr>
        <w:t>Departamento</w:t>
      </w:r>
      <w:r w:rsidR="00686BFF" w:rsidRPr="00ED7EFA">
        <w:rPr>
          <w:rFonts w:eastAsiaTheme="minorHAnsi" w:cs="Arial"/>
          <w:sz w:val="24"/>
          <w:szCs w:val="24"/>
          <w:lang w:val="es-MX"/>
        </w:rPr>
        <w:t xml:space="preserve"> de Tesorería y el jefe del </w:t>
      </w:r>
      <w:r w:rsidR="000E63C1" w:rsidRPr="00ED7EFA">
        <w:rPr>
          <w:rFonts w:eastAsiaTheme="minorHAnsi" w:cs="Arial"/>
          <w:sz w:val="24"/>
          <w:szCs w:val="24"/>
          <w:lang w:val="es-MX"/>
        </w:rPr>
        <w:t>Departamento de Contabilidad y Control Presupuestal</w:t>
      </w:r>
      <w:r w:rsidR="00686BFF" w:rsidRPr="00ED7EFA">
        <w:rPr>
          <w:rFonts w:eastAsiaTheme="minorHAnsi" w:cs="Arial"/>
          <w:sz w:val="24"/>
          <w:szCs w:val="24"/>
          <w:lang w:val="es-MX"/>
        </w:rPr>
        <w:t>.</w:t>
      </w:r>
    </w:p>
    <w:p w14:paraId="683BB3CE" w14:textId="77777777" w:rsidR="0046773E" w:rsidRPr="00ED7EFA" w:rsidRDefault="0046773E" w:rsidP="00C4135D">
      <w:pPr>
        <w:pStyle w:val="Prrafodelista"/>
        <w:spacing w:line="360" w:lineRule="auto"/>
        <w:rPr>
          <w:rFonts w:ascii="Arial" w:hAnsi="Arial" w:cs="Arial"/>
          <w:sz w:val="24"/>
          <w:szCs w:val="24"/>
          <w:lang w:val="es-MX"/>
        </w:rPr>
      </w:pPr>
    </w:p>
    <w:p w14:paraId="556DDB9F" w14:textId="77777777" w:rsidR="00686BFF" w:rsidRPr="00ED7EFA" w:rsidRDefault="00367FA4" w:rsidP="00367FA4">
      <w:pPr>
        <w:pStyle w:val="Body"/>
        <w:widowControl/>
        <w:numPr>
          <w:ilvl w:val="0"/>
          <w:numId w:val="31"/>
        </w:numPr>
        <w:tabs>
          <w:tab w:val="left" w:pos="426"/>
        </w:tabs>
        <w:spacing w:after="160" w:line="360" w:lineRule="auto"/>
        <w:ind w:right="56"/>
        <w:jc w:val="both"/>
        <w:rPr>
          <w:rFonts w:cs="Arial"/>
          <w:sz w:val="24"/>
          <w:szCs w:val="24"/>
          <w:lang w:val="es-MX"/>
        </w:rPr>
      </w:pPr>
      <w:r w:rsidRPr="00ED7EFA">
        <w:rPr>
          <w:rFonts w:cs="Arial"/>
          <w:sz w:val="24"/>
          <w:szCs w:val="24"/>
          <w:lang w:val="es-MX"/>
        </w:rPr>
        <w:t xml:space="preserve">    </w:t>
      </w:r>
      <w:r w:rsidR="0046773E" w:rsidRPr="00ED7EFA">
        <w:rPr>
          <w:rFonts w:cs="Arial"/>
          <w:sz w:val="24"/>
          <w:szCs w:val="24"/>
          <w:lang w:val="es-MX"/>
        </w:rPr>
        <w:t>Mientras se encuentre la cuenta bancaria en la plataforma electrónica del Banco se deberá de realizar la conciliación bancaria.</w:t>
      </w:r>
    </w:p>
    <w:p w14:paraId="728F5147" w14:textId="77777777" w:rsidR="00686BFF" w:rsidRPr="00ED7EFA" w:rsidRDefault="00686BFF" w:rsidP="00686BFF">
      <w:pPr>
        <w:pStyle w:val="Prrafodelista"/>
        <w:rPr>
          <w:rFonts w:ascii="Arial" w:hAnsi="Arial" w:cs="Arial"/>
          <w:sz w:val="24"/>
          <w:szCs w:val="24"/>
          <w:lang w:val="es-MX"/>
        </w:rPr>
      </w:pPr>
    </w:p>
    <w:p w14:paraId="7F2E0DEB" w14:textId="77777777" w:rsidR="00A07190" w:rsidRPr="00ED7EFA" w:rsidRDefault="00367FA4" w:rsidP="00367FA4">
      <w:pPr>
        <w:pStyle w:val="Body"/>
        <w:widowControl/>
        <w:numPr>
          <w:ilvl w:val="0"/>
          <w:numId w:val="31"/>
        </w:numPr>
        <w:tabs>
          <w:tab w:val="left" w:pos="426"/>
        </w:tabs>
        <w:spacing w:after="160" w:line="360" w:lineRule="auto"/>
        <w:ind w:right="56"/>
        <w:jc w:val="both"/>
        <w:rPr>
          <w:rFonts w:cs="Arial"/>
          <w:sz w:val="24"/>
          <w:szCs w:val="24"/>
          <w:lang w:val="es-MX"/>
        </w:rPr>
      </w:pPr>
      <w:r w:rsidRPr="00ED7EFA">
        <w:rPr>
          <w:rFonts w:eastAsiaTheme="minorHAnsi" w:cs="Arial"/>
          <w:sz w:val="24"/>
          <w:szCs w:val="24"/>
          <w:lang w:val="es-MX"/>
        </w:rPr>
        <w:t xml:space="preserve">    </w:t>
      </w:r>
      <w:r w:rsidR="00235B41" w:rsidRPr="00ED7EFA">
        <w:rPr>
          <w:rFonts w:eastAsiaTheme="minorHAnsi" w:cs="Arial"/>
          <w:sz w:val="24"/>
          <w:szCs w:val="24"/>
          <w:lang w:val="es-MX"/>
        </w:rPr>
        <w:t>En el caso</w:t>
      </w:r>
      <w:r w:rsidR="0046773E" w:rsidRPr="00ED7EFA">
        <w:rPr>
          <w:rFonts w:eastAsiaTheme="minorHAnsi" w:cs="Arial"/>
          <w:sz w:val="24"/>
          <w:szCs w:val="24"/>
          <w:lang w:val="es-MX"/>
        </w:rPr>
        <w:t xml:space="preserve"> </w:t>
      </w:r>
      <w:r w:rsidR="00CD72DA" w:rsidRPr="00ED7EFA">
        <w:rPr>
          <w:rFonts w:eastAsiaTheme="minorHAnsi" w:cs="Arial"/>
          <w:sz w:val="24"/>
          <w:szCs w:val="24"/>
          <w:lang w:val="es-MX"/>
        </w:rPr>
        <w:t xml:space="preserve">del Departamento de Tesorería de la </w:t>
      </w:r>
      <w:r w:rsidR="0046773E" w:rsidRPr="00ED7EFA">
        <w:rPr>
          <w:rFonts w:eastAsiaTheme="minorHAnsi" w:cs="Arial"/>
          <w:sz w:val="24"/>
          <w:szCs w:val="24"/>
          <w:lang w:val="es-MX"/>
        </w:rPr>
        <w:t xml:space="preserve">Administración Central se </w:t>
      </w:r>
      <w:r w:rsidR="00F73841" w:rsidRPr="00ED7EFA">
        <w:rPr>
          <w:rFonts w:eastAsiaTheme="minorHAnsi" w:cs="Arial"/>
          <w:sz w:val="24"/>
          <w:szCs w:val="24"/>
          <w:lang w:val="es-MX"/>
        </w:rPr>
        <w:t>realizará</w:t>
      </w:r>
      <w:r w:rsidR="0046773E" w:rsidRPr="00ED7EFA">
        <w:rPr>
          <w:rFonts w:eastAsiaTheme="minorHAnsi" w:cs="Arial"/>
          <w:sz w:val="24"/>
          <w:szCs w:val="24"/>
          <w:lang w:val="es-MX"/>
        </w:rPr>
        <w:t>n ún</w:t>
      </w:r>
      <w:r w:rsidR="00FE27C8" w:rsidRPr="00ED7EFA">
        <w:rPr>
          <w:rFonts w:eastAsiaTheme="minorHAnsi" w:cs="Arial"/>
          <w:sz w:val="24"/>
          <w:szCs w:val="24"/>
          <w:lang w:val="es-MX"/>
        </w:rPr>
        <w:t>icamente las C</w:t>
      </w:r>
      <w:r w:rsidR="0046773E" w:rsidRPr="00ED7EFA">
        <w:rPr>
          <w:rFonts w:eastAsiaTheme="minorHAnsi" w:cs="Arial"/>
          <w:sz w:val="24"/>
          <w:szCs w:val="24"/>
          <w:lang w:val="es-MX"/>
        </w:rPr>
        <w:t xml:space="preserve">onciliaciones </w:t>
      </w:r>
      <w:r w:rsidR="001C5E54" w:rsidRPr="00ED7EFA">
        <w:rPr>
          <w:rFonts w:eastAsiaTheme="minorHAnsi" w:cs="Arial"/>
          <w:sz w:val="24"/>
          <w:szCs w:val="24"/>
          <w:lang w:val="es-MX"/>
        </w:rPr>
        <w:t>B</w:t>
      </w:r>
      <w:r w:rsidR="00FE27C8" w:rsidRPr="00ED7EFA">
        <w:rPr>
          <w:rFonts w:eastAsiaTheme="minorHAnsi" w:cs="Arial"/>
          <w:sz w:val="24"/>
          <w:szCs w:val="24"/>
          <w:lang w:val="es-MX"/>
        </w:rPr>
        <w:t xml:space="preserve">ancarias </w:t>
      </w:r>
      <w:r w:rsidR="009A0D1A" w:rsidRPr="00ED7EFA">
        <w:rPr>
          <w:rFonts w:eastAsiaTheme="minorHAnsi" w:cs="Arial"/>
          <w:sz w:val="24"/>
          <w:szCs w:val="24"/>
          <w:lang w:val="es-MX"/>
        </w:rPr>
        <w:t xml:space="preserve">de manera mensual </w:t>
      </w:r>
      <w:r w:rsidR="0046773E" w:rsidRPr="00ED7EFA">
        <w:rPr>
          <w:rFonts w:eastAsiaTheme="minorHAnsi" w:cs="Arial"/>
          <w:sz w:val="24"/>
          <w:szCs w:val="24"/>
          <w:lang w:val="es-MX"/>
        </w:rPr>
        <w:t>que se enc</w:t>
      </w:r>
      <w:r w:rsidR="00FE27C8" w:rsidRPr="00ED7EFA">
        <w:rPr>
          <w:rFonts w:eastAsiaTheme="minorHAnsi" w:cs="Arial"/>
          <w:sz w:val="24"/>
          <w:szCs w:val="24"/>
          <w:lang w:val="es-MX"/>
        </w:rPr>
        <w:t xml:space="preserve">uentran reflejadas en la Balanza de comprobación del periodo que </w:t>
      </w:r>
      <w:r w:rsidR="00FE27C8" w:rsidRPr="00ED7EFA">
        <w:rPr>
          <w:rFonts w:eastAsiaTheme="minorHAnsi" w:cs="Arial"/>
          <w:sz w:val="24"/>
          <w:szCs w:val="24"/>
          <w:lang w:val="es-MX"/>
        </w:rPr>
        <w:lastRenderedPageBreak/>
        <w:t>corresponda</w:t>
      </w:r>
      <w:r w:rsidR="009A0D1A" w:rsidRPr="00ED7EFA">
        <w:rPr>
          <w:rFonts w:eastAsiaTheme="minorHAnsi" w:cs="Arial"/>
          <w:sz w:val="24"/>
          <w:szCs w:val="24"/>
          <w:lang w:val="es-MX"/>
        </w:rPr>
        <w:t>, firmando de autorización la Jefatura del Departamento de Tesorería como de la Jefatura del Departamento de Contabilidad y Control Presupuestal</w:t>
      </w:r>
    </w:p>
    <w:p w14:paraId="24D8FDC3" w14:textId="77777777" w:rsidR="00A07190" w:rsidRPr="00ED7EFA" w:rsidRDefault="00A07190" w:rsidP="00C4135D">
      <w:pPr>
        <w:pStyle w:val="Prrafodelista"/>
        <w:spacing w:line="360" w:lineRule="auto"/>
        <w:rPr>
          <w:rFonts w:ascii="Arial" w:hAnsi="Arial" w:cs="Arial"/>
          <w:sz w:val="24"/>
          <w:szCs w:val="24"/>
          <w:lang w:val="es-MX"/>
        </w:rPr>
      </w:pPr>
    </w:p>
    <w:p w14:paraId="338BF264" w14:textId="77777777" w:rsidR="00E7011E" w:rsidRPr="00ED7EFA" w:rsidRDefault="00367FA4" w:rsidP="00367FA4">
      <w:pPr>
        <w:pStyle w:val="Body"/>
        <w:widowControl/>
        <w:numPr>
          <w:ilvl w:val="0"/>
          <w:numId w:val="31"/>
        </w:numPr>
        <w:tabs>
          <w:tab w:val="left" w:pos="426"/>
        </w:tabs>
        <w:spacing w:after="160" w:line="360" w:lineRule="auto"/>
        <w:ind w:right="56"/>
        <w:jc w:val="both"/>
        <w:rPr>
          <w:rFonts w:cs="Arial"/>
          <w:sz w:val="24"/>
          <w:szCs w:val="24"/>
          <w:lang w:val="es-MX"/>
        </w:rPr>
      </w:pPr>
      <w:r w:rsidRPr="00ED7EFA">
        <w:rPr>
          <w:rFonts w:cs="Arial"/>
          <w:sz w:val="24"/>
          <w:szCs w:val="24"/>
          <w:lang w:val="es-MX"/>
        </w:rPr>
        <w:t xml:space="preserve">    </w:t>
      </w:r>
      <w:r w:rsidR="007F7ACC" w:rsidRPr="00ED7EFA">
        <w:rPr>
          <w:rFonts w:cs="Arial"/>
          <w:sz w:val="24"/>
          <w:szCs w:val="24"/>
          <w:lang w:val="es-MX"/>
        </w:rPr>
        <w:t>En el caso de la</w:t>
      </w:r>
      <w:r w:rsidR="0046773E" w:rsidRPr="00ED7EFA">
        <w:rPr>
          <w:rFonts w:cs="Arial"/>
          <w:sz w:val="24"/>
          <w:szCs w:val="24"/>
          <w:lang w:val="es-MX"/>
        </w:rPr>
        <w:t xml:space="preserve">s </w:t>
      </w:r>
      <w:r w:rsidR="007F7ACC" w:rsidRPr="00ED7EFA">
        <w:rPr>
          <w:rFonts w:cs="Arial"/>
          <w:sz w:val="24"/>
          <w:szCs w:val="24"/>
          <w:lang w:val="es-MX"/>
        </w:rPr>
        <w:t>UBPP y P</w:t>
      </w:r>
      <w:r w:rsidR="0046773E" w:rsidRPr="00ED7EFA">
        <w:rPr>
          <w:rFonts w:cs="Arial"/>
          <w:sz w:val="24"/>
          <w:szCs w:val="24"/>
          <w:lang w:val="es-MX"/>
        </w:rPr>
        <w:t xml:space="preserve">royectos, ellos serán responsables de realizar y resguardar las conciliaciones bancarias </w:t>
      </w:r>
      <w:r w:rsidR="009A0D1A" w:rsidRPr="00ED7EFA">
        <w:rPr>
          <w:rFonts w:cs="Arial"/>
          <w:sz w:val="24"/>
          <w:szCs w:val="24"/>
          <w:lang w:val="es-MX"/>
        </w:rPr>
        <w:t xml:space="preserve">de manera mensual </w:t>
      </w:r>
      <w:r w:rsidR="0046773E" w:rsidRPr="00ED7EFA">
        <w:rPr>
          <w:rFonts w:cs="Arial"/>
          <w:sz w:val="24"/>
          <w:szCs w:val="24"/>
          <w:lang w:val="es-MX"/>
        </w:rPr>
        <w:t xml:space="preserve">de las cuentas que </w:t>
      </w:r>
      <w:r w:rsidR="009A0D1A" w:rsidRPr="00ED7EFA">
        <w:rPr>
          <w:rFonts w:cs="Arial"/>
          <w:sz w:val="24"/>
          <w:szCs w:val="24"/>
          <w:lang w:val="es-MX"/>
        </w:rPr>
        <w:t>se encuentren en funcionamiento</w:t>
      </w:r>
      <w:r w:rsidR="0046773E" w:rsidRPr="00ED7EFA">
        <w:rPr>
          <w:rFonts w:cs="Arial"/>
          <w:sz w:val="24"/>
          <w:szCs w:val="24"/>
          <w:lang w:val="es-MX"/>
        </w:rPr>
        <w:t>.</w:t>
      </w:r>
      <w:r w:rsidR="009A0D1A" w:rsidRPr="00ED7EFA">
        <w:rPr>
          <w:rFonts w:cs="Arial"/>
          <w:sz w:val="24"/>
          <w:szCs w:val="24"/>
          <w:lang w:val="es-MX"/>
        </w:rPr>
        <w:t xml:space="preserve"> Firmando de autorización cada responsable de UBPP.</w:t>
      </w:r>
    </w:p>
    <w:p w14:paraId="1ADEA3EC" w14:textId="77777777" w:rsidR="008E2397" w:rsidRPr="00ED7EFA" w:rsidRDefault="008E2397" w:rsidP="008E2397">
      <w:pPr>
        <w:spacing w:line="360" w:lineRule="auto"/>
        <w:ind w:left="360"/>
        <w:rPr>
          <w:rFonts w:ascii="Arial" w:hAnsi="Arial" w:cs="Arial"/>
          <w:sz w:val="24"/>
          <w:szCs w:val="24"/>
          <w:lang w:val="es-MX"/>
        </w:rPr>
      </w:pPr>
    </w:p>
    <w:p w14:paraId="6A43540C" w14:textId="77777777" w:rsidR="008C0E9E" w:rsidRPr="00ED7EFA" w:rsidRDefault="00367FA4" w:rsidP="00367FA4">
      <w:pPr>
        <w:pStyle w:val="Body"/>
        <w:numPr>
          <w:ilvl w:val="0"/>
          <w:numId w:val="31"/>
        </w:numPr>
        <w:tabs>
          <w:tab w:val="left" w:pos="426"/>
        </w:tabs>
        <w:spacing w:line="360" w:lineRule="auto"/>
        <w:ind w:right="56"/>
        <w:jc w:val="both"/>
        <w:rPr>
          <w:rFonts w:eastAsiaTheme="minorHAnsi" w:cs="Arial"/>
          <w:sz w:val="24"/>
          <w:szCs w:val="24"/>
          <w:lang w:val="es-MX"/>
        </w:rPr>
      </w:pPr>
      <w:r w:rsidRPr="00ED7EFA">
        <w:rPr>
          <w:rFonts w:eastAsiaTheme="minorHAnsi" w:cs="Arial"/>
          <w:sz w:val="24"/>
          <w:szCs w:val="24"/>
          <w:lang w:val="es-MX"/>
        </w:rPr>
        <w:t xml:space="preserve">    </w:t>
      </w:r>
      <w:r w:rsidR="0046773E" w:rsidRPr="00ED7EFA">
        <w:rPr>
          <w:rFonts w:eastAsiaTheme="minorHAnsi" w:cs="Arial"/>
          <w:sz w:val="24"/>
          <w:szCs w:val="24"/>
          <w:lang w:val="es-MX"/>
        </w:rPr>
        <w:t xml:space="preserve">Se deberá enviar el reporte de disponibilidades por el sistema SII a </w:t>
      </w:r>
      <w:r w:rsidR="00AD0583" w:rsidRPr="00ED7EFA">
        <w:rPr>
          <w:rFonts w:eastAsiaTheme="minorHAnsi" w:cs="Arial"/>
          <w:sz w:val="24"/>
          <w:szCs w:val="24"/>
          <w:lang w:val="es-MX"/>
        </w:rPr>
        <w:t>más</w:t>
      </w:r>
      <w:r w:rsidR="0046773E" w:rsidRPr="00ED7EFA">
        <w:rPr>
          <w:rFonts w:eastAsiaTheme="minorHAnsi" w:cs="Arial"/>
          <w:sz w:val="24"/>
          <w:szCs w:val="24"/>
          <w:lang w:val="es-MX"/>
        </w:rPr>
        <w:t xml:space="preserve"> tardar el día 10 de cada mes.</w:t>
      </w:r>
    </w:p>
    <w:p w14:paraId="33FC3CDB" w14:textId="77777777" w:rsidR="008E2397" w:rsidRPr="00ED7EFA" w:rsidRDefault="008E2397" w:rsidP="008E2397">
      <w:pPr>
        <w:pStyle w:val="Prrafodelista"/>
        <w:rPr>
          <w:rFonts w:cs="Arial"/>
          <w:sz w:val="24"/>
          <w:szCs w:val="24"/>
          <w:lang w:val="es-MX"/>
        </w:rPr>
      </w:pPr>
    </w:p>
    <w:p w14:paraId="6EB777FF" w14:textId="77777777" w:rsidR="008E2397" w:rsidRPr="00ED7EFA" w:rsidRDefault="008E2397" w:rsidP="008E2397">
      <w:pPr>
        <w:pStyle w:val="Body"/>
        <w:tabs>
          <w:tab w:val="left" w:pos="426"/>
        </w:tabs>
        <w:spacing w:line="360" w:lineRule="auto"/>
        <w:ind w:left="720" w:right="56"/>
        <w:jc w:val="both"/>
        <w:rPr>
          <w:rFonts w:eastAsiaTheme="minorHAnsi" w:cs="Arial"/>
          <w:sz w:val="24"/>
          <w:szCs w:val="24"/>
          <w:lang w:val="es-MX"/>
        </w:rPr>
      </w:pPr>
    </w:p>
    <w:p w14:paraId="0F8354B2" w14:textId="77777777" w:rsidR="008C0E9E" w:rsidRPr="00ED7EFA" w:rsidRDefault="00367FA4" w:rsidP="00367FA4">
      <w:pPr>
        <w:pStyle w:val="Body"/>
        <w:numPr>
          <w:ilvl w:val="0"/>
          <w:numId w:val="31"/>
        </w:numPr>
        <w:tabs>
          <w:tab w:val="left" w:pos="426"/>
        </w:tabs>
        <w:spacing w:line="360" w:lineRule="auto"/>
        <w:ind w:right="56"/>
        <w:jc w:val="both"/>
        <w:rPr>
          <w:rFonts w:eastAsiaTheme="minorHAnsi" w:cs="Arial"/>
          <w:sz w:val="24"/>
          <w:szCs w:val="24"/>
          <w:lang w:val="es-MX"/>
        </w:rPr>
      </w:pPr>
      <w:r w:rsidRPr="00ED7EFA">
        <w:rPr>
          <w:rFonts w:eastAsiaTheme="minorHAnsi" w:cs="Arial"/>
          <w:sz w:val="24"/>
          <w:szCs w:val="24"/>
          <w:lang w:val="es-MX"/>
        </w:rPr>
        <w:t xml:space="preserve">    </w:t>
      </w:r>
      <w:r w:rsidR="008C0E9E" w:rsidRPr="00ED7EFA">
        <w:rPr>
          <w:rFonts w:eastAsiaTheme="minorHAnsi" w:cs="Arial"/>
          <w:sz w:val="24"/>
          <w:szCs w:val="24"/>
          <w:lang w:val="es-MX"/>
        </w:rPr>
        <w:t xml:space="preserve">El formato 221 (Disponibilidad Financiera) deberá elaborarse en los primeros 10 días </w:t>
      </w:r>
      <w:r w:rsidR="00235B41" w:rsidRPr="00ED7EFA">
        <w:rPr>
          <w:rFonts w:eastAsiaTheme="minorHAnsi" w:cs="Arial"/>
          <w:sz w:val="24"/>
          <w:szCs w:val="24"/>
          <w:lang w:val="es-MX"/>
        </w:rPr>
        <w:t xml:space="preserve">naturales </w:t>
      </w:r>
      <w:r w:rsidR="008C0E9E" w:rsidRPr="00ED7EFA">
        <w:rPr>
          <w:rFonts w:eastAsiaTheme="minorHAnsi" w:cs="Arial"/>
          <w:sz w:val="24"/>
          <w:szCs w:val="24"/>
          <w:lang w:val="es-MX"/>
        </w:rPr>
        <w:t>de acuerdo a la vigencia dictada por el SII.</w:t>
      </w:r>
    </w:p>
    <w:p w14:paraId="3C54E93C" w14:textId="77777777" w:rsidR="008C0E9E" w:rsidRPr="00ED7EFA" w:rsidRDefault="008C0E9E" w:rsidP="00C4135D">
      <w:pPr>
        <w:pStyle w:val="Prrafodelista"/>
        <w:spacing w:line="360" w:lineRule="auto"/>
        <w:rPr>
          <w:rFonts w:ascii="Arial" w:hAnsi="Arial" w:cs="Arial"/>
          <w:sz w:val="24"/>
          <w:szCs w:val="24"/>
          <w:lang w:val="es-MX"/>
        </w:rPr>
      </w:pPr>
    </w:p>
    <w:p w14:paraId="208481F5" w14:textId="77777777" w:rsidR="0065539C" w:rsidRPr="00ED7EFA" w:rsidRDefault="00367FA4" w:rsidP="00367FA4">
      <w:pPr>
        <w:pStyle w:val="Body"/>
        <w:numPr>
          <w:ilvl w:val="0"/>
          <w:numId w:val="31"/>
        </w:numPr>
        <w:tabs>
          <w:tab w:val="left" w:pos="426"/>
        </w:tabs>
        <w:spacing w:line="360" w:lineRule="auto"/>
        <w:ind w:right="56"/>
        <w:jc w:val="both"/>
        <w:rPr>
          <w:rFonts w:eastAsiaTheme="minorHAnsi" w:cs="Arial"/>
          <w:sz w:val="24"/>
          <w:szCs w:val="24"/>
          <w:lang w:val="es-MX"/>
        </w:rPr>
      </w:pPr>
      <w:r w:rsidRPr="00ED7EFA">
        <w:rPr>
          <w:rFonts w:eastAsiaTheme="minorHAnsi" w:cs="Arial"/>
          <w:sz w:val="24"/>
          <w:szCs w:val="24"/>
          <w:lang w:val="es-MX"/>
        </w:rPr>
        <w:t xml:space="preserve">    </w:t>
      </w:r>
      <w:r w:rsidR="005C77CA" w:rsidRPr="00ED7EFA">
        <w:rPr>
          <w:rFonts w:eastAsiaTheme="minorHAnsi" w:cs="Arial"/>
          <w:sz w:val="24"/>
          <w:szCs w:val="24"/>
          <w:lang w:val="es-MX"/>
        </w:rPr>
        <w:t xml:space="preserve">El </w:t>
      </w:r>
      <w:r w:rsidR="000E63C1" w:rsidRPr="00ED7EFA">
        <w:rPr>
          <w:rFonts w:eastAsiaTheme="minorHAnsi" w:cs="Arial"/>
          <w:sz w:val="24"/>
          <w:szCs w:val="24"/>
          <w:lang w:val="es-MX"/>
        </w:rPr>
        <w:t>Departamento de Contabilidad y Control Presupuestal</w:t>
      </w:r>
      <w:r w:rsidR="0065539C" w:rsidRPr="00ED7EFA">
        <w:rPr>
          <w:rFonts w:eastAsiaTheme="minorHAnsi" w:cs="Arial"/>
          <w:sz w:val="24"/>
          <w:szCs w:val="24"/>
          <w:lang w:val="es-MX"/>
        </w:rPr>
        <w:t xml:space="preserve"> deberá enviar al Departamento de Tesorería los estados financieros del mes, para la elab</w:t>
      </w:r>
      <w:r w:rsidR="00686BFF" w:rsidRPr="00ED7EFA">
        <w:rPr>
          <w:rFonts w:eastAsiaTheme="minorHAnsi" w:cs="Arial"/>
          <w:sz w:val="24"/>
          <w:szCs w:val="24"/>
          <w:lang w:val="es-MX"/>
        </w:rPr>
        <w:t>oración de los formatos del SII, los primeros tres días hábiles posteriores al último día del mes.</w:t>
      </w:r>
    </w:p>
    <w:p w14:paraId="167A61B5" w14:textId="77777777" w:rsidR="0065539C" w:rsidRPr="00ED7EFA" w:rsidRDefault="0065539C" w:rsidP="00C4135D">
      <w:pPr>
        <w:pStyle w:val="Prrafodelista"/>
        <w:spacing w:line="360" w:lineRule="auto"/>
        <w:rPr>
          <w:rFonts w:ascii="Arial" w:hAnsi="Arial" w:cs="Arial"/>
          <w:sz w:val="24"/>
          <w:szCs w:val="24"/>
          <w:lang w:val="es-MX"/>
        </w:rPr>
      </w:pPr>
    </w:p>
    <w:p w14:paraId="70031E17" w14:textId="77777777" w:rsidR="0065539C" w:rsidRPr="00ED7EFA" w:rsidRDefault="00367FA4" w:rsidP="00367FA4">
      <w:pPr>
        <w:pStyle w:val="Body"/>
        <w:numPr>
          <w:ilvl w:val="0"/>
          <w:numId w:val="31"/>
        </w:numPr>
        <w:tabs>
          <w:tab w:val="left" w:pos="426"/>
        </w:tabs>
        <w:spacing w:line="360" w:lineRule="auto"/>
        <w:ind w:right="56"/>
        <w:jc w:val="both"/>
        <w:rPr>
          <w:rFonts w:eastAsiaTheme="minorHAnsi" w:cs="Arial"/>
          <w:sz w:val="24"/>
          <w:szCs w:val="24"/>
          <w:lang w:val="es-MX"/>
        </w:rPr>
      </w:pPr>
      <w:r w:rsidRPr="00ED7EFA">
        <w:rPr>
          <w:rFonts w:eastAsiaTheme="minorHAnsi" w:cs="Arial"/>
          <w:sz w:val="24"/>
          <w:szCs w:val="24"/>
          <w:lang w:val="es-MX"/>
        </w:rPr>
        <w:t xml:space="preserve">    </w:t>
      </w:r>
      <w:r w:rsidR="0065539C" w:rsidRPr="00ED7EFA">
        <w:rPr>
          <w:rFonts w:eastAsiaTheme="minorHAnsi" w:cs="Arial"/>
          <w:sz w:val="24"/>
          <w:szCs w:val="24"/>
          <w:lang w:val="es-MX"/>
        </w:rPr>
        <w:t xml:space="preserve">Previa confirmación del </w:t>
      </w:r>
      <w:r w:rsidR="000E63C1" w:rsidRPr="00ED7EFA">
        <w:rPr>
          <w:rFonts w:eastAsiaTheme="minorHAnsi" w:cs="Arial"/>
          <w:sz w:val="24"/>
          <w:szCs w:val="24"/>
          <w:lang w:val="es-MX"/>
        </w:rPr>
        <w:t>Departamento de Contabilidad y Control Presupuestal</w:t>
      </w:r>
      <w:r w:rsidR="0065539C" w:rsidRPr="00ED7EFA">
        <w:rPr>
          <w:rFonts w:eastAsiaTheme="minorHAnsi" w:cs="Arial"/>
          <w:sz w:val="24"/>
          <w:szCs w:val="24"/>
          <w:lang w:val="es-MX"/>
        </w:rPr>
        <w:t xml:space="preserve">, se captura el formato 221 en la plataforma del SII y se </w:t>
      </w:r>
      <w:r w:rsidR="00AA3DDA" w:rsidRPr="00ED7EFA">
        <w:rPr>
          <w:rFonts w:eastAsiaTheme="minorHAnsi" w:cs="Arial"/>
          <w:sz w:val="24"/>
          <w:szCs w:val="24"/>
          <w:lang w:val="es-MX"/>
        </w:rPr>
        <w:t>válida</w:t>
      </w:r>
      <w:r w:rsidR="0065539C" w:rsidRPr="00ED7EFA">
        <w:rPr>
          <w:rFonts w:eastAsiaTheme="minorHAnsi" w:cs="Arial"/>
          <w:sz w:val="24"/>
          <w:szCs w:val="24"/>
          <w:lang w:val="es-MX"/>
        </w:rPr>
        <w:t xml:space="preserve"> para obtener el acuse de recibo correspondiente.</w:t>
      </w:r>
    </w:p>
    <w:p w14:paraId="42A6412E" w14:textId="77777777" w:rsidR="0065539C" w:rsidRPr="00ED7EFA" w:rsidRDefault="0065539C" w:rsidP="00C4135D">
      <w:pPr>
        <w:pStyle w:val="Prrafodelista"/>
        <w:spacing w:line="360" w:lineRule="auto"/>
        <w:rPr>
          <w:rFonts w:ascii="Arial" w:hAnsi="Arial" w:cs="Arial"/>
          <w:sz w:val="24"/>
          <w:szCs w:val="24"/>
          <w:lang w:val="es-MX"/>
        </w:rPr>
      </w:pPr>
    </w:p>
    <w:p w14:paraId="7F1F600B" w14:textId="77777777" w:rsidR="0065539C" w:rsidRPr="00ED7EFA" w:rsidRDefault="00367FA4" w:rsidP="00367FA4">
      <w:pPr>
        <w:pStyle w:val="Body"/>
        <w:numPr>
          <w:ilvl w:val="0"/>
          <w:numId w:val="31"/>
        </w:numPr>
        <w:tabs>
          <w:tab w:val="left" w:pos="426"/>
        </w:tabs>
        <w:spacing w:line="360" w:lineRule="auto"/>
        <w:ind w:right="56"/>
        <w:jc w:val="both"/>
        <w:rPr>
          <w:rFonts w:eastAsiaTheme="minorHAnsi" w:cs="Arial"/>
          <w:sz w:val="24"/>
          <w:szCs w:val="24"/>
          <w:lang w:val="es-MX"/>
        </w:rPr>
      </w:pPr>
      <w:r w:rsidRPr="00ED7EFA">
        <w:rPr>
          <w:rFonts w:eastAsiaTheme="minorHAnsi" w:cs="Arial"/>
          <w:sz w:val="24"/>
          <w:szCs w:val="24"/>
          <w:lang w:val="es-MX"/>
        </w:rPr>
        <w:t xml:space="preserve">    </w:t>
      </w:r>
      <w:r w:rsidR="00AD0583" w:rsidRPr="00ED7EFA">
        <w:rPr>
          <w:rFonts w:eastAsiaTheme="minorHAnsi" w:cs="Arial"/>
          <w:sz w:val="24"/>
          <w:szCs w:val="24"/>
          <w:lang w:val="es-MX"/>
        </w:rPr>
        <w:t>El D</w:t>
      </w:r>
      <w:r w:rsidR="0065539C" w:rsidRPr="00ED7EFA">
        <w:rPr>
          <w:rFonts w:eastAsiaTheme="minorHAnsi" w:cs="Arial"/>
          <w:sz w:val="24"/>
          <w:szCs w:val="24"/>
          <w:lang w:val="es-MX"/>
        </w:rPr>
        <w:t>epartamento de Tesorería elabora el formato 222 con los saldos que se manejan en los Estados Financieros.</w:t>
      </w:r>
    </w:p>
    <w:p w14:paraId="71B47A22" w14:textId="77777777" w:rsidR="007E5125" w:rsidRPr="00ED7EFA" w:rsidRDefault="007E5125" w:rsidP="00C4135D">
      <w:pPr>
        <w:pStyle w:val="Prrafodelista"/>
        <w:spacing w:line="360" w:lineRule="auto"/>
        <w:rPr>
          <w:rFonts w:ascii="Arial" w:hAnsi="Arial" w:cs="Arial"/>
          <w:sz w:val="24"/>
          <w:szCs w:val="24"/>
          <w:lang w:val="es-MX"/>
        </w:rPr>
      </w:pPr>
    </w:p>
    <w:p w14:paraId="33BE592C" w14:textId="77777777" w:rsidR="007E5125" w:rsidRPr="00ED7EFA" w:rsidRDefault="00367FA4" w:rsidP="00367FA4">
      <w:pPr>
        <w:pStyle w:val="Body"/>
        <w:numPr>
          <w:ilvl w:val="0"/>
          <w:numId w:val="31"/>
        </w:numPr>
        <w:tabs>
          <w:tab w:val="left" w:pos="426"/>
        </w:tabs>
        <w:spacing w:line="360" w:lineRule="auto"/>
        <w:ind w:right="56"/>
        <w:jc w:val="both"/>
        <w:rPr>
          <w:rFonts w:eastAsiaTheme="minorHAnsi" w:cs="Arial"/>
          <w:sz w:val="24"/>
          <w:szCs w:val="24"/>
          <w:lang w:val="es-MX"/>
        </w:rPr>
      </w:pPr>
      <w:r w:rsidRPr="00ED7EFA">
        <w:rPr>
          <w:rFonts w:eastAsiaTheme="minorHAnsi" w:cs="Arial"/>
          <w:sz w:val="24"/>
          <w:szCs w:val="24"/>
          <w:lang w:val="es-MX"/>
        </w:rPr>
        <w:lastRenderedPageBreak/>
        <w:t xml:space="preserve">    </w:t>
      </w:r>
      <w:r w:rsidR="007E5125" w:rsidRPr="00ED7EFA">
        <w:rPr>
          <w:rFonts w:eastAsiaTheme="minorHAnsi" w:cs="Arial"/>
          <w:sz w:val="24"/>
          <w:szCs w:val="24"/>
          <w:lang w:val="es-MX"/>
        </w:rPr>
        <w:t>El formato 222 deberá ser informado al SII los primeros 20 días del mes siguiente a reportar.</w:t>
      </w:r>
    </w:p>
    <w:p w14:paraId="286FB957" w14:textId="77777777" w:rsidR="0065539C" w:rsidRPr="00ED7EFA" w:rsidRDefault="0065539C" w:rsidP="00C4135D">
      <w:pPr>
        <w:pStyle w:val="Prrafodelista"/>
        <w:spacing w:line="360" w:lineRule="auto"/>
        <w:rPr>
          <w:rFonts w:ascii="Arial" w:hAnsi="Arial" w:cs="Arial"/>
          <w:sz w:val="24"/>
          <w:szCs w:val="24"/>
          <w:lang w:val="es-MX"/>
        </w:rPr>
      </w:pPr>
    </w:p>
    <w:p w14:paraId="6125F59A" w14:textId="77777777" w:rsidR="0065539C" w:rsidRPr="00ED7EFA" w:rsidRDefault="00367FA4" w:rsidP="00367FA4">
      <w:pPr>
        <w:pStyle w:val="Body"/>
        <w:numPr>
          <w:ilvl w:val="0"/>
          <w:numId w:val="31"/>
        </w:numPr>
        <w:tabs>
          <w:tab w:val="left" w:pos="426"/>
        </w:tabs>
        <w:spacing w:line="360" w:lineRule="auto"/>
        <w:ind w:right="56"/>
        <w:jc w:val="both"/>
        <w:rPr>
          <w:rFonts w:eastAsiaTheme="minorHAnsi" w:cs="Arial"/>
          <w:sz w:val="24"/>
          <w:szCs w:val="24"/>
          <w:lang w:val="es-MX"/>
        </w:rPr>
      </w:pPr>
      <w:r w:rsidRPr="00ED7EFA">
        <w:rPr>
          <w:rFonts w:eastAsiaTheme="minorHAnsi" w:cs="Arial"/>
          <w:sz w:val="24"/>
          <w:szCs w:val="24"/>
          <w:lang w:val="es-MX"/>
        </w:rPr>
        <w:t xml:space="preserve">    </w:t>
      </w:r>
      <w:r w:rsidR="00AD0583" w:rsidRPr="00ED7EFA">
        <w:rPr>
          <w:rFonts w:eastAsiaTheme="minorHAnsi" w:cs="Arial"/>
          <w:sz w:val="24"/>
          <w:szCs w:val="24"/>
          <w:lang w:val="es-MX"/>
        </w:rPr>
        <w:t>El D</w:t>
      </w:r>
      <w:r w:rsidR="0065539C" w:rsidRPr="00ED7EFA">
        <w:rPr>
          <w:rFonts w:eastAsiaTheme="minorHAnsi" w:cs="Arial"/>
          <w:sz w:val="24"/>
          <w:szCs w:val="24"/>
          <w:lang w:val="es-MX"/>
        </w:rPr>
        <w:t xml:space="preserve">epartamento de Tesorería </w:t>
      </w:r>
      <w:r w:rsidR="00F73841" w:rsidRPr="00ED7EFA">
        <w:rPr>
          <w:rFonts w:eastAsiaTheme="minorHAnsi" w:cs="Arial"/>
          <w:sz w:val="24"/>
          <w:szCs w:val="24"/>
          <w:lang w:val="es-MX"/>
        </w:rPr>
        <w:t>enviará</w:t>
      </w:r>
      <w:r w:rsidR="0065539C" w:rsidRPr="00ED7EFA">
        <w:rPr>
          <w:rFonts w:eastAsiaTheme="minorHAnsi" w:cs="Arial"/>
          <w:sz w:val="24"/>
          <w:szCs w:val="24"/>
          <w:lang w:val="es-MX"/>
        </w:rPr>
        <w:t xml:space="preserve"> mediante oficio los formatos 221 y 222 del SII al </w:t>
      </w:r>
      <w:r w:rsidR="000E63C1" w:rsidRPr="00ED7EFA">
        <w:rPr>
          <w:rFonts w:eastAsiaTheme="minorHAnsi" w:cs="Arial"/>
          <w:sz w:val="24"/>
          <w:szCs w:val="24"/>
          <w:lang w:val="es-MX"/>
        </w:rPr>
        <w:t>Departamento de Contabilidad y Control Presupuestal</w:t>
      </w:r>
      <w:r w:rsidR="004662E8" w:rsidRPr="00ED7EFA">
        <w:rPr>
          <w:rFonts w:eastAsiaTheme="minorHAnsi" w:cs="Arial"/>
          <w:sz w:val="24"/>
          <w:szCs w:val="24"/>
          <w:lang w:val="es-MX"/>
        </w:rPr>
        <w:t xml:space="preserve"> al día hábil siguiente de que se envió la información</w:t>
      </w:r>
      <w:r w:rsidR="0065539C" w:rsidRPr="00ED7EFA">
        <w:rPr>
          <w:rFonts w:eastAsiaTheme="minorHAnsi" w:cs="Arial"/>
          <w:sz w:val="24"/>
          <w:szCs w:val="24"/>
          <w:lang w:val="es-MX"/>
        </w:rPr>
        <w:t xml:space="preserve">. </w:t>
      </w:r>
    </w:p>
    <w:p w14:paraId="084BFB3A" w14:textId="77777777" w:rsidR="00E00169" w:rsidRPr="00ED7EFA" w:rsidRDefault="0065539C" w:rsidP="00E25F34">
      <w:pPr>
        <w:widowControl/>
        <w:spacing w:after="160" w:line="360" w:lineRule="auto"/>
        <w:ind w:left="360"/>
        <w:jc w:val="center"/>
        <w:rPr>
          <w:rFonts w:ascii="Arial" w:hAnsi="Arial" w:cs="Arial"/>
          <w:sz w:val="24"/>
          <w:szCs w:val="24"/>
          <w:lang w:val="es-MX"/>
        </w:rPr>
      </w:pPr>
      <w:r w:rsidRPr="00ED7EFA">
        <w:rPr>
          <w:rFonts w:ascii="Arial" w:hAnsi="Arial" w:cs="Arial"/>
          <w:sz w:val="24"/>
          <w:szCs w:val="24"/>
          <w:lang w:val="es-MX"/>
        </w:rPr>
        <w:br w:type="page"/>
      </w:r>
      <w:r w:rsidR="00E00169" w:rsidRPr="00ED7EFA">
        <w:rPr>
          <w:rFonts w:ascii="Arial" w:eastAsia="Arial" w:hAnsi="Arial" w:cs="Arial"/>
          <w:b/>
          <w:bCs/>
          <w:i/>
          <w:iCs/>
          <w:sz w:val="14"/>
          <w:szCs w:val="14"/>
          <w:lang w:val="es-MX"/>
        </w:rPr>
        <w:lastRenderedPageBreak/>
        <w:t>DESCRIPCION NARRATIVA</w:t>
      </w:r>
    </w:p>
    <w:p w14:paraId="65F19139" w14:textId="73A80A68" w:rsidR="00E00169" w:rsidRPr="00ED7EFA" w:rsidRDefault="00E00169" w:rsidP="00C4135D">
      <w:pPr>
        <w:spacing w:before="10" w:line="360" w:lineRule="auto"/>
        <w:ind w:right="-20"/>
        <w:jc w:val="center"/>
        <w:rPr>
          <w:rFonts w:ascii="Arial" w:eastAsia="Arial" w:hAnsi="Arial" w:cs="Arial"/>
          <w:b/>
          <w:bCs/>
          <w:i/>
          <w:iCs/>
          <w:sz w:val="14"/>
          <w:szCs w:val="14"/>
          <w:lang w:val="es-MX"/>
        </w:rPr>
      </w:pPr>
      <w:r w:rsidRPr="00ED7EFA">
        <w:rPr>
          <w:rFonts w:ascii="Arial" w:eastAsia="Arial" w:hAnsi="Arial" w:cs="Arial"/>
          <w:b/>
          <w:bCs/>
          <w:i/>
          <w:iCs/>
          <w:sz w:val="14"/>
          <w:szCs w:val="14"/>
          <w:lang w:val="es-MX"/>
        </w:rPr>
        <w:t>PROCEDIMIENTO</w:t>
      </w:r>
      <w:proofErr w:type="gramStart"/>
      <w:r w:rsidRPr="00ED7EFA">
        <w:rPr>
          <w:rFonts w:ascii="Arial" w:eastAsia="Arial" w:hAnsi="Arial" w:cs="Arial"/>
          <w:b/>
          <w:bCs/>
          <w:i/>
          <w:iCs/>
          <w:sz w:val="14"/>
          <w:szCs w:val="14"/>
          <w:lang w:val="es-MX"/>
        </w:rPr>
        <w:t>:  DFDT04</w:t>
      </w:r>
      <w:proofErr w:type="gramEnd"/>
      <w:r w:rsidRPr="00ED7EFA">
        <w:rPr>
          <w:rFonts w:ascii="Arial" w:eastAsia="Arial" w:hAnsi="Arial" w:cs="Arial"/>
          <w:b/>
          <w:bCs/>
          <w:i/>
          <w:iCs/>
          <w:sz w:val="14"/>
          <w:szCs w:val="14"/>
          <w:lang w:val="es-MX"/>
        </w:rPr>
        <w:t>.- REPORTES</w:t>
      </w:r>
    </w:p>
    <w:p w14:paraId="7F5D1789" w14:textId="404693CE" w:rsidR="00235CBF" w:rsidRPr="00ED7EFA" w:rsidRDefault="005C2AF1" w:rsidP="00C4135D">
      <w:pPr>
        <w:pStyle w:val="Body"/>
        <w:tabs>
          <w:tab w:val="left" w:pos="426"/>
        </w:tabs>
        <w:spacing w:line="360" w:lineRule="auto"/>
        <w:ind w:right="56"/>
        <w:jc w:val="center"/>
        <w:rPr>
          <w:rFonts w:eastAsiaTheme="minorHAnsi" w:cs="Arial"/>
          <w:sz w:val="24"/>
          <w:szCs w:val="24"/>
          <w:lang w:val="es-MX"/>
        </w:rPr>
      </w:pPr>
      <w:r>
        <w:rPr>
          <w:rFonts w:cs="Arial"/>
          <w:b/>
          <w:bCs/>
          <w:i/>
          <w:iCs/>
          <w:noProof/>
          <w:sz w:val="14"/>
          <w:szCs w:val="14"/>
          <w:lang w:val="es-MX" w:eastAsia="es-MX"/>
        </w:rPr>
        <mc:AlternateContent>
          <mc:Choice Requires="wps">
            <w:drawing>
              <wp:anchor distT="0" distB="0" distL="114300" distR="114300" simplePos="0" relativeHeight="251753472" behindDoc="0" locked="0" layoutInCell="1" allowOverlap="1" wp14:anchorId="6EA12810" wp14:editId="43B53A17">
                <wp:simplePos x="0" y="0"/>
                <wp:positionH relativeFrom="column">
                  <wp:posOffset>224790</wp:posOffset>
                </wp:positionH>
                <wp:positionV relativeFrom="paragraph">
                  <wp:posOffset>6086475</wp:posOffset>
                </wp:positionV>
                <wp:extent cx="5048250" cy="0"/>
                <wp:effectExtent l="0" t="0" r="19050" b="19050"/>
                <wp:wrapNone/>
                <wp:docPr id="166" name="Conector recto 166"/>
                <wp:cNvGraphicFramePr/>
                <a:graphic xmlns:a="http://schemas.openxmlformats.org/drawingml/2006/main">
                  <a:graphicData uri="http://schemas.microsoft.com/office/word/2010/wordprocessingShape">
                    <wps:wsp>
                      <wps:cNvCnPr/>
                      <wps:spPr>
                        <a:xfrm>
                          <a:off x="0" y="0"/>
                          <a:ext cx="5048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FB47C3" id="Conector recto 166"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17.7pt,479.25pt" to="415.2pt,4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" strokecolor="black [3200]" strokeweight=".5pt">
                <v:stroke joinstyle="miter"/>
              </v:line>
            </w:pict>
          </mc:Fallback>
        </mc:AlternateContent>
      </w:r>
      <w:r>
        <w:rPr>
          <w:rFonts w:cs="Arial"/>
          <w:b/>
          <w:bCs/>
          <w:i/>
          <w:iCs/>
          <w:noProof/>
          <w:sz w:val="14"/>
          <w:szCs w:val="14"/>
          <w:lang w:val="es-MX" w:eastAsia="es-MX"/>
        </w:rPr>
        <mc:AlternateContent>
          <mc:Choice Requires="wps">
            <w:drawing>
              <wp:anchor distT="0" distB="0" distL="114300" distR="114300" simplePos="0" relativeHeight="251752448" behindDoc="0" locked="0" layoutInCell="1" allowOverlap="1" wp14:anchorId="38597C53" wp14:editId="144938D0">
                <wp:simplePos x="0" y="0"/>
                <wp:positionH relativeFrom="column">
                  <wp:posOffset>4272915</wp:posOffset>
                </wp:positionH>
                <wp:positionV relativeFrom="paragraph">
                  <wp:posOffset>9525</wp:posOffset>
                </wp:positionV>
                <wp:extent cx="0" cy="6762750"/>
                <wp:effectExtent l="0" t="0" r="19050" b="19050"/>
                <wp:wrapNone/>
                <wp:docPr id="164" name="Conector recto 164"/>
                <wp:cNvGraphicFramePr/>
                <a:graphic xmlns:a="http://schemas.openxmlformats.org/drawingml/2006/main">
                  <a:graphicData uri="http://schemas.microsoft.com/office/word/2010/wordprocessingShape">
                    <wps:wsp>
                      <wps:cNvCnPr/>
                      <wps:spPr>
                        <a:xfrm>
                          <a:off x="0" y="0"/>
                          <a:ext cx="0" cy="6762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5587C8" id="Conector recto 164"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336.45pt,.75pt" to="336.45pt,5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" strokecolor="black [3200]" strokeweight=".5pt">
                <v:stroke joinstyle="miter"/>
              </v:line>
            </w:pict>
          </mc:Fallback>
        </mc:AlternateContent>
      </w:r>
      <w:r>
        <w:rPr>
          <w:noProof/>
          <w:lang w:val="es-MX" w:eastAsia="es-MX"/>
        </w:rPr>
        <mc:AlternateContent>
          <mc:Choice Requires="wps">
            <w:drawing>
              <wp:anchor distT="0" distB="0" distL="114300" distR="114300" simplePos="0" relativeHeight="251751424" behindDoc="0" locked="0" layoutInCell="1" allowOverlap="1" wp14:anchorId="3CCA721B" wp14:editId="5DDF469E">
                <wp:simplePos x="0" y="0"/>
                <wp:positionH relativeFrom="column">
                  <wp:posOffset>1386840</wp:posOffset>
                </wp:positionH>
                <wp:positionV relativeFrom="paragraph">
                  <wp:posOffset>104774</wp:posOffset>
                </wp:positionV>
                <wp:extent cx="19050" cy="6677025"/>
                <wp:effectExtent l="0" t="0" r="19050" b="28575"/>
                <wp:wrapNone/>
                <wp:docPr id="163" name="Conector recto 163"/>
                <wp:cNvGraphicFramePr/>
                <a:graphic xmlns:a="http://schemas.openxmlformats.org/drawingml/2006/main">
                  <a:graphicData uri="http://schemas.microsoft.com/office/word/2010/wordprocessingShape">
                    <wps:wsp>
                      <wps:cNvCnPr/>
                      <wps:spPr>
                        <a:xfrm flipH="1">
                          <a:off x="0" y="0"/>
                          <a:ext cx="19050" cy="6677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C1558F" id="Conector recto 163" o:spid="_x0000_s1026" style="position:absolute;flip:x;z-index:251751424;visibility:visible;mso-wrap-style:square;mso-wrap-distance-left:9pt;mso-wrap-distance-top:0;mso-wrap-distance-right:9pt;mso-wrap-distance-bottom:0;mso-position-horizontal:absolute;mso-position-horizontal-relative:text;mso-position-vertical:absolute;mso-position-vertical-relative:text" from="109.2pt,8.25pt" to="110.7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" strokecolor="black [3200]" strokeweight=".5pt">
                <v:stroke joinstyle="miter"/>
              </v:line>
            </w:pict>
          </mc:Fallback>
        </mc:AlternateContent>
      </w:r>
      <w:r w:rsidR="005B6406" w:rsidRPr="00ED7EFA">
        <w:rPr>
          <w:noProof/>
          <w:lang w:val="es-MX" w:eastAsia="es-MX"/>
        </w:rPr>
        <w:drawing>
          <wp:inline distT="0" distB="0" distL="0" distR="0" wp14:anchorId="1F62C60C" wp14:editId="2B54769A">
            <wp:extent cx="5229818" cy="6943725"/>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32211" cy="6946903"/>
                    </a:xfrm>
                    <a:prstGeom prst="rect">
                      <a:avLst/>
                    </a:prstGeom>
                    <a:noFill/>
                    <a:ln>
                      <a:noFill/>
                    </a:ln>
                  </pic:spPr>
                </pic:pic>
              </a:graphicData>
            </a:graphic>
          </wp:inline>
        </w:drawing>
      </w:r>
    </w:p>
    <w:p w14:paraId="315CEF30" w14:textId="77777777" w:rsidR="00235CBF" w:rsidRPr="00ED7EFA" w:rsidRDefault="00235CBF" w:rsidP="00C4135D">
      <w:pPr>
        <w:widowControl/>
        <w:spacing w:after="160" w:line="360" w:lineRule="auto"/>
        <w:rPr>
          <w:rFonts w:ascii="Arial" w:hAnsi="Arial" w:cs="Arial"/>
          <w:sz w:val="24"/>
          <w:szCs w:val="24"/>
          <w:lang w:val="es-MX"/>
        </w:rPr>
      </w:pPr>
    </w:p>
    <w:p w14:paraId="5550C733" w14:textId="77777777" w:rsidR="00C5390E" w:rsidRPr="00ED7EFA" w:rsidRDefault="00C5390E" w:rsidP="00C4135D">
      <w:pPr>
        <w:spacing w:before="10" w:line="360" w:lineRule="auto"/>
        <w:ind w:right="-20"/>
        <w:jc w:val="center"/>
        <w:rPr>
          <w:rFonts w:ascii="Arial" w:eastAsia="Arial" w:hAnsi="Arial" w:cs="Arial"/>
          <w:b/>
          <w:bCs/>
          <w:i/>
          <w:iCs/>
          <w:sz w:val="14"/>
          <w:szCs w:val="14"/>
          <w:lang w:val="es-MX"/>
        </w:rPr>
      </w:pPr>
      <w:r w:rsidRPr="00ED7EFA">
        <w:rPr>
          <w:rFonts w:ascii="Arial" w:eastAsia="Arial" w:hAnsi="Arial" w:cs="Arial"/>
          <w:b/>
          <w:bCs/>
          <w:i/>
          <w:iCs/>
          <w:sz w:val="14"/>
          <w:szCs w:val="14"/>
          <w:lang w:val="es-MX"/>
        </w:rPr>
        <w:t>DESCRIPCION NARRATIVA</w:t>
      </w:r>
    </w:p>
    <w:p w14:paraId="16F6C34D" w14:textId="77777777" w:rsidR="00C5390E" w:rsidRPr="00ED7EFA" w:rsidRDefault="00C5390E" w:rsidP="00C4135D">
      <w:pPr>
        <w:spacing w:before="10" w:line="360" w:lineRule="auto"/>
        <w:ind w:right="-20"/>
        <w:jc w:val="center"/>
        <w:rPr>
          <w:rFonts w:ascii="Arial" w:eastAsia="Arial" w:hAnsi="Arial" w:cs="Arial"/>
          <w:sz w:val="14"/>
          <w:szCs w:val="14"/>
          <w:lang w:val="es-MX"/>
        </w:rPr>
      </w:pPr>
      <w:r w:rsidRPr="00ED7EFA">
        <w:rPr>
          <w:rFonts w:ascii="Arial" w:eastAsia="Arial" w:hAnsi="Arial" w:cs="Arial"/>
          <w:sz w:val="14"/>
          <w:szCs w:val="14"/>
          <w:lang w:val="es-MX"/>
        </w:rPr>
        <w:t>P</w:t>
      </w:r>
      <w:r w:rsidRPr="00ED7EFA">
        <w:rPr>
          <w:rFonts w:ascii="Arial" w:eastAsia="Arial" w:hAnsi="Arial" w:cs="Arial"/>
          <w:spacing w:val="-1"/>
          <w:sz w:val="14"/>
          <w:szCs w:val="14"/>
          <w:lang w:val="es-MX"/>
        </w:rPr>
        <w:t>R</w:t>
      </w:r>
      <w:r w:rsidRPr="00ED7EFA">
        <w:rPr>
          <w:rFonts w:ascii="Arial" w:eastAsia="Arial" w:hAnsi="Arial" w:cs="Arial"/>
          <w:sz w:val="14"/>
          <w:szCs w:val="14"/>
          <w:lang w:val="es-MX"/>
        </w:rPr>
        <w:t>O</w:t>
      </w:r>
      <w:r w:rsidRPr="00ED7EFA">
        <w:rPr>
          <w:rFonts w:ascii="Arial" w:eastAsia="Arial" w:hAnsi="Arial" w:cs="Arial"/>
          <w:spacing w:val="-1"/>
          <w:sz w:val="14"/>
          <w:szCs w:val="14"/>
          <w:lang w:val="es-MX"/>
        </w:rPr>
        <w:t>C</w:t>
      </w:r>
      <w:r w:rsidRPr="00ED7EFA">
        <w:rPr>
          <w:rFonts w:ascii="Arial" w:eastAsia="Arial" w:hAnsi="Arial" w:cs="Arial"/>
          <w:sz w:val="14"/>
          <w:szCs w:val="14"/>
          <w:lang w:val="es-MX"/>
        </w:rPr>
        <w:t>E</w:t>
      </w:r>
      <w:r w:rsidRPr="00ED7EFA">
        <w:rPr>
          <w:rFonts w:ascii="Arial" w:eastAsia="Arial" w:hAnsi="Arial" w:cs="Arial"/>
          <w:spacing w:val="-1"/>
          <w:sz w:val="14"/>
          <w:szCs w:val="14"/>
          <w:lang w:val="es-MX"/>
        </w:rPr>
        <w:t>D</w:t>
      </w:r>
      <w:r w:rsidRPr="00ED7EFA">
        <w:rPr>
          <w:rFonts w:ascii="Arial" w:eastAsia="Arial" w:hAnsi="Arial" w:cs="Arial"/>
          <w:sz w:val="14"/>
          <w:szCs w:val="14"/>
          <w:lang w:val="es-MX"/>
        </w:rPr>
        <w:t>I</w:t>
      </w:r>
      <w:r w:rsidRPr="00ED7EFA">
        <w:rPr>
          <w:rFonts w:ascii="Arial" w:eastAsia="Arial" w:hAnsi="Arial" w:cs="Arial"/>
          <w:spacing w:val="-1"/>
          <w:sz w:val="14"/>
          <w:szCs w:val="14"/>
          <w:lang w:val="es-MX"/>
        </w:rPr>
        <w:t>M</w:t>
      </w:r>
      <w:r w:rsidRPr="00ED7EFA">
        <w:rPr>
          <w:rFonts w:ascii="Arial" w:eastAsia="Arial" w:hAnsi="Arial" w:cs="Arial"/>
          <w:sz w:val="14"/>
          <w:szCs w:val="14"/>
          <w:lang w:val="es-MX"/>
        </w:rPr>
        <w:t>IE</w:t>
      </w:r>
      <w:r w:rsidRPr="00ED7EFA">
        <w:rPr>
          <w:rFonts w:ascii="Arial" w:eastAsia="Arial" w:hAnsi="Arial" w:cs="Arial"/>
          <w:spacing w:val="-1"/>
          <w:sz w:val="14"/>
          <w:szCs w:val="14"/>
          <w:lang w:val="es-MX"/>
        </w:rPr>
        <w:t>NT</w:t>
      </w:r>
      <w:r w:rsidRPr="00ED7EFA">
        <w:rPr>
          <w:rFonts w:ascii="Arial" w:eastAsia="Arial" w:hAnsi="Arial" w:cs="Arial"/>
          <w:sz w:val="14"/>
          <w:szCs w:val="14"/>
          <w:lang w:val="es-MX"/>
        </w:rPr>
        <w:t xml:space="preserve">O: </w:t>
      </w:r>
      <w:r w:rsidRPr="00ED7EFA">
        <w:rPr>
          <w:rFonts w:ascii="Arial" w:eastAsia="Arial" w:hAnsi="Arial" w:cs="Arial"/>
          <w:spacing w:val="1"/>
          <w:sz w:val="14"/>
          <w:szCs w:val="14"/>
          <w:lang w:val="es-MX"/>
        </w:rPr>
        <w:t xml:space="preserve"> DFDT04.- </w:t>
      </w:r>
      <w:r w:rsidRPr="00ED7EFA">
        <w:rPr>
          <w:rFonts w:ascii="Arial" w:eastAsia="Arial" w:hAnsi="Arial" w:cs="Arial"/>
          <w:b/>
          <w:bCs/>
          <w:sz w:val="14"/>
          <w:szCs w:val="14"/>
          <w:lang w:val="es-MX"/>
        </w:rPr>
        <w:t>REPORTES</w:t>
      </w:r>
    </w:p>
    <w:p w14:paraId="13AF174C" w14:textId="77777777" w:rsidR="00286E18" w:rsidRPr="00ED7EFA" w:rsidRDefault="00286E18" w:rsidP="00C4135D">
      <w:pPr>
        <w:pStyle w:val="Body"/>
        <w:tabs>
          <w:tab w:val="left" w:pos="426"/>
        </w:tabs>
        <w:spacing w:line="360" w:lineRule="auto"/>
        <w:ind w:right="56"/>
        <w:jc w:val="center"/>
        <w:rPr>
          <w:rFonts w:eastAsiaTheme="minorHAnsi" w:cs="Arial"/>
          <w:sz w:val="24"/>
          <w:szCs w:val="24"/>
          <w:lang w:val="es-MX"/>
        </w:rPr>
      </w:pPr>
    </w:p>
    <w:p w14:paraId="3F1D8C89" w14:textId="77777777" w:rsidR="00C5390E" w:rsidRPr="00ED7EFA" w:rsidRDefault="00C23F4B" w:rsidP="00C4135D">
      <w:pPr>
        <w:pStyle w:val="Body"/>
        <w:tabs>
          <w:tab w:val="left" w:pos="0"/>
        </w:tabs>
        <w:spacing w:line="360" w:lineRule="auto"/>
        <w:ind w:right="56"/>
        <w:jc w:val="center"/>
        <w:rPr>
          <w:rFonts w:eastAsiaTheme="minorHAnsi" w:cs="Arial"/>
          <w:sz w:val="24"/>
          <w:szCs w:val="24"/>
          <w:lang w:val="es-MX"/>
        </w:rPr>
      </w:pPr>
      <w:r w:rsidRPr="00ED7EFA">
        <w:rPr>
          <w:rFonts w:cs="Arial"/>
          <w:noProof/>
          <w:lang w:val="es-MX" w:eastAsia="es-MX"/>
        </w:rPr>
        <mc:AlternateContent>
          <mc:Choice Requires="wps">
            <w:drawing>
              <wp:anchor distT="0" distB="0" distL="114300" distR="114300" simplePos="0" relativeHeight="251684864" behindDoc="0" locked="0" layoutInCell="1" allowOverlap="1" wp14:anchorId="6256CD48" wp14:editId="370E2D1B">
                <wp:simplePos x="0" y="0"/>
                <wp:positionH relativeFrom="column">
                  <wp:posOffset>310515</wp:posOffset>
                </wp:positionH>
                <wp:positionV relativeFrom="paragraph">
                  <wp:posOffset>1101090</wp:posOffset>
                </wp:positionV>
                <wp:extent cx="4876800" cy="0"/>
                <wp:effectExtent l="0" t="0" r="19050" b="19050"/>
                <wp:wrapNone/>
                <wp:docPr id="154" name="Conector recto 154"/>
                <wp:cNvGraphicFramePr/>
                <a:graphic xmlns:a="http://schemas.openxmlformats.org/drawingml/2006/main">
                  <a:graphicData uri="http://schemas.microsoft.com/office/word/2010/wordprocessingShape">
                    <wps:wsp>
                      <wps:cNvCnPr/>
                      <wps:spPr>
                        <a:xfrm>
                          <a:off x="0" y="0"/>
                          <a:ext cx="487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13BE4BB1" id="Conector recto 154"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4.45pt,86.7pt" to="408.45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" strokecolor="black [3200]" strokeweight=".5pt">
                <v:stroke joinstyle="miter"/>
              </v:line>
            </w:pict>
          </mc:Fallback>
        </mc:AlternateContent>
      </w:r>
      <w:r w:rsidR="00C5390E" w:rsidRPr="00ED7EFA">
        <w:rPr>
          <w:rFonts w:cs="Arial"/>
          <w:noProof/>
          <w:lang w:val="es-MX" w:eastAsia="es-MX"/>
        </w:rPr>
        <w:drawing>
          <wp:inline distT="0" distB="0" distL="0" distR="0" wp14:anchorId="35E53881" wp14:editId="35B58295">
            <wp:extent cx="5076773" cy="1123950"/>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83325"/>
                    <a:stretch/>
                  </pic:blipFill>
                  <pic:spPr bwMode="auto">
                    <a:xfrm>
                      <a:off x="0" y="0"/>
                      <a:ext cx="5098088" cy="1128669"/>
                    </a:xfrm>
                    <a:prstGeom prst="rect">
                      <a:avLst/>
                    </a:prstGeom>
                    <a:noFill/>
                    <a:ln>
                      <a:noFill/>
                    </a:ln>
                    <a:extLst>
                      <a:ext uri="{53640926-AAD7-44D8-BBD7-CCE9431645EC}">
                        <a14:shadowObscured xmlns:a14="http://schemas.microsoft.com/office/drawing/2010/main"/>
                      </a:ext>
                    </a:extLst>
                  </pic:spPr>
                </pic:pic>
              </a:graphicData>
            </a:graphic>
          </wp:inline>
        </w:drawing>
      </w:r>
    </w:p>
    <w:p w14:paraId="6BA53A02" w14:textId="77777777" w:rsidR="00C5390E" w:rsidRPr="00ED7EFA" w:rsidRDefault="00C5390E" w:rsidP="00C4135D">
      <w:pPr>
        <w:widowControl/>
        <w:spacing w:after="160" w:line="360" w:lineRule="auto"/>
        <w:rPr>
          <w:rFonts w:ascii="Arial" w:hAnsi="Arial" w:cs="Arial"/>
          <w:sz w:val="24"/>
          <w:szCs w:val="24"/>
          <w:lang w:val="es-MX"/>
        </w:rPr>
      </w:pPr>
      <w:r w:rsidRPr="00ED7EFA">
        <w:rPr>
          <w:rFonts w:ascii="Arial" w:hAnsi="Arial" w:cs="Arial"/>
          <w:sz w:val="24"/>
          <w:szCs w:val="24"/>
          <w:lang w:val="es-MX"/>
        </w:rPr>
        <w:br w:type="page"/>
      </w:r>
    </w:p>
    <w:p w14:paraId="3CAF618D" w14:textId="77777777" w:rsidR="009A0D1A" w:rsidRPr="00ED7EFA" w:rsidRDefault="009A0D1A" w:rsidP="009A0D1A">
      <w:pPr>
        <w:spacing w:before="10" w:line="360" w:lineRule="auto"/>
        <w:ind w:right="-20"/>
        <w:jc w:val="center"/>
        <w:rPr>
          <w:rFonts w:ascii="Arial" w:eastAsia="Arial" w:hAnsi="Arial" w:cs="Arial"/>
          <w:b/>
          <w:bCs/>
          <w:i/>
          <w:iCs/>
          <w:sz w:val="14"/>
          <w:szCs w:val="14"/>
          <w:lang w:val="es-MX"/>
        </w:rPr>
      </w:pPr>
      <w:r w:rsidRPr="00ED7EFA">
        <w:rPr>
          <w:rFonts w:ascii="Arial" w:eastAsia="Arial" w:hAnsi="Arial" w:cs="Arial"/>
          <w:b/>
          <w:bCs/>
          <w:i/>
          <w:iCs/>
          <w:sz w:val="14"/>
          <w:szCs w:val="14"/>
          <w:lang w:val="es-MX"/>
        </w:rPr>
        <w:lastRenderedPageBreak/>
        <w:t>DESCRIPCION NARRATIVA</w:t>
      </w:r>
    </w:p>
    <w:p w14:paraId="2F3E3DC2" w14:textId="77777777" w:rsidR="009A0D1A" w:rsidRPr="00ED7EFA" w:rsidRDefault="009A0D1A" w:rsidP="009A0D1A">
      <w:pPr>
        <w:spacing w:before="10" w:line="360" w:lineRule="auto"/>
        <w:ind w:right="-20"/>
        <w:jc w:val="center"/>
        <w:rPr>
          <w:rFonts w:ascii="Arial" w:eastAsia="Arial" w:hAnsi="Arial" w:cs="Arial"/>
          <w:b/>
          <w:bCs/>
          <w:i/>
          <w:iCs/>
          <w:sz w:val="14"/>
          <w:szCs w:val="14"/>
          <w:lang w:val="es-MX"/>
        </w:rPr>
      </w:pPr>
      <w:r w:rsidRPr="00ED7EFA">
        <w:rPr>
          <w:rFonts w:ascii="Arial" w:eastAsia="Arial" w:hAnsi="Arial" w:cs="Arial"/>
          <w:b/>
          <w:bCs/>
          <w:i/>
          <w:iCs/>
          <w:sz w:val="14"/>
          <w:szCs w:val="14"/>
          <w:lang w:val="es-MX"/>
        </w:rPr>
        <w:t>PROCEDIMIENTO:  DFDT04.- REPORTES.- ANEXO 2 (APRATADO A)</w:t>
      </w:r>
    </w:p>
    <w:p w14:paraId="01D405A9" w14:textId="77777777" w:rsidR="009A0D1A" w:rsidRPr="00ED7EFA" w:rsidRDefault="009A0D1A" w:rsidP="009A0D1A">
      <w:pPr>
        <w:pStyle w:val="Body"/>
        <w:tabs>
          <w:tab w:val="left" w:pos="426"/>
        </w:tabs>
        <w:spacing w:line="360" w:lineRule="auto"/>
        <w:ind w:right="56"/>
        <w:jc w:val="center"/>
        <w:rPr>
          <w:rFonts w:eastAsiaTheme="minorHAnsi" w:cs="Arial"/>
          <w:sz w:val="24"/>
          <w:szCs w:val="24"/>
          <w:lang w:val="es-MX"/>
        </w:rPr>
      </w:pPr>
    </w:p>
    <w:p w14:paraId="3DE9D121" w14:textId="26D8F7D3" w:rsidR="009A0D1A" w:rsidRPr="00ED7EFA" w:rsidRDefault="00444F76" w:rsidP="009A0D1A">
      <w:pPr>
        <w:pStyle w:val="Body"/>
        <w:tabs>
          <w:tab w:val="left" w:pos="426"/>
        </w:tabs>
        <w:spacing w:line="360" w:lineRule="auto"/>
        <w:ind w:right="56"/>
        <w:jc w:val="center"/>
        <w:rPr>
          <w:rFonts w:eastAsiaTheme="minorHAnsi" w:cs="Arial"/>
          <w:sz w:val="24"/>
          <w:szCs w:val="24"/>
          <w:lang w:val="es-MX"/>
        </w:rPr>
      </w:pPr>
      <w:r>
        <w:rPr>
          <w:noProof/>
          <w:lang w:val="es-MX" w:eastAsia="es-MX"/>
        </w:rPr>
        <mc:AlternateContent>
          <mc:Choice Requires="wps">
            <w:drawing>
              <wp:anchor distT="0" distB="0" distL="114300" distR="114300" simplePos="0" relativeHeight="251754496" behindDoc="0" locked="0" layoutInCell="1" allowOverlap="1" wp14:anchorId="74B39451" wp14:editId="6B9AEFB6">
                <wp:simplePos x="0" y="0"/>
                <wp:positionH relativeFrom="column">
                  <wp:posOffset>62865</wp:posOffset>
                </wp:positionH>
                <wp:positionV relativeFrom="paragraph">
                  <wp:posOffset>3318510</wp:posOffset>
                </wp:positionV>
                <wp:extent cx="5562600" cy="28575"/>
                <wp:effectExtent l="0" t="0" r="19050" b="28575"/>
                <wp:wrapNone/>
                <wp:docPr id="167" name="Conector recto 167"/>
                <wp:cNvGraphicFramePr/>
                <a:graphic xmlns:a="http://schemas.openxmlformats.org/drawingml/2006/main">
                  <a:graphicData uri="http://schemas.microsoft.com/office/word/2010/wordprocessingShape">
                    <wps:wsp>
                      <wps:cNvCnPr/>
                      <wps:spPr>
                        <a:xfrm flipH="1">
                          <a:off x="0" y="0"/>
                          <a:ext cx="55626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48EEED" id="Conector recto 167"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261.3pt" to="442.95pt,2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" strokecolor="black [3200]" strokeweight=".5pt">
                <v:stroke joinstyle="miter"/>
              </v:line>
            </w:pict>
          </mc:Fallback>
        </mc:AlternateContent>
      </w:r>
      <w:r w:rsidR="008A0CDF">
        <w:rPr>
          <w:noProof/>
          <w:lang w:val="es-MX" w:eastAsia="es-MX"/>
        </w:rPr>
        <mc:AlternateContent>
          <mc:Choice Requires="wps">
            <w:drawing>
              <wp:anchor distT="0" distB="0" distL="114300" distR="114300" simplePos="0" relativeHeight="251756544" behindDoc="0" locked="0" layoutInCell="1" allowOverlap="1" wp14:anchorId="26841949" wp14:editId="6CA8301E">
                <wp:simplePos x="0" y="0"/>
                <wp:positionH relativeFrom="margin">
                  <wp:align>right</wp:align>
                </wp:positionH>
                <wp:positionV relativeFrom="paragraph">
                  <wp:posOffset>1451610</wp:posOffset>
                </wp:positionV>
                <wp:extent cx="5562600" cy="19050"/>
                <wp:effectExtent l="0" t="0" r="19050" b="19050"/>
                <wp:wrapNone/>
                <wp:docPr id="168" name="Conector recto 168"/>
                <wp:cNvGraphicFramePr/>
                <a:graphic xmlns:a="http://schemas.openxmlformats.org/drawingml/2006/main">
                  <a:graphicData uri="http://schemas.microsoft.com/office/word/2010/wordprocessingShape">
                    <wps:wsp>
                      <wps:cNvCnPr/>
                      <wps:spPr>
                        <a:xfrm flipH="1" flipV="1">
                          <a:off x="0" y="0"/>
                          <a:ext cx="55626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74072A" id="Conector recto 168" o:spid="_x0000_s1026" style="position:absolute;flip:x y;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8pt,114.3pt" to="824.8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" strokecolor="black [3200]" strokeweight=".5pt">
                <v:stroke joinstyle="miter"/>
                <w10:wrap anchorx="margin"/>
              </v:line>
            </w:pict>
          </mc:Fallback>
        </mc:AlternateContent>
      </w:r>
      <w:r w:rsidR="00787569" w:rsidRPr="00ED7EFA">
        <w:rPr>
          <w:noProof/>
          <w:lang w:val="es-MX" w:eastAsia="es-MX"/>
        </w:rPr>
        <w:drawing>
          <wp:inline distT="0" distB="0" distL="0" distR="0" wp14:anchorId="0F5F602E" wp14:editId="2426A0D1">
            <wp:extent cx="5773041" cy="3333750"/>
            <wp:effectExtent l="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831" b="58342"/>
                    <a:stretch/>
                  </pic:blipFill>
                  <pic:spPr bwMode="auto">
                    <a:xfrm>
                      <a:off x="0" y="0"/>
                      <a:ext cx="5779284" cy="3337355"/>
                    </a:xfrm>
                    <a:prstGeom prst="rect">
                      <a:avLst/>
                    </a:prstGeom>
                    <a:noFill/>
                    <a:ln>
                      <a:noFill/>
                    </a:ln>
                    <a:extLst>
                      <a:ext uri="{53640926-AAD7-44D8-BBD7-CCE9431645EC}">
                        <a14:shadowObscured xmlns:a14="http://schemas.microsoft.com/office/drawing/2010/main"/>
                      </a:ext>
                    </a:extLst>
                  </pic:spPr>
                </pic:pic>
              </a:graphicData>
            </a:graphic>
          </wp:inline>
        </w:drawing>
      </w:r>
    </w:p>
    <w:p w14:paraId="4E08A353" w14:textId="26E4EDB1" w:rsidR="009A0D1A" w:rsidRPr="00ED7EFA" w:rsidRDefault="009A0D1A" w:rsidP="009A0D1A">
      <w:pPr>
        <w:widowControl/>
        <w:spacing w:after="160" w:line="360" w:lineRule="auto"/>
        <w:rPr>
          <w:rFonts w:ascii="Arial" w:hAnsi="Arial" w:cs="Arial"/>
          <w:sz w:val="24"/>
          <w:szCs w:val="24"/>
          <w:lang w:val="es-MX"/>
        </w:rPr>
      </w:pPr>
      <w:r w:rsidRPr="00ED7EFA">
        <w:rPr>
          <w:rFonts w:ascii="Arial" w:hAnsi="Arial" w:cs="Arial"/>
          <w:sz w:val="24"/>
          <w:szCs w:val="24"/>
          <w:lang w:val="es-MX"/>
        </w:rPr>
        <w:br w:type="page"/>
      </w:r>
    </w:p>
    <w:p w14:paraId="3C6E8ACF" w14:textId="77777777" w:rsidR="009A0D1A" w:rsidRPr="00ED7EFA" w:rsidRDefault="009A0D1A" w:rsidP="00C4135D">
      <w:pPr>
        <w:spacing w:before="10" w:line="360" w:lineRule="auto"/>
        <w:ind w:right="-20"/>
        <w:jc w:val="center"/>
        <w:rPr>
          <w:rFonts w:ascii="Arial" w:eastAsia="Arial" w:hAnsi="Arial" w:cs="Arial"/>
          <w:b/>
          <w:bCs/>
          <w:i/>
          <w:iCs/>
          <w:sz w:val="14"/>
          <w:szCs w:val="14"/>
          <w:lang w:val="es-MX"/>
        </w:rPr>
      </w:pPr>
    </w:p>
    <w:p w14:paraId="77CFF100" w14:textId="77777777" w:rsidR="00C5390E" w:rsidRPr="00ED7EFA" w:rsidRDefault="00C5390E" w:rsidP="00C4135D">
      <w:pPr>
        <w:spacing w:before="10" w:line="360" w:lineRule="auto"/>
        <w:ind w:right="-20"/>
        <w:jc w:val="center"/>
        <w:rPr>
          <w:rFonts w:ascii="Arial" w:eastAsia="Arial" w:hAnsi="Arial" w:cs="Arial"/>
          <w:b/>
          <w:bCs/>
          <w:i/>
          <w:iCs/>
          <w:sz w:val="14"/>
          <w:szCs w:val="14"/>
          <w:lang w:val="es-MX"/>
        </w:rPr>
      </w:pPr>
      <w:r w:rsidRPr="00ED7EFA">
        <w:rPr>
          <w:rFonts w:ascii="Arial" w:eastAsia="Arial" w:hAnsi="Arial" w:cs="Arial"/>
          <w:b/>
          <w:bCs/>
          <w:i/>
          <w:iCs/>
          <w:sz w:val="14"/>
          <w:szCs w:val="14"/>
          <w:lang w:val="es-MX"/>
        </w:rPr>
        <w:t>DESCRIPCION NARRATIVA</w:t>
      </w:r>
    </w:p>
    <w:p w14:paraId="7F5D89FA" w14:textId="77777777" w:rsidR="00C5390E" w:rsidRPr="00ED7EFA" w:rsidRDefault="00C5390E" w:rsidP="00C4135D">
      <w:pPr>
        <w:spacing w:before="10" w:line="360" w:lineRule="auto"/>
        <w:ind w:right="-20"/>
        <w:jc w:val="center"/>
        <w:rPr>
          <w:rFonts w:ascii="Arial" w:eastAsia="Arial" w:hAnsi="Arial" w:cs="Arial"/>
          <w:b/>
          <w:bCs/>
          <w:i/>
          <w:iCs/>
          <w:sz w:val="14"/>
          <w:szCs w:val="14"/>
          <w:lang w:val="es-MX"/>
        </w:rPr>
      </w:pPr>
      <w:r w:rsidRPr="00ED7EFA">
        <w:rPr>
          <w:rFonts w:ascii="Arial" w:eastAsia="Arial" w:hAnsi="Arial" w:cs="Arial"/>
          <w:b/>
          <w:bCs/>
          <w:i/>
          <w:iCs/>
          <w:sz w:val="14"/>
          <w:szCs w:val="14"/>
          <w:lang w:val="es-MX"/>
        </w:rPr>
        <w:t xml:space="preserve">PROCEDIMIENTO:  </w:t>
      </w:r>
      <w:r w:rsidR="008523AA" w:rsidRPr="00ED7EFA">
        <w:rPr>
          <w:rFonts w:ascii="Arial" w:eastAsia="Arial" w:hAnsi="Arial" w:cs="Arial"/>
          <w:b/>
          <w:bCs/>
          <w:i/>
          <w:iCs/>
          <w:sz w:val="14"/>
          <w:szCs w:val="14"/>
          <w:lang w:val="es-MX"/>
        </w:rPr>
        <w:t xml:space="preserve">DFDT04.- REPORTES.- </w:t>
      </w:r>
      <w:r w:rsidRPr="00ED7EFA">
        <w:rPr>
          <w:rFonts w:ascii="Arial" w:eastAsia="Arial" w:hAnsi="Arial" w:cs="Arial"/>
          <w:b/>
          <w:bCs/>
          <w:i/>
          <w:iCs/>
          <w:sz w:val="14"/>
          <w:szCs w:val="14"/>
          <w:lang w:val="es-MX"/>
        </w:rPr>
        <w:t xml:space="preserve">ANEXO 1 </w:t>
      </w:r>
      <w:r w:rsidR="009A0D1A" w:rsidRPr="00ED7EFA">
        <w:rPr>
          <w:rFonts w:ascii="Arial" w:eastAsia="Arial" w:hAnsi="Arial" w:cs="Arial"/>
          <w:b/>
          <w:bCs/>
          <w:i/>
          <w:iCs/>
          <w:sz w:val="14"/>
          <w:szCs w:val="14"/>
          <w:lang w:val="es-MX"/>
        </w:rPr>
        <w:t>(APARTADO B)</w:t>
      </w:r>
    </w:p>
    <w:p w14:paraId="42833B20" w14:textId="6A73A9B1" w:rsidR="00C5390E" w:rsidRPr="00ED7EFA" w:rsidRDefault="008A0CDF" w:rsidP="00C4135D">
      <w:pPr>
        <w:pStyle w:val="Body"/>
        <w:tabs>
          <w:tab w:val="left" w:pos="426"/>
        </w:tabs>
        <w:spacing w:line="360" w:lineRule="auto"/>
        <w:ind w:right="56"/>
        <w:jc w:val="center"/>
        <w:rPr>
          <w:rFonts w:eastAsiaTheme="minorHAnsi" w:cs="Arial"/>
          <w:sz w:val="24"/>
          <w:szCs w:val="24"/>
          <w:lang w:val="es-MX"/>
        </w:rPr>
      </w:pPr>
      <w:r>
        <w:rPr>
          <w:rFonts w:cs="Arial"/>
          <w:noProof/>
          <w:lang w:val="es-MX" w:eastAsia="es-MX"/>
        </w:rPr>
        <mc:AlternateContent>
          <mc:Choice Requires="wps">
            <w:drawing>
              <wp:anchor distT="0" distB="0" distL="114300" distR="114300" simplePos="0" relativeHeight="251761664" behindDoc="0" locked="0" layoutInCell="1" allowOverlap="1" wp14:anchorId="7241E62E" wp14:editId="4EF37946">
                <wp:simplePos x="0" y="0"/>
                <wp:positionH relativeFrom="column">
                  <wp:posOffset>1329690</wp:posOffset>
                </wp:positionH>
                <wp:positionV relativeFrom="paragraph">
                  <wp:posOffset>259715</wp:posOffset>
                </wp:positionV>
                <wp:extent cx="0" cy="5924550"/>
                <wp:effectExtent l="0" t="0" r="19050" b="19050"/>
                <wp:wrapNone/>
                <wp:docPr id="173" name="Conector recto 173"/>
                <wp:cNvGraphicFramePr/>
                <a:graphic xmlns:a="http://schemas.openxmlformats.org/drawingml/2006/main">
                  <a:graphicData uri="http://schemas.microsoft.com/office/word/2010/wordprocessingShape">
                    <wps:wsp>
                      <wps:cNvCnPr/>
                      <wps:spPr>
                        <a:xfrm>
                          <a:off x="0" y="0"/>
                          <a:ext cx="0" cy="5924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BD2708" id="Conector recto 173"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104.7pt,20.45pt" to="104.7pt,4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" strokecolor="black [3200]" strokeweight=".5pt">
                <v:stroke joinstyle="miter"/>
              </v:line>
            </w:pict>
          </mc:Fallback>
        </mc:AlternateContent>
      </w:r>
      <w:r>
        <w:rPr>
          <w:rFonts w:cs="Arial"/>
          <w:noProof/>
          <w:lang w:val="es-MX" w:eastAsia="es-MX"/>
        </w:rPr>
        <mc:AlternateContent>
          <mc:Choice Requires="wps">
            <w:drawing>
              <wp:anchor distT="0" distB="0" distL="114300" distR="114300" simplePos="0" relativeHeight="251760640" behindDoc="0" locked="0" layoutInCell="1" allowOverlap="1" wp14:anchorId="12B68B61" wp14:editId="6E67572A">
                <wp:simplePos x="0" y="0"/>
                <wp:positionH relativeFrom="column">
                  <wp:posOffset>533400</wp:posOffset>
                </wp:positionH>
                <wp:positionV relativeFrom="paragraph">
                  <wp:posOffset>262890</wp:posOffset>
                </wp:positionV>
                <wp:extent cx="0" cy="5905500"/>
                <wp:effectExtent l="0" t="0" r="19050" b="19050"/>
                <wp:wrapNone/>
                <wp:docPr id="172" name="Conector recto 172"/>
                <wp:cNvGraphicFramePr/>
                <a:graphic xmlns:a="http://schemas.openxmlformats.org/drawingml/2006/main">
                  <a:graphicData uri="http://schemas.microsoft.com/office/word/2010/wordprocessingShape">
                    <wps:wsp>
                      <wps:cNvCnPr/>
                      <wps:spPr>
                        <a:xfrm>
                          <a:off x="0" y="0"/>
                          <a:ext cx="0" cy="5905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AF898" id="Conector recto 172"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20.7pt" to="42pt,4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" strokecolor="black [3200]" strokeweight=".5pt">
                <v:stroke joinstyle="miter"/>
              </v:line>
            </w:pict>
          </mc:Fallback>
        </mc:AlternateContent>
      </w:r>
    </w:p>
    <w:p w14:paraId="3F80057B" w14:textId="0DC5F2C1" w:rsidR="00C5390E" w:rsidRPr="00ED7EFA" w:rsidRDefault="0080258A" w:rsidP="00C4135D">
      <w:pPr>
        <w:pStyle w:val="Body"/>
        <w:tabs>
          <w:tab w:val="left" w:pos="426"/>
        </w:tabs>
        <w:spacing w:line="360" w:lineRule="auto"/>
        <w:ind w:right="56"/>
        <w:jc w:val="center"/>
        <w:rPr>
          <w:rFonts w:eastAsiaTheme="minorHAnsi" w:cs="Arial"/>
          <w:sz w:val="24"/>
          <w:szCs w:val="24"/>
          <w:lang w:val="es-MX"/>
        </w:rPr>
      </w:pPr>
      <w:r>
        <w:rPr>
          <w:rFonts w:cs="Arial"/>
          <w:noProof/>
          <w:lang w:val="es-MX" w:eastAsia="es-MX"/>
        </w:rPr>
        <mc:AlternateContent>
          <mc:Choice Requires="wps">
            <w:drawing>
              <wp:anchor distT="0" distB="0" distL="114300" distR="114300" simplePos="0" relativeHeight="251770880" behindDoc="0" locked="0" layoutInCell="1" allowOverlap="1" wp14:anchorId="7DFE8790" wp14:editId="759AF650">
                <wp:simplePos x="0" y="0"/>
                <wp:positionH relativeFrom="column">
                  <wp:posOffset>1329690</wp:posOffset>
                </wp:positionH>
                <wp:positionV relativeFrom="paragraph">
                  <wp:posOffset>92075</wp:posOffset>
                </wp:positionV>
                <wp:extent cx="2743200" cy="19050"/>
                <wp:effectExtent l="0" t="0" r="19050" b="19050"/>
                <wp:wrapNone/>
                <wp:docPr id="192" name="Conector recto 192"/>
                <wp:cNvGraphicFramePr/>
                <a:graphic xmlns:a="http://schemas.openxmlformats.org/drawingml/2006/main">
                  <a:graphicData uri="http://schemas.microsoft.com/office/word/2010/wordprocessingShape">
                    <wps:wsp>
                      <wps:cNvCnPr/>
                      <wps:spPr>
                        <a:xfrm>
                          <a:off x="0" y="0"/>
                          <a:ext cx="27432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6798E4" id="Conector recto 192"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104.7pt,7.25pt" to="320.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" strokecolor="black [3200]" strokeweight=".5pt">
                <v:stroke joinstyle="miter"/>
              </v:line>
            </w:pict>
          </mc:Fallback>
        </mc:AlternateContent>
      </w:r>
      <w:r w:rsidR="008A0CDF" w:rsidRPr="00ED7EFA">
        <w:rPr>
          <w:rFonts w:cs="Arial"/>
          <w:noProof/>
          <w:lang w:val="es-MX" w:eastAsia="es-MX"/>
        </w:rPr>
        <mc:AlternateContent>
          <mc:Choice Requires="wps">
            <w:drawing>
              <wp:anchor distT="0" distB="0" distL="114300" distR="114300" simplePos="0" relativeHeight="251687936" behindDoc="0" locked="0" layoutInCell="1" allowOverlap="1" wp14:anchorId="74EC41F6" wp14:editId="19C4A20E">
                <wp:simplePos x="0" y="0"/>
                <wp:positionH relativeFrom="column">
                  <wp:posOffset>567690</wp:posOffset>
                </wp:positionH>
                <wp:positionV relativeFrom="paragraph">
                  <wp:posOffset>2768600</wp:posOffset>
                </wp:positionV>
                <wp:extent cx="4400550" cy="0"/>
                <wp:effectExtent l="0" t="0" r="19050" b="19050"/>
                <wp:wrapNone/>
                <wp:docPr id="157" name="Conector recto 157"/>
                <wp:cNvGraphicFramePr/>
                <a:graphic xmlns:a="http://schemas.openxmlformats.org/drawingml/2006/main">
                  <a:graphicData uri="http://schemas.microsoft.com/office/word/2010/wordprocessingShape">
                    <wps:wsp>
                      <wps:cNvCnPr/>
                      <wps:spPr>
                        <a:xfrm flipV="1">
                          <a:off x="0" y="0"/>
                          <a:ext cx="4400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67EE1" id="Conector recto 157"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pt,218pt" to="391.2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" strokecolor="black [3200]" strokeweight=".5pt">
                <v:stroke joinstyle="miter"/>
              </v:line>
            </w:pict>
          </mc:Fallback>
        </mc:AlternateContent>
      </w:r>
      <w:r w:rsidR="008A0CDF">
        <w:rPr>
          <w:rFonts w:cs="Arial"/>
          <w:noProof/>
          <w:lang w:val="es-MX" w:eastAsia="es-MX"/>
        </w:rPr>
        <mc:AlternateContent>
          <mc:Choice Requires="wps">
            <w:drawing>
              <wp:anchor distT="0" distB="0" distL="114300" distR="114300" simplePos="0" relativeHeight="251758592" behindDoc="0" locked="0" layoutInCell="1" allowOverlap="1" wp14:anchorId="31F6AC44" wp14:editId="5AF6951B">
                <wp:simplePos x="0" y="0"/>
                <wp:positionH relativeFrom="column">
                  <wp:posOffset>4949190</wp:posOffset>
                </wp:positionH>
                <wp:positionV relativeFrom="paragraph">
                  <wp:posOffset>6351</wp:posOffset>
                </wp:positionV>
                <wp:extent cx="0" cy="5905500"/>
                <wp:effectExtent l="0" t="0" r="19050" b="19050"/>
                <wp:wrapNone/>
                <wp:docPr id="171" name="Conector recto 171"/>
                <wp:cNvGraphicFramePr/>
                <a:graphic xmlns:a="http://schemas.openxmlformats.org/drawingml/2006/main">
                  <a:graphicData uri="http://schemas.microsoft.com/office/word/2010/wordprocessingShape">
                    <wps:wsp>
                      <wps:cNvCnPr/>
                      <wps:spPr>
                        <a:xfrm>
                          <a:off x="0" y="0"/>
                          <a:ext cx="0" cy="5905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CBC358" id="Conector recto 171"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7pt,.5pt" to="389.7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" strokecolor="black [3200]" strokeweight=".5pt">
                <v:stroke joinstyle="miter"/>
              </v:line>
            </w:pict>
          </mc:Fallback>
        </mc:AlternateContent>
      </w:r>
      <w:r w:rsidR="00787569" w:rsidRPr="00ED7EFA">
        <w:rPr>
          <w:noProof/>
          <w:lang w:val="es-MX" w:eastAsia="es-MX"/>
        </w:rPr>
        <w:drawing>
          <wp:inline distT="0" distB="0" distL="0" distR="0" wp14:anchorId="19B579CB" wp14:editId="620E2754">
            <wp:extent cx="4573840" cy="6073253"/>
            <wp:effectExtent l="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8614" cy="6079591"/>
                    </a:xfrm>
                    <a:prstGeom prst="rect">
                      <a:avLst/>
                    </a:prstGeom>
                    <a:noFill/>
                    <a:ln>
                      <a:noFill/>
                    </a:ln>
                  </pic:spPr>
                </pic:pic>
              </a:graphicData>
            </a:graphic>
          </wp:inline>
        </w:drawing>
      </w:r>
    </w:p>
    <w:p w14:paraId="2D5F04C5" w14:textId="77777777" w:rsidR="00C5390E" w:rsidRPr="00ED7EFA" w:rsidRDefault="00C5390E" w:rsidP="00C4135D">
      <w:pPr>
        <w:widowControl/>
        <w:spacing w:after="160" w:line="360" w:lineRule="auto"/>
        <w:rPr>
          <w:rFonts w:ascii="Arial" w:hAnsi="Arial" w:cs="Arial"/>
          <w:sz w:val="24"/>
          <w:szCs w:val="24"/>
          <w:lang w:val="es-MX"/>
        </w:rPr>
      </w:pPr>
      <w:r w:rsidRPr="00ED7EFA">
        <w:rPr>
          <w:rFonts w:ascii="Arial" w:hAnsi="Arial" w:cs="Arial"/>
          <w:sz w:val="24"/>
          <w:szCs w:val="24"/>
          <w:lang w:val="es-MX"/>
        </w:rPr>
        <w:br w:type="page"/>
      </w:r>
    </w:p>
    <w:p w14:paraId="3146BF2D" w14:textId="77777777" w:rsidR="00C5390E" w:rsidRPr="00ED7EFA" w:rsidRDefault="00C5390E" w:rsidP="00C4135D">
      <w:pPr>
        <w:spacing w:before="10" w:line="360" w:lineRule="auto"/>
        <w:ind w:right="-20"/>
        <w:jc w:val="center"/>
        <w:rPr>
          <w:rFonts w:ascii="Arial" w:eastAsia="Arial" w:hAnsi="Arial" w:cs="Arial"/>
          <w:b/>
          <w:bCs/>
          <w:i/>
          <w:iCs/>
          <w:sz w:val="14"/>
          <w:szCs w:val="14"/>
          <w:lang w:val="es-MX"/>
        </w:rPr>
      </w:pPr>
      <w:r w:rsidRPr="00ED7EFA">
        <w:rPr>
          <w:rFonts w:ascii="Arial" w:eastAsia="Arial" w:hAnsi="Arial" w:cs="Arial"/>
          <w:b/>
          <w:bCs/>
          <w:i/>
          <w:iCs/>
          <w:sz w:val="14"/>
          <w:szCs w:val="14"/>
          <w:lang w:val="es-MX"/>
        </w:rPr>
        <w:lastRenderedPageBreak/>
        <w:t>DESCRIPCION NARRATIVA</w:t>
      </w:r>
    </w:p>
    <w:p w14:paraId="0220F160" w14:textId="77777777" w:rsidR="00C5390E" w:rsidRPr="00ED7EFA" w:rsidRDefault="00C5390E" w:rsidP="00C4135D">
      <w:pPr>
        <w:spacing w:before="10" w:line="360" w:lineRule="auto"/>
        <w:ind w:right="-20"/>
        <w:jc w:val="center"/>
        <w:rPr>
          <w:rFonts w:ascii="Arial" w:eastAsia="Arial" w:hAnsi="Arial" w:cs="Arial"/>
          <w:b/>
          <w:bCs/>
          <w:i/>
          <w:iCs/>
          <w:sz w:val="14"/>
          <w:szCs w:val="14"/>
          <w:lang w:val="es-MX"/>
        </w:rPr>
      </w:pPr>
      <w:r w:rsidRPr="00ED7EFA">
        <w:rPr>
          <w:rFonts w:ascii="Arial" w:eastAsia="Arial" w:hAnsi="Arial" w:cs="Arial"/>
          <w:b/>
          <w:bCs/>
          <w:i/>
          <w:iCs/>
          <w:sz w:val="14"/>
          <w:szCs w:val="14"/>
          <w:lang w:val="es-MX"/>
        </w:rPr>
        <w:t xml:space="preserve">PROCEDIMIENTO:  </w:t>
      </w:r>
      <w:r w:rsidR="008523AA" w:rsidRPr="00ED7EFA">
        <w:rPr>
          <w:rFonts w:ascii="Arial" w:eastAsia="Arial" w:hAnsi="Arial" w:cs="Arial"/>
          <w:b/>
          <w:bCs/>
          <w:i/>
          <w:iCs/>
          <w:sz w:val="14"/>
          <w:szCs w:val="14"/>
          <w:lang w:val="es-MX"/>
        </w:rPr>
        <w:t xml:space="preserve">DFDT04.- REPORTES.- </w:t>
      </w:r>
      <w:r w:rsidRPr="00ED7EFA">
        <w:rPr>
          <w:rFonts w:ascii="Arial" w:eastAsia="Arial" w:hAnsi="Arial" w:cs="Arial"/>
          <w:b/>
          <w:bCs/>
          <w:i/>
          <w:iCs/>
          <w:sz w:val="14"/>
          <w:szCs w:val="14"/>
          <w:lang w:val="es-MX"/>
        </w:rPr>
        <w:t>ANEXO 2</w:t>
      </w:r>
      <w:r w:rsidR="009A0D1A" w:rsidRPr="00ED7EFA">
        <w:rPr>
          <w:rFonts w:ascii="Arial" w:eastAsia="Arial" w:hAnsi="Arial" w:cs="Arial"/>
          <w:b/>
          <w:bCs/>
          <w:i/>
          <w:iCs/>
          <w:sz w:val="14"/>
          <w:szCs w:val="14"/>
          <w:lang w:val="es-MX"/>
        </w:rPr>
        <w:t xml:space="preserve"> (APARTADO C)</w:t>
      </w:r>
    </w:p>
    <w:p w14:paraId="44D8A30D" w14:textId="77777777" w:rsidR="00C5390E" w:rsidRPr="00ED7EFA" w:rsidRDefault="00C5390E" w:rsidP="00C4135D">
      <w:pPr>
        <w:pStyle w:val="Body"/>
        <w:tabs>
          <w:tab w:val="left" w:pos="426"/>
        </w:tabs>
        <w:spacing w:line="360" w:lineRule="auto"/>
        <w:ind w:right="56"/>
        <w:jc w:val="center"/>
        <w:rPr>
          <w:rFonts w:eastAsiaTheme="minorHAnsi" w:cs="Arial"/>
          <w:sz w:val="24"/>
          <w:szCs w:val="24"/>
          <w:lang w:val="es-MX"/>
        </w:rPr>
      </w:pPr>
    </w:p>
    <w:p w14:paraId="45F405E3" w14:textId="77777777" w:rsidR="00C5390E" w:rsidRPr="00ED7EFA" w:rsidRDefault="00A66F06" w:rsidP="00C4135D">
      <w:pPr>
        <w:pStyle w:val="Body"/>
        <w:tabs>
          <w:tab w:val="left" w:pos="426"/>
        </w:tabs>
        <w:spacing w:line="360" w:lineRule="auto"/>
        <w:ind w:right="56"/>
        <w:jc w:val="center"/>
        <w:rPr>
          <w:rFonts w:eastAsiaTheme="minorHAnsi" w:cs="Arial"/>
          <w:sz w:val="24"/>
          <w:szCs w:val="24"/>
          <w:lang w:val="es-MX"/>
        </w:rPr>
      </w:pPr>
      <w:r w:rsidRPr="00ED7EFA">
        <w:rPr>
          <w:rFonts w:cs="Arial"/>
          <w:noProof/>
          <w:lang w:val="es-MX" w:eastAsia="es-MX"/>
        </w:rPr>
        <mc:AlternateContent>
          <mc:Choice Requires="wps">
            <w:drawing>
              <wp:anchor distT="0" distB="0" distL="114300" distR="114300" simplePos="0" relativeHeight="251708416" behindDoc="0" locked="0" layoutInCell="1" allowOverlap="1" wp14:anchorId="54079F66" wp14:editId="437AFCBF">
                <wp:simplePos x="0" y="0"/>
                <wp:positionH relativeFrom="column">
                  <wp:posOffset>62230</wp:posOffset>
                </wp:positionH>
                <wp:positionV relativeFrom="paragraph">
                  <wp:posOffset>277495</wp:posOffset>
                </wp:positionV>
                <wp:extent cx="5381625" cy="0"/>
                <wp:effectExtent l="0" t="0" r="28575" b="19050"/>
                <wp:wrapNone/>
                <wp:docPr id="175" name="Conector recto 175"/>
                <wp:cNvGraphicFramePr/>
                <a:graphic xmlns:a="http://schemas.openxmlformats.org/drawingml/2006/main">
                  <a:graphicData uri="http://schemas.microsoft.com/office/word/2010/wordprocessingShape">
                    <wps:wsp>
                      <wps:cNvCnPr/>
                      <wps:spPr>
                        <a:xfrm>
                          <a:off x="0" y="0"/>
                          <a:ext cx="5381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43385246" id="Conector recto 175"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4.9pt,21.85pt" to="428.6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" strokecolor="black [3200]" strokeweight=".5pt">
                <v:stroke joinstyle="miter"/>
              </v:line>
            </w:pict>
          </mc:Fallback>
        </mc:AlternateContent>
      </w:r>
      <w:r w:rsidR="004B175A" w:rsidRPr="00ED7EFA">
        <w:rPr>
          <w:rFonts w:cs="Arial"/>
          <w:noProof/>
          <w:lang w:val="es-MX" w:eastAsia="es-MX"/>
        </w:rPr>
        <mc:AlternateContent>
          <mc:Choice Requires="wps">
            <w:drawing>
              <wp:anchor distT="0" distB="0" distL="114300" distR="114300" simplePos="0" relativeHeight="251693056" behindDoc="0" locked="0" layoutInCell="1" allowOverlap="1" wp14:anchorId="603F0C6B" wp14:editId="6DCC4753">
                <wp:simplePos x="0" y="0"/>
                <wp:positionH relativeFrom="column">
                  <wp:posOffset>72389</wp:posOffset>
                </wp:positionH>
                <wp:positionV relativeFrom="paragraph">
                  <wp:posOffset>3515995</wp:posOffset>
                </wp:positionV>
                <wp:extent cx="5381625" cy="0"/>
                <wp:effectExtent l="0" t="0" r="9525" b="19050"/>
                <wp:wrapNone/>
                <wp:docPr id="162" name="Conector recto 162"/>
                <wp:cNvGraphicFramePr/>
                <a:graphic xmlns:a="http://schemas.openxmlformats.org/drawingml/2006/main">
                  <a:graphicData uri="http://schemas.microsoft.com/office/word/2010/wordprocessingShape">
                    <wps:wsp>
                      <wps:cNvCnPr/>
                      <wps:spPr>
                        <a:xfrm flipH="1">
                          <a:off x="0" y="0"/>
                          <a:ext cx="5381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4EA90349" id="Conector recto 162"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276.85pt" to="429.45pt,2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" strokecolor="black [3200]" strokeweight=".5pt">
                <v:stroke joinstyle="miter"/>
              </v:line>
            </w:pict>
          </mc:Fallback>
        </mc:AlternateContent>
      </w:r>
      <w:r w:rsidR="004B175A" w:rsidRPr="00ED7EFA">
        <w:rPr>
          <w:rFonts w:cs="Arial"/>
          <w:noProof/>
          <w:lang w:val="es-MX" w:eastAsia="es-MX"/>
        </w:rPr>
        <mc:AlternateContent>
          <mc:Choice Requires="wps">
            <w:drawing>
              <wp:anchor distT="0" distB="0" distL="114300" distR="114300" simplePos="0" relativeHeight="251692032" behindDoc="0" locked="0" layoutInCell="1" allowOverlap="1" wp14:anchorId="50D92EEA" wp14:editId="36E9B946">
                <wp:simplePos x="0" y="0"/>
                <wp:positionH relativeFrom="column">
                  <wp:posOffset>62865</wp:posOffset>
                </wp:positionH>
                <wp:positionV relativeFrom="paragraph">
                  <wp:posOffset>10795</wp:posOffset>
                </wp:positionV>
                <wp:extent cx="0" cy="3524250"/>
                <wp:effectExtent l="0" t="0" r="19050" b="19050"/>
                <wp:wrapNone/>
                <wp:docPr id="161" name="Conector recto 161"/>
                <wp:cNvGraphicFramePr/>
                <a:graphic xmlns:a="http://schemas.openxmlformats.org/drawingml/2006/main">
                  <a:graphicData uri="http://schemas.microsoft.com/office/word/2010/wordprocessingShape">
                    <wps:wsp>
                      <wps:cNvCnPr/>
                      <wps:spPr>
                        <a:xfrm>
                          <a:off x="0" y="0"/>
                          <a:ext cx="0" cy="3524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18837C32" id="Conector recto 16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4.95pt,.85pt" to="4.95pt,2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" strokecolor="black [3200]" strokeweight=".5pt">
                <v:stroke joinstyle="miter"/>
              </v:line>
            </w:pict>
          </mc:Fallback>
        </mc:AlternateContent>
      </w:r>
      <w:r w:rsidR="00C5390E" w:rsidRPr="00ED7EFA">
        <w:rPr>
          <w:rFonts w:cs="Arial"/>
          <w:noProof/>
          <w:lang w:val="es-MX" w:eastAsia="es-MX"/>
        </w:rPr>
        <w:drawing>
          <wp:inline distT="0" distB="0" distL="0" distR="0" wp14:anchorId="3F758C58" wp14:editId="1B95E49D">
            <wp:extent cx="5611951" cy="3505200"/>
            <wp:effectExtent l="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52957"/>
                    <a:stretch/>
                  </pic:blipFill>
                  <pic:spPr bwMode="auto">
                    <a:xfrm>
                      <a:off x="0" y="0"/>
                      <a:ext cx="5612130" cy="3505311"/>
                    </a:xfrm>
                    <a:prstGeom prst="rect">
                      <a:avLst/>
                    </a:prstGeom>
                    <a:noFill/>
                    <a:ln>
                      <a:noFill/>
                    </a:ln>
                    <a:extLst>
                      <a:ext uri="{53640926-AAD7-44D8-BBD7-CCE9431645EC}">
                        <a14:shadowObscured xmlns:a14="http://schemas.microsoft.com/office/drawing/2010/main"/>
                      </a:ext>
                    </a:extLst>
                  </pic:spPr>
                </pic:pic>
              </a:graphicData>
            </a:graphic>
          </wp:inline>
        </w:drawing>
      </w:r>
    </w:p>
    <w:p w14:paraId="3D92AFFB" w14:textId="77777777" w:rsidR="00C5390E" w:rsidRPr="00ED7EFA" w:rsidRDefault="00C5390E" w:rsidP="00C4135D">
      <w:pPr>
        <w:widowControl/>
        <w:spacing w:after="160" w:line="360" w:lineRule="auto"/>
        <w:rPr>
          <w:rFonts w:ascii="Arial" w:hAnsi="Arial" w:cs="Arial"/>
          <w:sz w:val="24"/>
          <w:szCs w:val="24"/>
          <w:lang w:val="es-MX"/>
        </w:rPr>
      </w:pPr>
      <w:r w:rsidRPr="00ED7EFA">
        <w:rPr>
          <w:rFonts w:ascii="Arial" w:hAnsi="Arial" w:cs="Arial"/>
          <w:sz w:val="24"/>
          <w:szCs w:val="24"/>
          <w:lang w:val="es-MX"/>
        </w:rPr>
        <w:br w:type="page"/>
      </w:r>
    </w:p>
    <w:p w14:paraId="3F75F3D8" w14:textId="77777777" w:rsidR="00C5390E" w:rsidRPr="00ED7EFA" w:rsidRDefault="00960175" w:rsidP="00960175">
      <w:pPr>
        <w:pStyle w:val="Body"/>
        <w:tabs>
          <w:tab w:val="left" w:pos="426"/>
        </w:tabs>
        <w:spacing w:line="360" w:lineRule="auto"/>
        <w:ind w:right="56"/>
        <w:jc w:val="center"/>
        <w:rPr>
          <w:rFonts w:eastAsiaTheme="minorHAnsi" w:cs="Arial"/>
          <w:b/>
          <w:sz w:val="24"/>
          <w:szCs w:val="24"/>
          <w:lang w:val="es-MX"/>
        </w:rPr>
      </w:pPr>
      <w:r w:rsidRPr="00ED7EFA">
        <w:rPr>
          <w:rFonts w:eastAsiaTheme="minorHAnsi" w:cs="Arial"/>
          <w:b/>
          <w:sz w:val="24"/>
          <w:szCs w:val="24"/>
          <w:lang w:val="es-MX"/>
        </w:rPr>
        <w:lastRenderedPageBreak/>
        <w:t>DIAGRAMA DE FLUJO</w:t>
      </w:r>
      <w:r w:rsidR="00697595" w:rsidRPr="00ED7EFA">
        <w:rPr>
          <w:rFonts w:cs="Arial"/>
        </w:rPr>
        <w:object w:dxaOrig="11625" w:dyaOrig="13935" w14:anchorId="607009F0">
          <v:shape id="_x0000_i1031" type="#_x0000_t75" style="width:441.75pt;height:529.5pt" o:ole="">
            <v:imagedata r:id="rId42" o:title=""/>
          </v:shape>
          <o:OLEObject Type="Embed" ProgID="Visio.Drawing.15" ShapeID="_x0000_i1031" DrawAspect="Content" ObjectID="_1596553070" r:id="rId43"/>
        </w:object>
      </w:r>
    </w:p>
    <w:p w14:paraId="2B188022" w14:textId="77777777" w:rsidR="00C5390E" w:rsidRPr="00ED7EFA" w:rsidRDefault="00C5390E" w:rsidP="00C4135D">
      <w:pPr>
        <w:widowControl/>
        <w:spacing w:after="160" w:line="360" w:lineRule="auto"/>
        <w:rPr>
          <w:rFonts w:ascii="Arial" w:eastAsia="Arial" w:hAnsi="Arial" w:cs="Arial"/>
          <w:sz w:val="20"/>
          <w:szCs w:val="20"/>
          <w:lang w:val="es-MX"/>
        </w:rPr>
      </w:pPr>
      <w:r w:rsidRPr="00ED7EFA">
        <w:rPr>
          <w:rFonts w:ascii="Arial" w:hAnsi="Arial" w:cs="Arial"/>
          <w:lang w:val="es-MX"/>
        </w:rPr>
        <w:br w:type="page"/>
      </w:r>
    </w:p>
    <w:p w14:paraId="65F869F2" w14:textId="77777777" w:rsidR="00C5390E" w:rsidRPr="00ED7EFA" w:rsidRDefault="00C5390E" w:rsidP="00960175">
      <w:pPr>
        <w:pStyle w:val="Body"/>
        <w:tabs>
          <w:tab w:val="left" w:pos="426"/>
        </w:tabs>
        <w:spacing w:line="360" w:lineRule="auto"/>
        <w:ind w:right="56"/>
        <w:jc w:val="center"/>
        <w:rPr>
          <w:rFonts w:eastAsiaTheme="minorHAnsi" w:cs="Arial"/>
          <w:b/>
          <w:sz w:val="24"/>
          <w:szCs w:val="24"/>
          <w:lang w:val="es-MX"/>
        </w:rPr>
      </w:pPr>
      <w:r w:rsidRPr="00ED7EFA">
        <w:rPr>
          <w:rFonts w:eastAsiaTheme="minorHAnsi" w:cs="Arial"/>
          <w:b/>
          <w:sz w:val="24"/>
          <w:szCs w:val="24"/>
          <w:lang w:val="es-MX"/>
        </w:rPr>
        <w:lastRenderedPageBreak/>
        <w:t>DIAGRAMA DE FLUJO</w:t>
      </w:r>
      <w:r w:rsidR="00143F2E" w:rsidRPr="00ED7EFA">
        <w:rPr>
          <w:rFonts w:eastAsiaTheme="minorHAnsi" w:cs="Arial"/>
          <w:b/>
          <w:sz w:val="24"/>
          <w:szCs w:val="24"/>
          <w:lang w:val="es-MX"/>
        </w:rPr>
        <w:t xml:space="preserve"> ANEXO 1</w:t>
      </w:r>
    </w:p>
    <w:p w14:paraId="060561B4" w14:textId="77777777" w:rsidR="00C5390E" w:rsidRPr="00ED7EFA" w:rsidRDefault="002D5FA1" w:rsidP="00960175">
      <w:pPr>
        <w:pStyle w:val="Body"/>
        <w:tabs>
          <w:tab w:val="left" w:pos="426"/>
        </w:tabs>
        <w:spacing w:line="360" w:lineRule="auto"/>
        <w:ind w:right="56"/>
        <w:jc w:val="center"/>
        <w:rPr>
          <w:rFonts w:cs="Arial"/>
        </w:rPr>
      </w:pPr>
      <w:r w:rsidRPr="00ED7EFA">
        <w:rPr>
          <w:rFonts w:cs="Arial"/>
        </w:rPr>
        <w:object w:dxaOrig="9795" w:dyaOrig="13680" w14:anchorId="453A3127">
          <v:shape id="_x0000_i1032" type="#_x0000_t75" style="width:402.75pt;height:563.25pt" o:ole="">
            <v:imagedata r:id="rId44" o:title=""/>
          </v:shape>
          <o:OLEObject Type="Embed" ProgID="Visio.Drawing.15" ShapeID="_x0000_i1032" DrawAspect="Content" ObjectID="_1596553071" r:id="rId45"/>
        </w:object>
      </w:r>
    </w:p>
    <w:p w14:paraId="1781E260" w14:textId="77777777" w:rsidR="004C1F31" w:rsidRPr="00ED7EFA" w:rsidRDefault="00C5390E" w:rsidP="00960175">
      <w:pPr>
        <w:pStyle w:val="Body"/>
        <w:tabs>
          <w:tab w:val="left" w:pos="426"/>
        </w:tabs>
        <w:spacing w:line="360" w:lineRule="auto"/>
        <w:ind w:right="56"/>
        <w:jc w:val="center"/>
        <w:rPr>
          <w:rFonts w:eastAsiaTheme="minorHAnsi" w:cs="Arial"/>
          <w:b/>
          <w:sz w:val="24"/>
          <w:szCs w:val="24"/>
          <w:lang w:val="es-MX"/>
        </w:rPr>
      </w:pPr>
      <w:r w:rsidRPr="00ED7EFA">
        <w:rPr>
          <w:rFonts w:eastAsiaTheme="minorHAnsi" w:cs="Arial"/>
          <w:b/>
          <w:sz w:val="24"/>
          <w:szCs w:val="24"/>
          <w:lang w:val="es-MX"/>
        </w:rPr>
        <w:lastRenderedPageBreak/>
        <w:t>DIAGRAMA DE FLUJO</w:t>
      </w:r>
      <w:r w:rsidR="00FA20CE" w:rsidRPr="00ED7EFA">
        <w:rPr>
          <w:rFonts w:eastAsiaTheme="minorHAnsi" w:cs="Arial"/>
          <w:b/>
          <w:sz w:val="24"/>
          <w:szCs w:val="24"/>
          <w:lang w:val="es-MX"/>
        </w:rPr>
        <w:t xml:space="preserve"> ANEXO 2</w:t>
      </w:r>
      <w:r w:rsidR="00870396" w:rsidRPr="00ED7EFA">
        <w:rPr>
          <w:rFonts w:cs="Arial"/>
        </w:rPr>
        <w:object w:dxaOrig="10740" w:dyaOrig="13965" w14:anchorId="647C6D66">
          <v:shape id="_x0000_i1033" type="#_x0000_t75" style="width:434.25pt;height:563.25pt" o:ole="">
            <v:imagedata r:id="rId46" o:title=""/>
          </v:shape>
          <o:OLEObject Type="Embed" ProgID="Visio.Drawing.15" ShapeID="_x0000_i1033" DrawAspect="Content" ObjectID="_1596553072" r:id="rId47"/>
        </w:object>
      </w:r>
    </w:p>
    <w:p w14:paraId="6CD64840" w14:textId="77777777" w:rsidR="004C1F31" w:rsidRPr="00ED7EFA" w:rsidRDefault="004C1F31" w:rsidP="00F0715D">
      <w:pPr>
        <w:pStyle w:val="Body"/>
        <w:tabs>
          <w:tab w:val="left" w:pos="426"/>
        </w:tabs>
        <w:spacing w:line="360" w:lineRule="auto"/>
        <w:ind w:right="56"/>
        <w:jc w:val="center"/>
        <w:rPr>
          <w:rFonts w:eastAsiaTheme="minorHAnsi" w:cs="Arial"/>
          <w:b/>
          <w:sz w:val="24"/>
          <w:szCs w:val="24"/>
          <w:lang w:val="es-MX"/>
        </w:rPr>
      </w:pPr>
      <w:r w:rsidRPr="00ED7EFA">
        <w:rPr>
          <w:rFonts w:eastAsiaTheme="minorHAnsi" w:cs="Arial"/>
          <w:b/>
          <w:sz w:val="24"/>
          <w:szCs w:val="24"/>
          <w:lang w:val="es-MX"/>
        </w:rPr>
        <w:lastRenderedPageBreak/>
        <w:t>CAPUTULO IV</w:t>
      </w:r>
    </w:p>
    <w:p w14:paraId="739EB51C" w14:textId="77777777" w:rsidR="003139F5" w:rsidRPr="00ED7EFA" w:rsidRDefault="003139F5" w:rsidP="00F0715D">
      <w:pPr>
        <w:pStyle w:val="Body"/>
        <w:tabs>
          <w:tab w:val="left" w:pos="426"/>
        </w:tabs>
        <w:spacing w:line="360" w:lineRule="auto"/>
        <w:ind w:right="56"/>
        <w:jc w:val="center"/>
        <w:rPr>
          <w:rFonts w:eastAsiaTheme="minorHAnsi" w:cs="Arial"/>
          <w:b/>
          <w:sz w:val="24"/>
          <w:szCs w:val="24"/>
          <w:lang w:val="es-MX"/>
        </w:rPr>
      </w:pPr>
    </w:p>
    <w:p w14:paraId="2A96E8BC" w14:textId="77777777" w:rsidR="00C2672D" w:rsidRPr="00ED7EFA" w:rsidRDefault="005E44F3" w:rsidP="00407FB1">
      <w:pPr>
        <w:pStyle w:val="Body"/>
        <w:tabs>
          <w:tab w:val="left" w:pos="426"/>
        </w:tabs>
        <w:spacing w:line="360" w:lineRule="auto"/>
        <w:ind w:right="56"/>
        <w:jc w:val="center"/>
        <w:rPr>
          <w:rFonts w:eastAsiaTheme="minorHAnsi" w:cs="Arial"/>
          <w:b/>
          <w:sz w:val="24"/>
          <w:szCs w:val="24"/>
          <w:lang w:val="es-MX"/>
        </w:rPr>
      </w:pPr>
      <w:r w:rsidRPr="00ED7EFA">
        <w:rPr>
          <w:rFonts w:eastAsiaTheme="minorHAnsi" w:cs="Arial"/>
          <w:b/>
          <w:sz w:val="24"/>
          <w:szCs w:val="24"/>
          <w:lang w:val="es-MX"/>
        </w:rPr>
        <w:t>I</w:t>
      </w:r>
      <w:r w:rsidR="00407FB1" w:rsidRPr="00ED7EFA">
        <w:rPr>
          <w:rFonts w:eastAsiaTheme="minorHAnsi" w:cs="Arial"/>
          <w:b/>
          <w:sz w:val="24"/>
          <w:szCs w:val="24"/>
          <w:lang w:val="es-MX"/>
        </w:rPr>
        <w:t xml:space="preserve">X.- </w:t>
      </w:r>
      <w:r w:rsidR="00C2672D" w:rsidRPr="00ED7EFA">
        <w:rPr>
          <w:rFonts w:eastAsiaTheme="minorHAnsi" w:cs="Arial"/>
          <w:b/>
          <w:sz w:val="24"/>
          <w:szCs w:val="24"/>
          <w:lang w:val="es-MX"/>
        </w:rPr>
        <w:t>FORMATOS</w:t>
      </w:r>
      <w:r w:rsidR="00407FB1" w:rsidRPr="00ED7EFA">
        <w:rPr>
          <w:rFonts w:eastAsiaTheme="minorHAnsi" w:cs="Arial"/>
          <w:b/>
          <w:sz w:val="24"/>
          <w:szCs w:val="24"/>
          <w:lang w:val="es-MX"/>
        </w:rPr>
        <w:t xml:space="preserve"> INTERNOS DEL DEPARTAMENTO DE TESORERIA</w:t>
      </w:r>
      <w:r w:rsidR="00E35A27" w:rsidRPr="00ED7EFA">
        <w:rPr>
          <w:rFonts w:eastAsiaTheme="minorHAnsi" w:cs="Arial"/>
          <w:b/>
          <w:sz w:val="24"/>
          <w:szCs w:val="24"/>
          <w:lang w:val="es-MX"/>
        </w:rPr>
        <w:t>:</w:t>
      </w:r>
    </w:p>
    <w:p w14:paraId="7A6B4DFC" w14:textId="77777777" w:rsidR="00137A0C" w:rsidRPr="00ED7EFA" w:rsidRDefault="00137A0C" w:rsidP="00407FB1">
      <w:pPr>
        <w:pStyle w:val="Body"/>
        <w:tabs>
          <w:tab w:val="left" w:pos="426"/>
        </w:tabs>
        <w:spacing w:line="360" w:lineRule="auto"/>
        <w:ind w:right="56"/>
        <w:jc w:val="center"/>
        <w:rPr>
          <w:rFonts w:eastAsiaTheme="minorHAnsi" w:cs="Arial"/>
          <w:b/>
          <w:sz w:val="24"/>
          <w:szCs w:val="24"/>
          <w:lang w:val="es-MX"/>
        </w:rPr>
      </w:pPr>
    </w:p>
    <w:p w14:paraId="019BA6A6" w14:textId="77777777" w:rsidR="00137A0C" w:rsidRPr="00ED7EFA" w:rsidRDefault="00137A0C" w:rsidP="009F60AA">
      <w:pPr>
        <w:pStyle w:val="Body"/>
        <w:tabs>
          <w:tab w:val="left" w:pos="426"/>
        </w:tabs>
        <w:spacing w:line="360" w:lineRule="auto"/>
        <w:ind w:right="56"/>
        <w:rPr>
          <w:rFonts w:eastAsiaTheme="minorHAnsi" w:cs="Arial"/>
          <w:b/>
          <w:sz w:val="24"/>
          <w:szCs w:val="24"/>
          <w:lang w:val="es-MX"/>
        </w:rPr>
      </w:pPr>
      <w:r w:rsidRPr="00ED7EFA">
        <w:rPr>
          <w:rFonts w:eastAsiaTheme="minorHAnsi" w:cs="Arial"/>
          <w:b/>
          <w:sz w:val="24"/>
          <w:szCs w:val="24"/>
          <w:lang w:val="es-MX"/>
        </w:rPr>
        <w:t>OBJETIVO</w:t>
      </w:r>
    </w:p>
    <w:p w14:paraId="4B54E993" w14:textId="74775D75" w:rsidR="00E050E5" w:rsidRPr="00ED7EFA" w:rsidRDefault="00137A0C" w:rsidP="009F60AA">
      <w:pPr>
        <w:pStyle w:val="Body"/>
        <w:tabs>
          <w:tab w:val="left" w:pos="426"/>
        </w:tabs>
        <w:spacing w:line="360" w:lineRule="auto"/>
        <w:ind w:right="56"/>
        <w:jc w:val="both"/>
        <w:rPr>
          <w:rFonts w:eastAsiaTheme="minorHAnsi" w:cs="Arial"/>
          <w:sz w:val="24"/>
          <w:szCs w:val="24"/>
          <w:lang w:val="es-MX"/>
        </w:rPr>
      </w:pPr>
      <w:r w:rsidRPr="00ED7EFA">
        <w:rPr>
          <w:rFonts w:eastAsiaTheme="minorHAnsi" w:cs="Arial"/>
          <w:b/>
          <w:sz w:val="24"/>
          <w:szCs w:val="24"/>
          <w:lang w:val="es-MX"/>
        </w:rPr>
        <w:tab/>
      </w:r>
      <w:r w:rsidRPr="00ED7EFA">
        <w:rPr>
          <w:rFonts w:eastAsiaTheme="minorHAnsi" w:cs="Arial"/>
          <w:sz w:val="24"/>
          <w:szCs w:val="24"/>
          <w:lang w:val="es-MX"/>
        </w:rPr>
        <w:t>Establecer y definir los formatos que apoyara</w:t>
      </w:r>
      <w:r w:rsidR="009F60AA" w:rsidRPr="00ED7EFA">
        <w:rPr>
          <w:rFonts w:eastAsiaTheme="minorHAnsi" w:cs="Arial"/>
          <w:sz w:val="24"/>
          <w:szCs w:val="24"/>
          <w:lang w:val="es-MX"/>
        </w:rPr>
        <w:t>n a controlar y homologar las opera</w:t>
      </w:r>
      <w:r w:rsidR="00203920" w:rsidRPr="00ED7EFA">
        <w:rPr>
          <w:rFonts w:eastAsiaTheme="minorHAnsi" w:cs="Arial"/>
          <w:sz w:val="24"/>
          <w:szCs w:val="24"/>
          <w:lang w:val="es-MX"/>
        </w:rPr>
        <w:t>ciones de Tesorería así como del</w:t>
      </w:r>
      <w:r w:rsidR="009F60AA" w:rsidRPr="00ED7EFA">
        <w:rPr>
          <w:rFonts w:eastAsiaTheme="minorHAnsi" w:cs="Arial"/>
          <w:sz w:val="24"/>
          <w:szCs w:val="24"/>
          <w:lang w:val="es-MX"/>
        </w:rPr>
        <w:t xml:space="preserve"> manejo de los recursos en las diferentes UBPP</w:t>
      </w:r>
      <w:r w:rsidR="00593A38" w:rsidRPr="00ED7EFA">
        <w:rPr>
          <w:rFonts w:eastAsiaTheme="minorHAnsi" w:cs="Arial"/>
          <w:sz w:val="24"/>
          <w:szCs w:val="24"/>
          <w:lang w:val="es-MX"/>
        </w:rPr>
        <w:t xml:space="preserve">´s, siendo de carácter obligatorio </w:t>
      </w:r>
      <w:r w:rsidR="005C0ADE" w:rsidRPr="00ED7EFA">
        <w:rPr>
          <w:rFonts w:eastAsiaTheme="minorHAnsi" w:cs="Arial"/>
          <w:sz w:val="24"/>
          <w:szCs w:val="24"/>
          <w:lang w:val="es-MX"/>
        </w:rPr>
        <w:t xml:space="preserve">su uso </w:t>
      </w:r>
      <w:r w:rsidR="00593A38" w:rsidRPr="00ED7EFA">
        <w:rPr>
          <w:rFonts w:eastAsiaTheme="minorHAnsi" w:cs="Arial"/>
          <w:sz w:val="24"/>
          <w:szCs w:val="24"/>
          <w:lang w:val="es-MX"/>
        </w:rPr>
        <w:t xml:space="preserve">para cada una de las UBPP que sean responsables del manejo de los Activos </w:t>
      </w:r>
      <w:r w:rsidR="007B592E" w:rsidRPr="00ED7EFA">
        <w:rPr>
          <w:rFonts w:eastAsiaTheme="minorHAnsi" w:cs="Arial"/>
          <w:sz w:val="24"/>
          <w:szCs w:val="24"/>
          <w:lang w:val="es-MX"/>
        </w:rPr>
        <w:t>Líquidos</w:t>
      </w:r>
      <w:r w:rsidR="00593A38" w:rsidRPr="00ED7EFA">
        <w:rPr>
          <w:rFonts w:eastAsiaTheme="minorHAnsi" w:cs="Arial"/>
          <w:sz w:val="24"/>
          <w:szCs w:val="24"/>
          <w:lang w:val="es-MX"/>
        </w:rPr>
        <w:t>.</w:t>
      </w:r>
    </w:p>
    <w:p w14:paraId="139179E2" w14:textId="77777777" w:rsidR="009F60AA" w:rsidRPr="00ED7EFA" w:rsidRDefault="009F60AA" w:rsidP="009F60AA">
      <w:pPr>
        <w:pStyle w:val="Body"/>
        <w:tabs>
          <w:tab w:val="left" w:pos="426"/>
        </w:tabs>
        <w:spacing w:line="360" w:lineRule="auto"/>
        <w:ind w:right="56"/>
        <w:jc w:val="both"/>
        <w:rPr>
          <w:rFonts w:eastAsiaTheme="minorHAnsi" w:cs="Arial"/>
          <w:sz w:val="24"/>
          <w:szCs w:val="24"/>
          <w:lang w:val="es-MX"/>
        </w:rPr>
      </w:pPr>
    </w:p>
    <w:p w14:paraId="4EFD8AFF" w14:textId="77777777" w:rsidR="009F60AA" w:rsidRPr="00ED7EFA" w:rsidRDefault="009F60AA" w:rsidP="009F60AA">
      <w:pPr>
        <w:pStyle w:val="Body"/>
        <w:tabs>
          <w:tab w:val="left" w:pos="426"/>
        </w:tabs>
        <w:spacing w:line="360" w:lineRule="auto"/>
        <w:ind w:right="56"/>
        <w:jc w:val="both"/>
        <w:rPr>
          <w:rFonts w:eastAsiaTheme="minorHAnsi" w:cs="Arial"/>
          <w:b/>
          <w:sz w:val="24"/>
          <w:szCs w:val="24"/>
          <w:lang w:val="es-MX"/>
        </w:rPr>
      </w:pPr>
      <w:r w:rsidRPr="00ED7EFA">
        <w:rPr>
          <w:rFonts w:eastAsiaTheme="minorHAnsi" w:cs="Arial"/>
          <w:b/>
          <w:sz w:val="24"/>
          <w:szCs w:val="24"/>
          <w:lang w:val="es-MX"/>
        </w:rPr>
        <w:t>POLÍTICAS DE OPERACIÓN</w:t>
      </w:r>
    </w:p>
    <w:p w14:paraId="6FCA45CE" w14:textId="77777777" w:rsidR="009F60AA" w:rsidRPr="00ED7EFA" w:rsidRDefault="00005AB4" w:rsidP="009F60AA">
      <w:pPr>
        <w:pStyle w:val="Body"/>
        <w:numPr>
          <w:ilvl w:val="0"/>
          <w:numId w:val="34"/>
        </w:numPr>
        <w:tabs>
          <w:tab w:val="left" w:pos="426"/>
        </w:tabs>
        <w:spacing w:line="360" w:lineRule="auto"/>
        <w:ind w:right="56"/>
        <w:jc w:val="both"/>
        <w:rPr>
          <w:rFonts w:eastAsiaTheme="minorHAnsi" w:cs="Arial"/>
          <w:b/>
          <w:sz w:val="24"/>
          <w:szCs w:val="24"/>
          <w:lang w:val="es-MX"/>
        </w:rPr>
      </w:pPr>
      <w:r w:rsidRPr="00ED7EFA">
        <w:rPr>
          <w:rFonts w:eastAsiaTheme="minorHAnsi" w:cs="Arial"/>
          <w:sz w:val="24"/>
          <w:szCs w:val="24"/>
          <w:lang w:val="es-MX"/>
        </w:rPr>
        <w:t xml:space="preserve">    </w:t>
      </w:r>
      <w:r w:rsidR="009F60AA" w:rsidRPr="00ED7EFA">
        <w:rPr>
          <w:rFonts w:eastAsiaTheme="minorHAnsi" w:cs="Arial"/>
          <w:sz w:val="24"/>
          <w:szCs w:val="24"/>
          <w:lang w:val="es-MX"/>
        </w:rPr>
        <w:t>Cada cuenta que se encuentre vigente dentro de la Plataforma Bancaria se deberá de conciliar utilizando el “Formato de Conciliación Bancaria”.</w:t>
      </w:r>
    </w:p>
    <w:p w14:paraId="3DE4E2A0" w14:textId="77777777" w:rsidR="00B63C9E" w:rsidRPr="00ED7EFA" w:rsidRDefault="00B63C9E" w:rsidP="00B63C9E">
      <w:pPr>
        <w:pStyle w:val="Body"/>
        <w:tabs>
          <w:tab w:val="left" w:pos="426"/>
        </w:tabs>
        <w:spacing w:line="360" w:lineRule="auto"/>
        <w:ind w:left="720" w:right="56"/>
        <w:jc w:val="both"/>
        <w:rPr>
          <w:rFonts w:eastAsiaTheme="minorHAnsi" w:cs="Arial"/>
          <w:b/>
          <w:sz w:val="24"/>
          <w:szCs w:val="24"/>
          <w:lang w:val="es-MX"/>
        </w:rPr>
      </w:pPr>
    </w:p>
    <w:p w14:paraId="10D6F875" w14:textId="77777777" w:rsidR="009F60AA" w:rsidRPr="00ED7EFA" w:rsidRDefault="00005AB4" w:rsidP="009F60AA">
      <w:pPr>
        <w:pStyle w:val="Body"/>
        <w:numPr>
          <w:ilvl w:val="0"/>
          <w:numId w:val="34"/>
        </w:numPr>
        <w:tabs>
          <w:tab w:val="left" w:pos="426"/>
        </w:tabs>
        <w:spacing w:line="360" w:lineRule="auto"/>
        <w:ind w:right="56"/>
        <w:jc w:val="both"/>
        <w:rPr>
          <w:rFonts w:eastAsiaTheme="minorHAnsi" w:cs="Arial"/>
          <w:b/>
          <w:sz w:val="24"/>
          <w:szCs w:val="24"/>
          <w:lang w:val="es-MX"/>
        </w:rPr>
      </w:pPr>
      <w:r w:rsidRPr="00ED7EFA">
        <w:rPr>
          <w:rFonts w:eastAsiaTheme="minorHAnsi" w:cs="Arial"/>
          <w:sz w:val="24"/>
          <w:szCs w:val="24"/>
          <w:lang w:val="es-MX"/>
        </w:rPr>
        <w:t xml:space="preserve">    </w:t>
      </w:r>
      <w:r w:rsidR="009F60AA" w:rsidRPr="00ED7EFA">
        <w:rPr>
          <w:rFonts w:eastAsiaTheme="minorHAnsi" w:cs="Arial"/>
          <w:sz w:val="24"/>
          <w:szCs w:val="24"/>
          <w:lang w:val="es-MX"/>
        </w:rPr>
        <w:t>Todas las cuentas deberán ser conciliadas por la UBPP que dio apertura a la Cuenta Bancaria, y deberán ser remitidas los primeros 10 días naturales de cada mes en formato PDF y de forma física</w:t>
      </w:r>
      <w:r w:rsidR="00F00883" w:rsidRPr="00ED7EFA">
        <w:rPr>
          <w:rFonts w:eastAsiaTheme="minorHAnsi" w:cs="Arial"/>
          <w:sz w:val="24"/>
          <w:szCs w:val="24"/>
          <w:lang w:val="es-MX"/>
        </w:rPr>
        <w:t>, al Departamento de Tesorería</w:t>
      </w:r>
      <w:r w:rsidR="009F60AA" w:rsidRPr="00ED7EFA">
        <w:rPr>
          <w:rFonts w:eastAsiaTheme="minorHAnsi" w:cs="Arial"/>
          <w:sz w:val="24"/>
          <w:szCs w:val="24"/>
          <w:lang w:val="es-MX"/>
        </w:rPr>
        <w:t>.</w:t>
      </w:r>
    </w:p>
    <w:p w14:paraId="22065C4D" w14:textId="77777777" w:rsidR="00B63C9E" w:rsidRPr="00ED7EFA" w:rsidRDefault="00B63C9E" w:rsidP="00B63C9E">
      <w:pPr>
        <w:pStyle w:val="Body"/>
        <w:tabs>
          <w:tab w:val="left" w:pos="426"/>
        </w:tabs>
        <w:spacing w:line="360" w:lineRule="auto"/>
        <w:ind w:right="56"/>
        <w:jc w:val="both"/>
        <w:rPr>
          <w:rFonts w:eastAsiaTheme="minorHAnsi" w:cs="Arial"/>
          <w:b/>
          <w:sz w:val="24"/>
          <w:szCs w:val="24"/>
          <w:lang w:val="es-MX"/>
        </w:rPr>
      </w:pPr>
    </w:p>
    <w:p w14:paraId="690FA780" w14:textId="77777777" w:rsidR="009F60AA" w:rsidRPr="00ED7EFA" w:rsidRDefault="00005AB4" w:rsidP="009F60AA">
      <w:pPr>
        <w:pStyle w:val="Body"/>
        <w:numPr>
          <w:ilvl w:val="0"/>
          <w:numId w:val="34"/>
        </w:numPr>
        <w:tabs>
          <w:tab w:val="left" w:pos="426"/>
        </w:tabs>
        <w:spacing w:line="360" w:lineRule="auto"/>
        <w:ind w:right="56"/>
        <w:jc w:val="both"/>
        <w:rPr>
          <w:rFonts w:eastAsiaTheme="minorHAnsi" w:cs="Arial"/>
          <w:b/>
          <w:sz w:val="24"/>
          <w:szCs w:val="24"/>
          <w:lang w:val="es-MX"/>
        </w:rPr>
      </w:pPr>
      <w:r w:rsidRPr="00ED7EFA">
        <w:rPr>
          <w:rFonts w:eastAsiaTheme="minorHAnsi" w:cs="Arial"/>
          <w:sz w:val="24"/>
          <w:szCs w:val="24"/>
          <w:lang w:val="es-MX"/>
        </w:rPr>
        <w:t xml:space="preserve">    </w:t>
      </w:r>
      <w:r w:rsidR="009F60AA" w:rsidRPr="00ED7EFA">
        <w:rPr>
          <w:rFonts w:eastAsiaTheme="minorHAnsi" w:cs="Arial"/>
          <w:sz w:val="24"/>
          <w:szCs w:val="24"/>
          <w:lang w:val="es-MX"/>
        </w:rPr>
        <w:t xml:space="preserve">Todas las cuentas deberán ser reportadas los primeros 5 </w:t>
      </w:r>
      <w:r w:rsidR="00F00883" w:rsidRPr="00ED7EFA">
        <w:rPr>
          <w:rFonts w:eastAsiaTheme="minorHAnsi" w:cs="Arial"/>
          <w:sz w:val="24"/>
          <w:szCs w:val="24"/>
          <w:lang w:val="es-MX"/>
        </w:rPr>
        <w:t>días</w:t>
      </w:r>
      <w:r w:rsidR="009F60AA" w:rsidRPr="00ED7EFA">
        <w:rPr>
          <w:rFonts w:eastAsiaTheme="minorHAnsi" w:cs="Arial"/>
          <w:sz w:val="24"/>
          <w:szCs w:val="24"/>
          <w:lang w:val="es-MX"/>
        </w:rPr>
        <w:t xml:space="preserve"> hábiles del mes </w:t>
      </w:r>
      <w:r w:rsidR="00F00883" w:rsidRPr="00ED7EFA">
        <w:rPr>
          <w:rFonts w:eastAsiaTheme="minorHAnsi" w:cs="Arial"/>
          <w:sz w:val="24"/>
          <w:szCs w:val="24"/>
          <w:lang w:val="es-MX"/>
        </w:rPr>
        <w:t>en el “F</w:t>
      </w:r>
      <w:r w:rsidR="009F60AA" w:rsidRPr="00ED7EFA">
        <w:rPr>
          <w:rFonts w:eastAsiaTheme="minorHAnsi" w:cs="Arial"/>
          <w:sz w:val="24"/>
          <w:szCs w:val="24"/>
          <w:lang w:val="es-MX"/>
        </w:rPr>
        <w:t xml:space="preserve">ormato </w:t>
      </w:r>
      <w:r w:rsidR="00F00883" w:rsidRPr="00ED7EFA">
        <w:rPr>
          <w:rFonts w:eastAsiaTheme="minorHAnsi" w:cs="Arial"/>
          <w:sz w:val="24"/>
          <w:szCs w:val="24"/>
          <w:lang w:val="es-MX"/>
        </w:rPr>
        <w:t>Padrón de Cuentas” y este deberá de ser remitido vía correo electrónico en formato Excel, PDF y de forma física, al Departamento de Tesorería.</w:t>
      </w:r>
    </w:p>
    <w:p w14:paraId="1899B5D0" w14:textId="77777777" w:rsidR="00B63C9E" w:rsidRPr="00ED7EFA" w:rsidRDefault="00B63C9E" w:rsidP="00B63C9E">
      <w:pPr>
        <w:pStyle w:val="Body"/>
        <w:tabs>
          <w:tab w:val="left" w:pos="426"/>
        </w:tabs>
        <w:spacing w:line="360" w:lineRule="auto"/>
        <w:ind w:right="56"/>
        <w:jc w:val="both"/>
        <w:rPr>
          <w:rFonts w:eastAsiaTheme="minorHAnsi" w:cs="Arial"/>
          <w:b/>
          <w:sz w:val="24"/>
          <w:szCs w:val="24"/>
          <w:lang w:val="es-MX"/>
        </w:rPr>
      </w:pPr>
    </w:p>
    <w:p w14:paraId="5BE0BE02" w14:textId="77777777" w:rsidR="00F00883" w:rsidRPr="00ED7EFA" w:rsidRDefault="00005AB4" w:rsidP="009F60AA">
      <w:pPr>
        <w:pStyle w:val="Body"/>
        <w:numPr>
          <w:ilvl w:val="0"/>
          <w:numId w:val="34"/>
        </w:numPr>
        <w:tabs>
          <w:tab w:val="left" w:pos="426"/>
        </w:tabs>
        <w:spacing w:line="360" w:lineRule="auto"/>
        <w:ind w:right="56"/>
        <w:jc w:val="both"/>
        <w:rPr>
          <w:rFonts w:eastAsiaTheme="minorHAnsi" w:cs="Arial"/>
          <w:b/>
          <w:sz w:val="24"/>
          <w:szCs w:val="24"/>
          <w:lang w:val="es-MX"/>
        </w:rPr>
      </w:pPr>
      <w:r w:rsidRPr="00ED7EFA">
        <w:rPr>
          <w:rFonts w:eastAsiaTheme="minorHAnsi" w:cs="Arial"/>
          <w:sz w:val="24"/>
          <w:szCs w:val="24"/>
          <w:lang w:val="es-MX"/>
        </w:rPr>
        <w:t xml:space="preserve">    </w:t>
      </w:r>
      <w:r w:rsidR="00F00883" w:rsidRPr="00ED7EFA">
        <w:rPr>
          <w:rFonts w:eastAsiaTheme="minorHAnsi" w:cs="Arial"/>
          <w:sz w:val="24"/>
          <w:szCs w:val="24"/>
          <w:lang w:val="es-MX"/>
        </w:rPr>
        <w:t>Todas las Cuentas Bancarias que generen productos financieros deberán de ser reportados en el formato “Relación de Productos Financieros” al Departamento de Tesorería aun cuando los productos financieros no sean reportados a la Tesorería de la Federación, los primeros 10 días naturales del mes, en formato Excel, PDF y de forma física.</w:t>
      </w:r>
    </w:p>
    <w:p w14:paraId="57E63D93" w14:textId="77777777" w:rsidR="00593A38" w:rsidRPr="00ED7EFA" w:rsidRDefault="00593A38" w:rsidP="00B63C9E">
      <w:pPr>
        <w:pStyle w:val="Prrafodelista"/>
        <w:rPr>
          <w:rFonts w:cs="Arial"/>
          <w:b/>
          <w:sz w:val="24"/>
          <w:szCs w:val="24"/>
          <w:lang w:val="es-MX"/>
        </w:rPr>
      </w:pPr>
    </w:p>
    <w:p w14:paraId="36D50AFE" w14:textId="7D44B045" w:rsidR="00B63C9E" w:rsidRPr="00ED7EFA" w:rsidRDefault="00005AB4" w:rsidP="009F60AA">
      <w:pPr>
        <w:pStyle w:val="Body"/>
        <w:numPr>
          <w:ilvl w:val="0"/>
          <w:numId w:val="34"/>
        </w:numPr>
        <w:tabs>
          <w:tab w:val="left" w:pos="426"/>
        </w:tabs>
        <w:spacing w:line="360" w:lineRule="auto"/>
        <w:ind w:right="56"/>
        <w:jc w:val="both"/>
        <w:rPr>
          <w:rFonts w:eastAsiaTheme="minorHAnsi" w:cs="Arial"/>
          <w:b/>
          <w:sz w:val="24"/>
          <w:szCs w:val="24"/>
          <w:lang w:val="es-MX"/>
        </w:rPr>
      </w:pPr>
      <w:r w:rsidRPr="00ED7EFA">
        <w:rPr>
          <w:rFonts w:eastAsiaTheme="minorHAnsi" w:cs="Arial"/>
          <w:sz w:val="24"/>
          <w:szCs w:val="24"/>
          <w:lang w:val="es-MX"/>
        </w:rPr>
        <w:t xml:space="preserve">    </w:t>
      </w:r>
      <w:r w:rsidR="00593A38" w:rsidRPr="00ED7EFA">
        <w:rPr>
          <w:rFonts w:eastAsiaTheme="minorHAnsi" w:cs="Arial"/>
          <w:sz w:val="24"/>
          <w:szCs w:val="24"/>
          <w:lang w:val="es-MX"/>
        </w:rPr>
        <w:t xml:space="preserve">Cada UBPP será responsable de la generación del flujo de efectivo de las cuentas que se encuentren vigentes en la plataforma bancaria mediante el formato “Análisis de Flujo de Efectivo”, este mismo deberá de ser enviado en formato de Excel y PDF al </w:t>
      </w:r>
      <w:r w:rsidR="005C0ADE" w:rsidRPr="00ED7EFA">
        <w:rPr>
          <w:rFonts w:eastAsiaTheme="minorHAnsi" w:cs="Arial"/>
          <w:sz w:val="24"/>
          <w:szCs w:val="24"/>
          <w:lang w:val="es-MX"/>
        </w:rPr>
        <w:t>D</w:t>
      </w:r>
      <w:r w:rsidR="00593A38" w:rsidRPr="00ED7EFA">
        <w:rPr>
          <w:rFonts w:eastAsiaTheme="minorHAnsi" w:cs="Arial"/>
          <w:sz w:val="24"/>
          <w:szCs w:val="24"/>
          <w:lang w:val="es-MX"/>
        </w:rPr>
        <w:t xml:space="preserve">epartamento de </w:t>
      </w:r>
      <w:r w:rsidR="005C0ADE" w:rsidRPr="00ED7EFA">
        <w:rPr>
          <w:rFonts w:eastAsiaTheme="minorHAnsi" w:cs="Arial"/>
          <w:sz w:val="24"/>
          <w:szCs w:val="24"/>
          <w:lang w:val="es-MX"/>
        </w:rPr>
        <w:t>Tesorería</w:t>
      </w:r>
      <w:r w:rsidR="00593A38" w:rsidRPr="00ED7EFA">
        <w:rPr>
          <w:rFonts w:eastAsiaTheme="minorHAnsi" w:cs="Arial"/>
          <w:sz w:val="24"/>
          <w:szCs w:val="24"/>
          <w:lang w:val="es-MX"/>
        </w:rPr>
        <w:t xml:space="preserve"> los primeros 10 días naturales de cada mes.</w:t>
      </w:r>
    </w:p>
    <w:p w14:paraId="26137CE7" w14:textId="77777777" w:rsidR="00593A38" w:rsidRPr="00ED7EFA" w:rsidRDefault="00593A38" w:rsidP="00593A38">
      <w:pPr>
        <w:pStyle w:val="Prrafodelista"/>
        <w:rPr>
          <w:rFonts w:cs="Arial"/>
          <w:b/>
          <w:sz w:val="24"/>
          <w:szCs w:val="24"/>
          <w:lang w:val="es-MX"/>
        </w:rPr>
      </w:pPr>
    </w:p>
    <w:p w14:paraId="54AB8076" w14:textId="77777777" w:rsidR="00593A38" w:rsidRPr="00ED7EFA" w:rsidRDefault="00005AB4" w:rsidP="009F60AA">
      <w:pPr>
        <w:pStyle w:val="Body"/>
        <w:numPr>
          <w:ilvl w:val="0"/>
          <w:numId w:val="34"/>
        </w:numPr>
        <w:tabs>
          <w:tab w:val="left" w:pos="426"/>
        </w:tabs>
        <w:spacing w:line="360" w:lineRule="auto"/>
        <w:ind w:right="56"/>
        <w:jc w:val="both"/>
        <w:rPr>
          <w:rFonts w:eastAsiaTheme="minorHAnsi" w:cs="Arial"/>
          <w:b/>
          <w:sz w:val="24"/>
          <w:szCs w:val="24"/>
          <w:lang w:val="es-MX"/>
        </w:rPr>
      </w:pPr>
      <w:r w:rsidRPr="00ED7EFA">
        <w:rPr>
          <w:rFonts w:eastAsiaTheme="minorHAnsi" w:cs="Arial"/>
          <w:sz w:val="24"/>
          <w:szCs w:val="24"/>
          <w:lang w:val="es-MX"/>
        </w:rPr>
        <w:t xml:space="preserve">    </w:t>
      </w:r>
      <w:r w:rsidR="00593A38" w:rsidRPr="00ED7EFA">
        <w:rPr>
          <w:rFonts w:eastAsiaTheme="minorHAnsi" w:cs="Arial"/>
          <w:sz w:val="24"/>
          <w:szCs w:val="24"/>
          <w:lang w:val="es-MX"/>
        </w:rPr>
        <w:t>Cada UBPP deberá de reportar los primeros cinco días naturales de cada mes mediante el “Formato Reporte de Ingresos” los ingresos que se captaron durante el mes a reportar.</w:t>
      </w:r>
    </w:p>
    <w:p w14:paraId="526C00D7" w14:textId="77777777" w:rsidR="00593A38" w:rsidRPr="00ED7EFA" w:rsidRDefault="00593A38" w:rsidP="00593A38">
      <w:pPr>
        <w:pStyle w:val="Body"/>
        <w:tabs>
          <w:tab w:val="left" w:pos="426"/>
        </w:tabs>
        <w:spacing w:line="360" w:lineRule="auto"/>
        <w:ind w:right="56"/>
        <w:jc w:val="both"/>
        <w:rPr>
          <w:rFonts w:eastAsiaTheme="minorHAnsi" w:cs="Arial"/>
          <w:b/>
          <w:sz w:val="24"/>
          <w:szCs w:val="24"/>
          <w:lang w:val="es-MX"/>
        </w:rPr>
      </w:pPr>
    </w:p>
    <w:p w14:paraId="14690702" w14:textId="77777777" w:rsidR="00593A38" w:rsidRPr="00ED7EFA" w:rsidRDefault="00593A38">
      <w:pPr>
        <w:widowControl/>
        <w:spacing w:after="160" w:line="259" w:lineRule="auto"/>
        <w:rPr>
          <w:rFonts w:ascii="Arial" w:hAnsi="Arial" w:cs="Arial"/>
          <w:b/>
          <w:sz w:val="24"/>
          <w:szCs w:val="24"/>
          <w:lang w:val="es-MX"/>
        </w:rPr>
      </w:pPr>
      <w:r w:rsidRPr="00ED7EFA">
        <w:rPr>
          <w:rFonts w:ascii="Arial" w:hAnsi="Arial" w:cs="Arial"/>
          <w:b/>
          <w:sz w:val="24"/>
          <w:szCs w:val="24"/>
          <w:lang w:val="es-MX"/>
        </w:rPr>
        <w:br w:type="page"/>
      </w:r>
    </w:p>
    <w:p w14:paraId="1C3E9578" w14:textId="77777777" w:rsidR="00EB545F" w:rsidRPr="00ED7EFA" w:rsidRDefault="00EB545F" w:rsidP="003139F5">
      <w:pPr>
        <w:widowControl/>
        <w:spacing w:after="160" w:line="259" w:lineRule="auto"/>
        <w:jc w:val="center"/>
        <w:rPr>
          <w:rFonts w:ascii="Arial" w:hAnsi="Arial" w:cs="Arial"/>
          <w:b/>
          <w:sz w:val="24"/>
          <w:szCs w:val="24"/>
          <w:lang w:val="es-MX"/>
        </w:rPr>
      </w:pPr>
      <w:r w:rsidRPr="00ED7EFA">
        <w:rPr>
          <w:rFonts w:ascii="Arial" w:hAnsi="Arial" w:cs="Arial"/>
          <w:b/>
          <w:sz w:val="24"/>
          <w:szCs w:val="24"/>
          <w:lang w:val="es-MX"/>
        </w:rPr>
        <w:lastRenderedPageBreak/>
        <w:t>Formato de Conciliación Bancaria</w:t>
      </w:r>
    </w:p>
    <w:p w14:paraId="27F8E9D9" w14:textId="77777777" w:rsidR="003139F5" w:rsidRPr="00ED7EFA" w:rsidRDefault="003139F5" w:rsidP="003139F5">
      <w:pPr>
        <w:widowControl/>
        <w:spacing w:after="160" w:line="259" w:lineRule="auto"/>
        <w:jc w:val="center"/>
        <w:rPr>
          <w:rFonts w:ascii="Arial" w:hAnsi="Arial" w:cs="Arial"/>
          <w:b/>
          <w:sz w:val="24"/>
          <w:szCs w:val="24"/>
          <w:lang w:val="es-MX"/>
        </w:rPr>
      </w:pPr>
    </w:p>
    <w:p w14:paraId="132FE7BA" w14:textId="77777777" w:rsidR="005203D2" w:rsidRPr="00ED7EFA" w:rsidRDefault="00EB545F" w:rsidP="00EB545F">
      <w:pPr>
        <w:widowControl/>
        <w:spacing w:after="160" w:line="259" w:lineRule="auto"/>
        <w:jc w:val="both"/>
        <w:rPr>
          <w:lang w:val="es-MX"/>
        </w:rPr>
      </w:pPr>
      <w:r w:rsidRPr="00ED7EFA">
        <w:rPr>
          <w:noProof/>
          <w:lang w:val="es-MX" w:eastAsia="es-MX"/>
        </w:rPr>
        <w:drawing>
          <wp:inline distT="0" distB="0" distL="0" distR="0" wp14:anchorId="147DBFCB" wp14:editId="37338B24">
            <wp:extent cx="5591175" cy="486294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94345" cy="4865704"/>
                    </a:xfrm>
                    <a:prstGeom prst="rect">
                      <a:avLst/>
                    </a:prstGeom>
                    <a:noFill/>
                    <a:ln>
                      <a:noFill/>
                    </a:ln>
                  </pic:spPr>
                </pic:pic>
              </a:graphicData>
            </a:graphic>
          </wp:inline>
        </w:drawing>
      </w:r>
      <w:r w:rsidRPr="00ED7EFA">
        <w:rPr>
          <w:lang w:val="es-MX"/>
        </w:rPr>
        <w:t xml:space="preserve"> </w:t>
      </w:r>
    </w:p>
    <w:p w14:paraId="2FD97F65" w14:textId="77777777" w:rsidR="005203D2" w:rsidRPr="00ED7EFA" w:rsidRDefault="005203D2">
      <w:pPr>
        <w:widowControl/>
        <w:spacing w:after="160" w:line="259" w:lineRule="auto"/>
        <w:rPr>
          <w:lang w:val="es-MX"/>
        </w:rPr>
      </w:pPr>
      <w:r w:rsidRPr="00ED7EFA">
        <w:rPr>
          <w:lang w:val="es-MX"/>
        </w:rPr>
        <w:br w:type="page"/>
      </w:r>
    </w:p>
    <w:p w14:paraId="45F921B4" w14:textId="77777777" w:rsidR="005203D2" w:rsidRPr="00ED7EFA" w:rsidRDefault="005203D2" w:rsidP="003139F5">
      <w:pPr>
        <w:widowControl/>
        <w:spacing w:after="160" w:line="259" w:lineRule="auto"/>
        <w:jc w:val="center"/>
        <w:rPr>
          <w:rFonts w:ascii="Arial" w:hAnsi="Arial" w:cs="Arial"/>
          <w:b/>
          <w:sz w:val="24"/>
          <w:szCs w:val="24"/>
          <w:lang w:val="es-MX"/>
        </w:rPr>
      </w:pPr>
      <w:r w:rsidRPr="00ED7EFA">
        <w:rPr>
          <w:rFonts w:ascii="Arial" w:hAnsi="Arial" w:cs="Arial"/>
          <w:b/>
          <w:sz w:val="24"/>
          <w:szCs w:val="24"/>
          <w:lang w:val="es-MX"/>
        </w:rPr>
        <w:lastRenderedPageBreak/>
        <w:t>Formato Padrón de Cuentas</w:t>
      </w:r>
    </w:p>
    <w:p w14:paraId="018ED255" w14:textId="77777777" w:rsidR="00761D9C" w:rsidRPr="00ED7EFA" w:rsidRDefault="005D32B0" w:rsidP="00761D9C">
      <w:pPr>
        <w:widowControl/>
        <w:spacing w:after="160" w:line="259" w:lineRule="auto"/>
        <w:jc w:val="center"/>
        <w:rPr>
          <w:rFonts w:ascii="Arial" w:hAnsi="Arial" w:cs="Arial"/>
          <w:b/>
          <w:sz w:val="24"/>
          <w:szCs w:val="24"/>
          <w:lang w:val="es-MX"/>
        </w:rPr>
      </w:pPr>
      <w:r w:rsidRPr="00ED7EFA">
        <w:rPr>
          <w:noProof/>
          <w:lang w:val="es-MX" w:eastAsia="es-MX"/>
        </w:rPr>
        <w:drawing>
          <wp:inline distT="0" distB="0" distL="0" distR="0" wp14:anchorId="4F6DA6FD" wp14:editId="3CAC199E">
            <wp:extent cx="6510443" cy="2961763"/>
            <wp:effectExtent l="2540" t="0" r="762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6200000">
                      <a:off x="0" y="0"/>
                      <a:ext cx="6520387" cy="2966287"/>
                    </a:xfrm>
                    <a:prstGeom prst="rect">
                      <a:avLst/>
                    </a:prstGeom>
                    <a:noFill/>
                    <a:ln>
                      <a:noFill/>
                    </a:ln>
                  </pic:spPr>
                </pic:pic>
              </a:graphicData>
            </a:graphic>
          </wp:inline>
        </w:drawing>
      </w:r>
    </w:p>
    <w:p w14:paraId="5F27B57C" w14:textId="77777777" w:rsidR="00761D9C" w:rsidRPr="00ED7EFA" w:rsidRDefault="00761D9C">
      <w:pPr>
        <w:widowControl/>
        <w:spacing w:after="160" w:line="259" w:lineRule="auto"/>
        <w:rPr>
          <w:rFonts w:ascii="Arial" w:hAnsi="Arial" w:cs="Arial"/>
          <w:b/>
          <w:sz w:val="24"/>
          <w:szCs w:val="24"/>
          <w:lang w:val="es-MX"/>
        </w:rPr>
      </w:pPr>
      <w:r w:rsidRPr="00ED7EFA">
        <w:rPr>
          <w:rFonts w:ascii="Arial" w:hAnsi="Arial" w:cs="Arial"/>
          <w:b/>
          <w:sz w:val="24"/>
          <w:szCs w:val="24"/>
          <w:lang w:val="es-MX"/>
        </w:rPr>
        <w:br w:type="page"/>
      </w:r>
    </w:p>
    <w:p w14:paraId="116A2F24" w14:textId="77777777" w:rsidR="00761D9C" w:rsidRPr="00ED7EFA" w:rsidRDefault="00761D9C" w:rsidP="003139F5">
      <w:pPr>
        <w:widowControl/>
        <w:spacing w:after="160" w:line="259" w:lineRule="auto"/>
        <w:jc w:val="center"/>
        <w:rPr>
          <w:rFonts w:ascii="Arial" w:hAnsi="Arial" w:cs="Arial"/>
          <w:b/>
          <w:sz w:val="24"/>
          <w:szCs w:val="24"/>
          <w:lang w:val="es-MX"/>
        </w:rPr>
      </w:pPr>
      <w:r w:rsidRPr="00ED7EFA">
        <w:rPr>
          <w:rFonts w:ascii="Arial" w:hAnsi="Arial" w:cs="Arial"/>
          <w:b/>
          <w:sz w:val="24"/>
          <w:szCs w:val="24"/>
          <w:lang w:val="es-MX"/>
        </w:rPr>
        <w:lastRenderedPageBreak/>
        <w:t>Formato Productos financieros.</w:t>
      </w:r>
    </w:p>
    <w:p w14:paraId="319F35E5" w14:textId="77777777" w:rsidR="00AA7F42" w:rsidRPr="00ED7EFA" w:rsidRDefault="00AA7F42" w:rsidP="00077FBA">
      <w:pPr>
        <w:widowControl/>
        <w:tabs>
          <w:tab w:val="left" w:pos="2730"/>
        </w:tabs>
        <w:spacing w:after="160" w:line="259" w:lineRule="auto"/>
        <w:jc w:val="center"/>
        <w:rPr>
          <w:rFonts w:ascii="Arial" w:hAnsi="Arial" w:cs="Arial"/>
          <w:b/>
          <w:sz w:val="24"/>
          <w:szCs w:val="24"/>
          <w:lang w:val="es-MX"/>
        </w:rPr>
      </w:pPr>
      <w:r w:rsidRPr="00ED7EFA">
        <w:rPr>
          <w:noProof/>
          <w:lang w:val="es-MX" w:eastAsia="es-MX"/>
        </w:rPr>
        <w:drawing>
          <wp:inline distT="0" distB="0" distL="0" distR="0" wp14:anchorId="315F96D8" wp14:editId="3B2AAB25">
            <wp:extent cx="7079316" cy="2168751"/>
            <wp:effectExtent l="0" t="2223" r="5398" b="5397"/>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6200000">
                      <a:off x="0" y="0"/>
                      <a:ext cx="7079316" cy="2168751"/>
                    </a:xfrm>
                    <a:prstGeom prst="rect">
                      <a:avLst/>
                    </a:prstGeom>
                    <a:noFill/>
                    <a:ln>
                      <a:noFill/>
                    </a:ln>
                  </pic:spPr>
                </pic:pic>
              </a:graphicData>
            </a:graphic>
          </wp:inline>
        </w:drawing>
      </w:r>
    </w:p>
    <w:p w14:paraId="43E36669" w14:textId="77777777" w:rsidR="00AA7F42" w:rsidRPr="00ED7EFA" w:rsidRDefault="00077FBA" w:rsidP="003139F5">
      <w:pPr>
        <w:widowControl/>
        <w:spacing w:after="160" w:line="259" w:lineRule="auto"/>
        <w:jc w:val="center"/>
        <w:rPr>
          <w:rFonts w:ascii="Arial" w:hAnsi="Arial" w:cs="Arial"/>
          <w:b/>
          <w:sz w:val="24"/>
          <w:szCs w:val="24"/>
          <w:lang w:val="es-MX"/>
        </w:rPr>
      </w:pPr>
      <w:r w:rsidRPr="00ED7EFA">
        <w:rPr>
          <w:rFonts w:ascii="Arial" w:hAnsi="Arial" w:cs="Arial"/>
          <w:b/>
          <w:sz w:val="24"/>
          <w:szCs w:val="24"/>
          <w:lang w:val="es-MX"/>
        </w:rPr>
        <w:lastRenderedPageBreak/>
        <w:t>Formato flujo de efectivo mensual.</w:t>
      </w:r>
    </w:p>
    <w:p w14:paraId="05DCAA48" w14:textId="77777777" w:rsidR="00077FBA" w:rsidRPr="00ED7EFA" w:rsidRDefault="005234E5" w:rsidP="005234E5">
      <w:pPr>
        <w:widowControl/>
        <w:spacing w:after="160" w:line="259" w:lineRule="auto"/>
        <w:jc w:val="center"/>
        <w:rPr>
          <w:rFonts w:ascii="Arial" w:hAnsi="Arial" w:cs="Arial"/>
          <w:b/>
          <w:sz w:val="24"/>
          <w:szCs w:val="24"/>
          <w:lang w:val="es-MX"/>
        </w:rPr>
      </w:pPr>
      <w:r w:rsidRPr="00ED7EFA">
        <w:rPr>
          <w:noProof/>
          <w:lang w:val="es-MX" w:eastAsia="es-MX"/>
        </w:rPr>
        <w:drawing>
          <wp:inline distT="0" distB="0" distL="0" distR="0" wp14:anchorId="6EF479A3" wp14:editId="33EB6232">
            <wp:extent cx="6882218" cy="1680288"/>
            <wp:effectExtent l="0" t="8890" r="508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6200000">
                      <a:off x="0" y="0"/>
                      <a:ext cx="6895559" cy="1683545"/>
                    </a:xfrm>
                    <a:prstGeom prst="rect">
                      <a:avLst/>
                    </a:prstGeom>
                    <a:noFill/>
                    <a:ln>
                      <a:noFill/>
                    </a:ln>
                  </pic:spPr>
                </pic:pic>
              </a:graphicData>
            </a:graphic>
          </wp:inline>
        </w:drawing>
      </w:r>
      <w:r w:rsidRPr="00ED7EFA">
        <w:t xml:space="preserve">        </w:t>
      </w:r>
      <w:r w:rsidRPr="00ED7EFA">
        <w:rPr>
          <w:noProof/>
          <w:lang w:val="es-MX" w:eastAsia="es-MX"/>
        </w:rPr>
        <w:drawing>
          <wp:inline distT="0" distB="0" distL="0" distR="0" wp14:anchorId="6822D4EE" wp14:editId="1B4F9437">
            <wp:extent cx="6065173" cy="2950084"/>
            <wp:effectExtent l="0" t="4445" r="762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16200000">
                      <a:off x="0" y="0"/>
                      <a:ext cx="6072750" cy="2953770"/>
                    </a:xfrm>
                    <a:prstGeom prst="rect">
                      <a:avLst/>
                    </a:prstGeom>
                    <a:noFill/>
                    <a:ln>
                      <a:noFill/>
                    </a:ln>
                  </pic:spPr>
                </pic:pic>
              </a:graphicData>
            </a:graphic>
          </wp:inline>
        </w:drawing>
      </w:r>
    </w:p>
    <w:p w14:paraId="7D7D415A" w14:textId="77777777" w:rsidR="00761D9C" w:rsidRPr="00ED7EFA" w:rsidRDefault="00761D9C" w:rsidP="00AA7F42">
      <w:pPr>
        <w:widowControl/>
        <w:tabs>
          <w:tab w:val="left" w:pos="2730"/>
        </w:tabs>
        <w:spacing w:after="160" w:line="259" w:lineRule="auto"/>
        <w:rPr>
          <w:rFonts w:ascii="Arial" w:hAnsi="Arial" w:cs="Arial"/>
          <w:b/>
          <w:sz w:val="24"/>
          <w:szCs w:val="24"/>
          <w:lang w:val="es-MX"/>
        </w:rPr>
      </w:pPr>
    </w:p>
    <w:p w14:paraId="4941188C" w14:textId="77777777" w:rsidR="00BA39D1" w:rsidRPr="00ED7EFA" w:rsidRDefault="00BA39D1" w:rsidP="005D32B0">
      <w:pPr>
        <w:widowControl/>
        <w:spacing w:after="160" w:line="259" w:lineRule="auto"/>
        <w:jc w:val="center"/>
        <w:rPr>
          <w:rFonts w:ascii="Arial" w:hAnsi="Arial" w:cs="Arial"/>
          <w:b/>
          <w:sz w:val="24"/>
          <w:szCs w:val="24"/>
          <w:lang w:val="es-MX"/>
        </w:rPr>
      </w:pPr>
    </w:p>
    <w:p w14:paraId="6157A0A1" w14:textId="77777777" w:rsidR="005234E5" w:rsidRPr="00ED7EFA" w:rsidRDefault="005234E5" w:rsidP="003139F5">
      <w:pPr>
        <w:widowControl/>
        <w:spacing w:after="160" w:line="259" w:lineRule="auto"/>
        <w:jc w:val="center"/>
        <w:rPr>
          <w:rFonts w:ascii="Arial" w:hAnsi="Arial" w:cs="Arial"/>
          <w:b/>
          <w:sz w:val="24"/>
          <w:szCs w:val="24"/>
          <w:lang w:val="es-MX"/>
        </w:rPr>
      </w:pPr>
      <w:r w:rsidRPr="00ED7EFA">
        <w:rPr>
          <w:rFonts w:ascii="Arial" w:hAnsi="Arial" w:cs="Arial"/>
          <w:b/>
          <w:sz w:val="24"/>
          <w:szCs w:val="24"/>
          <w:lang w:val="es-MX"/>
        </w:rPr>
        <w:t>FORMATO REPORTE DE INGRESOS</w:t>
      </w:r>
    </w:p>
    <w:p w14:paraId="79BA1E4C" w14:textId="77777777" w:rsidR="00E25F34" w:rsidRPr="00ED7EFA" w:rsidRDefault="00E25F34">
      <w:pPr>
        <w:widowControl/>
        <w:spacing w:after="160" w:line="259" w:lineRule="auto"/>
        <w:rPr>
          <w:rFonts w:ascii="Arial" w:hAnsi="Arial" w:cs="Arial"/>
          <w:b/>
          <w:sz w:val="24"/>
          <w:szCs w:val="24"/>
          <w:lang w:val="es-MX"/>
        </w:rPr>
      </w:pPr>
    </w:p>
    <w:p w14:paraId="74293355" w14:textId="77777777" w:rsidR="005234E5" w:rsidRPr="00ED7EFA" w:rsidRDefault="005234E5">
      <w:pPr>
        <w:widowControl/>
        <w:spacing w:after="160" w:line="259" w:lineRule="auto"/>
        <w:rPr>
          <w:rFonts w:ascii="Arial" w:hAnsi="Arial" w:cs="Arial"/>
          <w:b/>
          <w:sz w:val="24"/>
          <w:szCs w:val="24"/>
          <w:lang w:val="es-MX"/>
        </w:rPr>
      </w:pPr>
      <w:r w:rsidRPr="00ED7EFA">
        <w:rPr>
          <w:noProof/>
          <w:lang w:val="es-MX" w:eastAsia="es-MX"/>
        </w:rPr>
        <w:drawing>
          <wp:inline distT="0" distB="0" distL="0" distR="0" wp14:anchorId="56F5CF15" wp14:editId="2F162EF3">
            <wp:extent cx="5612130" cy="4585859"/>
            <wp:effectExtent l="0" t="0" r="762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2130" cy="4585859"/>
                    </a:xfrm>
                    <a:prstGeom prst="rect">
                      <a:avLst/>
                    </a:prstGeom>
                    <a:noFill/>
                    <a:ln>
                      <a:noFill/>
                    </a:ln>
                  </pic:spPr>
                </pic:pic>
              </a:graphicData>
            </a:graphic>
          </wp:inline>
        </w:drawing>
      </w:r>
    </w:p>
    <w:p w14:paraId="6BA3291B" w14:textId="77777777" w:rsidR="005234E5" w:rsidRPr="00ED7EFA" w:rsidRDefault="005234E5">
      <w:pPr>
        <w:widowControl/>
        <w:spacing w:after="160" w:line="259" w:lineRule="auto"/>
        <w:rPr>
          <w:rFonts w:ascii="Arial" w:hAnsi="Arial" w:cs="Arial"/>
          <w:b/>
          <w:sz w:val="24"/>
          <w:szCs w:val="24"/>
          <w:lang w:val="es-MX"/>
        </w:rPr>
      </w:pPr>
      <w:r w:rsidRPr="00ED7EFA">
        <w:rPr>
          <w:rFonts w:ascii="Arial" w:hAnsi="Arial" w:cs="Arial"/>
          <w:b/>
          <w:sz w:val="24"/>
          <w:szCs w:val="24"/>
          <w:lang w:val="es-MX"/>
        </w:rPr>
        <w:br w:type="page"/>
      </w:r>
    </w:p>
    <w:p w14:paraId="6D6CD9EE" w14:textId="77777777" w:rsidR="005234E5" w:rsidRPr="00ED7EFA" w:rsidRDefault="005234E5">
      <w:pPr>
        <w:widowControl/>
        <w:spacing w:after="160" w:line="259" w:lineRule="auto"/>
        <w:rPr>
          <w:rFonts w:ascii="Arial" w:hAnsi="Arial" w:cs="Arial"/>
          <w:b/>
          <w:sz w:val="24"/>
          <w:szCs w:val="24"/>
          <w:lang w:val="es-MX"/>
        </w:rPr>
      </w:pPr>
    </w:p>
    <w:p w14:paraId="03F179AC" w14:textId="77777777" w:rsidR="0061412D" w:rsidRPr="00ED7EFA" w:rsidRDefault="00076A57" w:rsidP="00F0715D">
      <w:pPr>
        <w:pStyle w:val="Body"/>
        <w:tabs>
          <w:tab w:val="left" w:pos="426"/>
        </w:tabs>
        <w:spacing w:line="360" w:lineRule="auto"/>
        <w:ind w:right="56"/>
        <w:jc w:val="center"/>
        <w:rPr>
          <w:rFonts w:eastAsiaTheme="minorHAnsi" w:cs="Arial"/>
          <w:b/>
          <w:sz w:val="24"/>
          <w:szCs w:val="24"/>
          <w:lang w:val="es-MX"/>
        </w:rPr>
      </w:pPr>
      <w:r w:rsidRPr="00ED7EFA">
        <w:rPr>
          <w:rFonts w:eastAsiaTheme="minorHAnsi" w:cs="Arial"/>
          <w:b/>
          <w:sz w:val="24"/>
          <w:szCs w:val="24"/>
          <w:lang w:val="es-MX"/>
        </w:rPr>
        <w:t>CAPÍTULO</w:t>
      </w:r>
      <w:r w:rsidR="004C1F31" w:rsidRPr="00ED7EFA">
        <w:rPr>
          <w:rFonts w:eastAsiaTheme="minorHAnsi" w:cs="Arial"/>
          <w:b/>
          <w:sz w:val="24"/>
          <w:szCs w:val="24"/>
          <w:lang w:val="es-MX"/>
        </w:rPr>
        <w:t xml:space="preserve"> V</w:t>
      </w:r>
    </w:p>
    <w:p w14:paraId="61D578D9" w14:textId="77777777" w:rsidR="001E46AE" w:rsidRPr="00ED7EFA" w:rsidRDefault="001E46AE" w:rsidP="00F0715D">
      <w:pPr>
        <w:pStyle w:val="Body"/>
        <w:tabs>
          <w:tab w:val="left" w:pos="426"/>
        </w:tabs>
        <w:spacing w:line="360" w:lineRule="auto"/>
        <w:ind w:right="56"/>
        <w:jc w:val="center"/>
        <w:rPr>
          <w:rFonts w:eastAsiaTheme="minorHAnsi" w:cs="Arial"/>
          <w:b/>
          <w:sz w:val="24"/>
          <w:szCs w:val="24"/>
          <w:lang w:val="es-MX"/>
        </w:rPr>
      </w:pPr>
    </w:p>
    <w:p w14:paraId="558A13F8" w14:textId="77777777" w:rsidR="006F42A8" w:rsidRPr="00ED7EFA" w:rsidRDefault="00B104ED" w:rsidP="00C4135D">
      <w:pPr>
        <w:pStyle w:val="Body"/>
        <w:tabs>
          <w:tab w:val="left" w:pos="426"/>
        </w:tabs>
        <w:spacing w:line="360" w:lineRule="auto"/>
        <w:ind w:right="56"/>
        <w:rPr>
          <w:rFonts w:eastAsiaTheme="minorHAnsi" w:cs="Arial"/>
          <w:b/>
          <w:sz w:val="24"/>
          <w:szCs w:val="24"/>
          <w:lang w:val="es-MX"/>
        </w:rPr>
      </w:pPr>
      <w:r w:rsidRPr="00ED7EFA">
        <w:rPr>
          <w:rFonts w:eastAsiaTheme="minorHAnsi" w:cs="Arial"/>
          <w:b/>
          <w:sz w:val="24"/>
          <w:szCs w:val="24"/>
          <w:lang w:val="es-MX"/>
        </w:rPr>
        <w:t>X</w:t>
      </w:r>
      <w:r w:rsidR="00720E45" w:rsidRPr="00ED7EFA">
        <w:rPr>
          <w:rFonts w:eastAsiaTheme="minorHAnsi" w:cs="Arial"/>
          <w:b/>
          <w:sz w:val="24"/>
          <w:szCs w:val="24"/>
          <w:lang w:val="es-MX"/>
        </w:rPr>
        <w:t xml:space="preserve">.- </w:t>
      </w:r>
      <w:r w:rsidR="006F42A8" w:rsidRPr="00ED7EFA">
        <w:rPr>
          <w:rFonts w:eastAsiaTheme="minorHAnsi" w:cs="Arial"/>
          <w:b/>
          <w:sz w:val="24"/>
          <w:szCs w:val="24"/>
          <w:lang w:val="es-MX"/>
        </w:rPr>
        <w:t>EMISOR, FECHA Y FIRMA.</w:t>
      </w:r>
    </w:p>
    <w:p w14:paraId="2D2CE397" w14:textId="77777777" w:rsidR="006F42A8" w:rsidRPr="00ED7EFA" w:rsidRDefault="006F42A8" w:rsidP="00C4135D">
      <w:pPr>
        <w:pStyle w:val="Body"/>
        <w:tabs>
          <w:tab w:val="left" w:pos="426"/>
        </w:tabs>
        <w:spacing w:line="360" w:lineRule="auto"/>
        <w:ind w:right="56"/>
        <w:rPr>
          <w:rFonts w:eastAsiaTheme="minorHAnsi" w:cs="Arial"/>
          <w:sz w:val="24"/>
          <w:szCs w:val="24"/>
          <w:lang w:val="es-MX"/>
        </w:rPr>
      </w:pPr>
    </w:p>
    <w:p w14:paraId="2E23F12C" w14:textId="78172BA7" w:rsidR="006F42A8" w:rsidRPr="00ED7EFA" w:rsidRDefault="006F42A8" w:rsidP="00C4135D">
      <w:pPr>
        <w:pStyle w:val="Body"/>
        <w:tabs>
          <w:tab w:val="left" w:pos="426"/>
        </w:tabs>
        <w:spacing w:line="360" w:lineRule="auto"/>
        <w:ind w:right="56"/>
        <w:jc w:val="both"/>
        <w:rPr>
          <w:rFonts w:eastAsiaTheme="minorHAnsi" w:cs="Arial"/>
          <w:sz w:val="24"/>
          <w:szCs w:val="24"/>
          <w:lang w:val="es-MX"/>
        </w:rPr>
      </w:pPr>
      <w:r w:rsidRPr="00ED7EFA">
        <w:rPr>
          <w:rFonts w:eastAsiaTheme="minorHAnsi" w:cs="Arial"/>
          <w:sz w:val="24"/>
          <w:szCs w:val="24"/>
          <w:lang w:val="es-MX"/>
        </w:rPr>
        <w:t xml:space="preserve">Con </w:t>
      </w:r>
      <w:r w:rsidR="00E77049">
        <w:rPr>
          <w:rFonts w:eastAsiaTheme="minorHAnsi" w:cs="Arial"/>
          <w:sz w:val="24"/>
          <w:szCs w:val="24"/>
          <w:lang w:val="es-MX"/>
        </w:rPr>
        <w:t>fundamento en el artículo 87 fracción</w:t>
      </w:r>
      <w:bookmarkStart w:id="0" w:name="_GoBack"/>
      <w:bookmarkEnd w:id="0"/>
      <w:r w:rsidRPr="00ED7EFA">
        <w:rPr>
          <w:rFonts w:eastAsiaTheme="minorHAnsi" w:cs="Arial"/>
          <w:sz w:val="24"/>
          <w:szCs w:val="24"/>
          <w:lang w:val="es-MX"/>
        </w:rPr>
        <w:t xml:space="preserve"> VII, del Reglamento General del Colegio de Postgr</w:t>
      </w:r>
      <w:r w:rsidR="00593A38" w:rsidRPr="00ED7EFA">
        <w:rPr>
          <w:rFonts w:eastAsiaTheme="minorHAnsi" w:cs="Arial"/>
          <w:sz w:val="24"/>
          <w:szCs w:val="24"/>
          <w:lang w:val="es-MX"/>
        </w:rPr>
        <w:t>aduados, Se emite la</w:t>
      </w:r>
      <w:r w:rsidRPr="00ED7EFA">
        <w:rPr>
          <w:rFonts w:eastAsiaTheme="minorHAnsi" w:cs="Arial"/>
          <w:sz w:val="24"/>
          <w:szCs w:val="24"/>
          <w:lang w:val="es-MX"/>
        </w:rPr>
        <w:t xml:space="preserve"> Actualización del Manual de Procedimientos del Departamento de Tesorería del Colegio de Postgraduados, en Montecillo, Mpio. De Texcoco, Edo de México a los </w:t>
      </w:r>
      <w:r w:rsidR="00203920" w:rsidRPr="00ED7EFA">
        <w:rPr>
          <w:rFonts w:eastAsiaTheme="minorHAnsi" w:cs="Arial"/>
          <w:sz w:val="24"/>
          <w:szCs w:val="24"/>
          <w:lang w:val="es-MX"/>
        </w:rPr>
        <w:t>3 días de Agosto</w:t>
      </w:r>
      <w:r w:rsidR="00A33B57" w:rsidRPr="00ED7EFA">
        <w:rPr>
          <w:rFonts w:eastAsiaTheme="minorHAnsi" w:cs="Arial"/>
          <w:sz w:val="24"/>
          <w:szCs w:val="24"/>
          <w:lang w:val="es-MX"/>
        </w:rPr>
        <w:t xml:space="preserve"> </w:t>
      </w:r>
      <w:r w:rsidRPr="00ED7EFA">
        <w:rPr>
          <w:rFonts w:eastAsiaTheme="minorHAnsi" w:cs="Arial"/>
          <w:sz w:val="24"/>
          <w:szCs w:val="24"/>
          <w:lang w:val="es-MX"/>
        </w:rPr>
        <w:t xml:space="preserve"> de 2018.</w:t>
      </w:r>
    </w:p>
    <w:p w14:paraId="33E7EC3E" w14:textId="77777777" w:rsidR="006F42A8" w:rsidRPr="00ED7EFA" w:rsidRDefault="006F42A8" w:rsidP="00C4135D">
      <w:pPr>
        <w:pStyle w:val="Body"/>
        <w:tabs>
          <w:tab w:val="left" w:pos="426"/>
        </w:tabs>
        <w:spacing w:line="360" w:lineRule="auto"/>
        <w:ind w:right="56"/>
        <w:jc w:val="both"/>
        <w:rPr>
          <w:rFonts w:eastAsiaTheme="minorHAnsi" w:cs="Arial"/>
          <w:sz w:val="24"/>
          <w:szCs w:val="24"/>
          <w:lang w:val="es-MX"/>
        </w:rPr>
      </w:pPr>
    </w:p>
    <w:p w14:paraId="635ED665" w14:textId="77777777" w:rsidR="006F42A8" w:rsidRPr="00ED7EFA" w:rsidRDefault="006F42A8" w:rsidP="00C4135D">
      <w:pPr>
        <w:pStyle w:val="Body"/>
        <w:tabs>
          <w:tab w:val="left" w:pos="426"/>
        </w:tabs>
        <w:spacing w:line="360" w:lineRule="auto"/>
        <w:ind w:right="56"/>
        <w:jc w:val="center"/>
        <w:rPr>
          <w:rFonts w:eastAsiaTheme="minorHAnsi" w:cs="Arial"/>
          <w:b/>
          <w:sz w:val="24"/>
          <w:szCs w:val="24"/>
          <w:lang w:val="es-MX"/>
        </w:rPr>
      </w:pPr>
      <w:r w:rsidRPr="00ED7EFA">
        <w:rPr>
          <w:rFonts w:eastAsiaTheme="minorHAnsi" w:cs="Arial"/>
          <w:b/>
          <w:sz w:val="24"/>
          <w:szCs w:val="24"/>
          <w:lang w:val="es-MX"/>
        </w:rPr>
        <w:t>El que suscribe</w:t>
      </w:r>
      <w:r w:rsidR="009625C6" w:rsidRPr="00ED7EFA">
        <w:rPr>
          <w:rFonts w:eastAsiaTheme="minorHAnsi" w:cs="Arial"/>
          <w:b/>
          <w:sz w:val="24"/>
          <w:szCs w:val="24"/>
          <w:lang w:val="es-MX"/>
        </w:rPr>
        <w:t xml:space="preserve"> y elaboró</w:t>
      </w:r>
      <w:r w:rsidRPr="00ED7EFA">
        <w:rPr>
          <w:rFonts w:eastAsiaTheme="minorHAnsi" w:cs="Arial"/>
          <w:b/>
          <w:sz w:val="24"/>
          <w:szCs w:val="24"/>
          <w:lang w:val="es-MX"/>
        </w:rPr>
        <w:t xml:space="preserve"> el documento </w:t>
      </w:r>
    </w:p>
    <w:p w14:paraId="4853D2A8" w14:textId="77777777" w:rsidR="00E25F34" w:rsidRPr="00ED7EFA" w:rsidRDefault="00E25F34" w:rsidP="00C4135D">
      <w:pPr>
        <w:pStyle w:val="Body"/>
        <w:tabs>
          <w:tab w:val="left" w:pos="426"/>
        </w:tabs>
        <w:spacing w:line="360" w:lineRule="auto"/>
        <w:ind w:right="56"/>
        <w:jc w:val="center"/>
        <w:rPr>
          <w:rFonts w:eastAsiaTheme="minorHAnsi" w:cs="Arial"/>
          <w:b/>
          <w:sz w:val="24"/>
          <w:szCs w:val="24"/>
          <w:lang w:val="es-MX"/>
        </w:rPr>
      </w:pPr>
    </w:p>
    <w:p w14:paraId="78519A72" w14:textId="372E9413" w:rsidR="006F42A8" w:rsidRPr="00ED7EFA" w:rsidRDefault="006F42A8" w:rsidP="004107BF">
      <w:pPr>
        <w:pStyle w:val="Body"/>
        <w:tabs>
          <w:tab w:val="left" w:pos="426"/>
        </w:tabs>
        <w:spacing w:line="360" w:lineRule="auto"/>
        <w:ind w:right="56"/>
        <w:rPr>
          <w:rFonts w:eastAsiaTheme="minorHAnsi" w:cs="Arial"/>
          <w:b/>
          <w:sz w:val="24"/>
          <w:szCs w:val="24"/>
          <w:lang w:val="es-MX"/>
        </w:rPr>
      </w:pPr>
    </w:p>
    <w:p w14:paraId="6D9F018B" w14:textId="77777777" w:rsidR="006F42A8" w:rsidRPr="00ED7EFA" w:rsidRDefault="006F42A8" w:rsidP="00C4135D">
      <w:pPr>
        <w:pStyle w:val="Body"/>
        <w:tabs>
          <w:tab w:val="left" w:pos="426"/>
        </w:tabs>
        <w:spacing w:line="360" w:lineRule="auto"/>
        <w:ind w:right="56"/>
        <w:jc w:val="center"/>
        <w:rPr>
          <w:rFonts w:eastAsiaTheme="minorHAnsi" w:cs="Arial"/>
          <w:b/>
          <w:sz w:val="24"/>
          <w:szCs w:val="24"/>
          <w:lang w:val="es-MX"/>
        </w:rPr>
      </w:pPr>
    </w:p>
    <w:p w14:paraId="080B34B3" w14:textId="77777777" w:rsidR="00E25F34" w:rsidRPr="00ED7EFA" w:rsidRDefault="00E25F34" w:rsidP="00C4135D">
      <w:pPr>
        <w:pStyle w:val="Body"/>
        <w:tabs>
          <w:tab w:val="left" w:pos="426"/>
        </w:tabs>
        <w:spacing w:line="360" w:lineRule="auto"/>
        <w:ind w:right="56"/>
        <w:jc w:val="center"/>
        <w:rPr>
          <w:rFonts w:eastAsiaTheme="minorHAnsi" w:cs="Arial"/>
          <w:b/>
          <w:sz w:val="24"/>
          <w:szCs w:val="24"/>
          <w:lang w:val="es-MX"/>
        </w:rPr>
      </w:pPr>
    </w:p>
    <w:p w14:paraId="30F16C9A" w14:textId="77777777" w:rsidR="006F42A8" w:rsidRPr="00ED7EFA" w:rsidRDefault="006F42A8" w:rsidP="00C4135D">
      <w:pPr>
        <w:pStyle w:val="Body"/>
        <w:tabs>
          <w:tab w:val="left" w:pos="426"/>
        </w:tabs>
        <w:spacing w:line="360" w:lineRule="auto"/>
        <w:ind w:right="56"/>
        <w:jc w:val="center"/>
        <w:rPr>
          <w:rFonts w:eastAsiaTheme="minorHAnsi" w:cs="Arial"/>
          <w:b/>
          <w:sz w:val="24"/>
          <w:szCs w:val="24"/>
          <w:lang w:val="es-MX"/>
        </w:rPr>
      </w:pPr>
      <w:r w:rsidRPr="00ED7EFA">
        <w:rPr>
          <w:rFonts w:eastAsiaTheme="minorHAnsi" w:cs="Arial"/>
          <w:b/>
          <w:sz w:val="24"/>
          <w:szCs w:val="24"/>
          <w:lang w:val="es-MX"/>
        </w:rPr>
        <w:t xml:space="preserve">C.P. </w:t>
      </w:r>
      <w:r w:rsidR="00720E45" w:rsidRPr="00ED7EFA">
        <w:rPr>
          <w:rFonts w:eastAsiaTheme="minorHAnsi" w:cs="Arial"/>
          <w:b/>
          <w:sz w:val="24"/>
          <w:szCs w:val="24"/>
          <w:lang w:val="es-MX"/>
        </w:rPr>
        <w:t>Rogelio Fernández Hernández</w:t>
      </w:r>
    </w:p>
    <w:p w14:paraId="7574EFAF" w14:textId="647E926B" w:rsidR="000950AC" w:rsidRPr="00E25F34" w:rsidRDefault="00720E45" w:rsidP="004107BF">
      <w:pPr>
        <w:pStyle w:val="Body"/>
        <w:tabs>
          <w:tab w:val="left" w:pos="426"/>
        </w:tabs>
        <w:spacing w:line="360" w:lineRule="auto"/>
        <w:ind w:right="56"/>
        <w:jc w:val="center"/>
        <w:rPr>
          <w:rFonts w:eastAsiaTheme="minorHAnsi" w:cs="Arial"/>
          <w:b/>
          <w:sz w:val="24"/>
          <w:szCs w:val="24"/>
          <w:lang w:val="es-MX"/>
        </w:rPr>
      </w:pPr>
      <w:r w:rsidRPr="00ED7EFA">
        <w:rPr>
          <w:rFonts w:eastAsiaTheme="minorHAnsi" w:cs="Arial"/>
          <w:b/>
          <w:sz w:val="24"/>
          <w:szCs w:val="24"/>
          <w:lang w:val="es-MX"/>
        </w:rPr>
        <w:t>Jefe del Departamento de Tesorería</w:t>
      </w:r>
    </w:p>
    <w:sectPr w:rsidR="000950AC" w:rsidRPr="00E25F34" w:rsidSect="00406207">
      <w:headerReference w:type="default" r:id="rId54"/>
      <w:pgSz w:w="12240" w:h="15840"/>
      <w:pgMar w:top="2552" w:right="1701" w:bottom="1417" w:left="1701" w:header="709"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6EC456" w14:textId="77777777" w:rsidR="0099453E" w:rsidRDefault="0099453E" w:rsidP="00B13017">
      <w:r>
        <w:separator/>
      </w:r>
    </w:p>
  </w:endnote>
  <w:endnote w:type="continuationSeparator" w:id="0">
    <w:p w14:paraId="5E23DB52" w14:textId="77777777" w:rsidR="0099453E" w:rsidRDefault="0099453E" w:rsidP="00B13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B5A2CF" w14:textId="77777777" w:rsidR="0099453E" w:rsidRDefault="0099453E" w:rsidP="00B13017">
      <w:r>
        <w:separator/>
      </w:r>
    </w:p>
  </w:footnote>
  <w:footnote w:type="continuationSeparator" w:id="0">
    <w:p w14:paraId="6A0F4926" w14:textId="77777777" w:rsidR="0099453E" w:rsidRDefault="0099453E" w:rsidP="00B130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ED8E6" w14:textId="77777777" w:rsidR="00444F76" w:rsidRDefault="00444F76" w:rsidP="00B13017">
    <w:pPr>
      <w:pStyle w:val="Encabezado"/>
      <w:tabs>
        <w:tab w:val="clear" w:pos="4419"/>
        <w:tab w:val="clear" w:pos="8838"/>
        <w:tab w:val="left" w:pos="7950"/>
      </w:tabs>
    </w:pPr>
    <w:r w:rsidRPr="00736A0F">
      <w:rPr>
        <w:noProof/>
        <w:sz w:val="20"/>
        <w:szCs w:val="20"/>
        <w:lang w:val="es-MX" w:eastAsia="es-MX"/>
      </w:rPr>
      <w:drawing>
        <wp:anchor distT="0" distB="0" distL="114300" distR="114300" simplePos="0" relativeHeight="251659264" behindDoc="1" locked="0" layoutInCell="1" allowOverlap="1" wp14:anchorId="5E085258" wp14:editId="004BD66F">
          <wp:simplePos x="0" y="0"/>
          <wp:positionH relativeFrom="page">
            <wp:posOffset>584835</wp:posOffset>
          </wp:positionH>
          <wp:positionV relativeFrom="page">
            <wp:posOffset>553720</wp:posOffset>
          </wp:positionV>
          <wp:extent cx="1098550" cy="1000760"/>
          <wp:effectExtent l="0" t="0" r="6350" b="8890"/>
          <wp:wrapNone/>
          <wp:docPr id="144" name="Imagen 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550" cy="1000760"/>
                  </a:xfrm>
                  <a:prstGeom prst="rect">
                    <a:avLst/>
                  </a:prstGeom>
                  <a:noFill/>
                </pic:spPr>
              </pic:pic>
            </a:graphicData>
          </a:graphic>
        </wp:anchor>
      </w:drawing>
    </w:r>
  </w:p>
  <w:tbl>
    <w:tblPr>
      <w:tblStyle w:val="Tablaconcuadrcula"/>
      <w:tblpPr w:leftFromText="141" w:rightFromText="141" w:vertAnchor="text" w:horzAnchor="page" w:tblpX="8569" w:tblpY="1"/>
      <w:tblOverlap w:val="never"/>
      <w:tblW w:w="2576" w:type="dxa"/>
      <w:tblLook w:val="04A0" w:firstRow="1" w:lastRow="0" w:firstColumn="1" w:lastColumn="0" w:noHBand="0" w:noVBand="1"/>
    </w:tblPr>
    <w:tblGrid>
      <w:gridCol w:w="988"/>
      <w:gridCol w:w="879"/>
      <w:gridCol w:w="709"/>
    </w:tblGrid>
    <w:tr w:rsidR="00444F76" w14:paraId="5D314615" w14:textId="77777777" w:rsidTr="00D25EBC">
      <w:tc>
        <w:tcPr>
          <w:tcW w:w="2576" w:type="dxa"/>
          <w:gridSpan w:val="3"/>
        </w:tcPr>
        <w:p w14:paraId="6813DDCF" w14:textId="77777777" w:rsidR="00444F76" w:rsidRPr="006E5A5E" w:rsidRDefault="00444F76" w:rsidP="00D25EBC">
          <w:pPr>
            <w:pStyle w:val="Encabezado"/>
            <w:tabs>
              <w:tab w:val="clear" w:pos="4419"/>
              <w:tab w:val="clear" w:pos="8838"/>
              <w:tab w:val="left" w:pos="7950"/>
            </w:tabs>
            <w:jc w:val="center"/>
            <w:rPr>
              <w:rFonts w:ascii="Arial" w:hAnsi="Arial" w:cs="Arial"/>
              <w:b/>
            </w:rPr>
          </w:pPr>
          <w:r w:rsidRPr="006E5A5E">
            <w:rPr>
              <w:rFonts w:ascii="Arial" w:hAnsi="Arial" w:cs="Arial"/>
              <w:b/>
            </w:rPr>
            <w:t>COLEGIO DE POSTGRADUADOS</w:t>
          </w:r>
        </w:p>
      </w:tc>
    </w:tr>
    <w:tr w:rsidR="00444F76" w14:paraId="3232751B" w14:textId="77777777" w:rsidTr="00D25EBC">
      <w:tc>
        <w:tcPr>
          <w:tcW w:w="1867" w:type="dxa"/>
          <w:gridSpan w:val="2"/>
        </w:tcPr>
        <w:p w14:paraId="465A8572" w14:textId="77777777" w:rsidR="00444F76" w:rsidRPr="00D25EBC" w:rsidRDefault="00444F76" w:rsidP="00D25EBC">
          <w:pPr>
            <w:pStyle w:val="Encabezado"/>
            <w:tabs>
              <w:tab w:val="clear" w:pos="4419"/>
              <w:tab w:val="clear" w:pos="8838"/>
              <w:tab w:val="left" w:pos="7950"/>
            </w:tabs>
            <w:jc w:val="center"/>
            <w:rPr>
              <w:rFonts w:ascii="Arial" w:hAnsi="Arial" w:cs="Arial"/>
              <w:sz w:val="16"/>
            </w:rPr>
          </w:pPr>
          <w:proofErr w:type="spellStart"/>
          <w:r w:rsidRPr="00D25EBC">
            <w:rPr>
              <w:rFonts w:ascii="Arial" w:hAnsi="Arial" w:cs="Arial"/>
              <w:sz w:val="16"/>
            </w:rPr>
            <w:t>Fecha</w:t>
          </w:r>
          <w:proofErr w:type="spellEnd"/>
          <w:r w:rsidRPr="00D25EBC">
            <w:rPr>
              <w:rFonts w:ascii="Arial" w:hAnsi="Arial" w:cs="Arial"/>
              <w:sz w:val="16"/>
            </w:rPr>
            <w:t xml:space="preserve"> de </w:t>
          </w:r>
          <w:proofErr w:type="spellStart"/>
          <w:r w:rsidRPr="00D25EBC">
            <w:rPr>
              <w:rFonts w:ascii="Arial" w:hAnsi="Arial" w:cs="Arial"/>
              <w:sz w:val="16"/>
            </w:rPr>
            <w:t>elaboración</w:t>
          </w:r>
          <w:proofErr w:type="spellEnd"/>
        </w:p>
      </w:tc>
      <w:tc>
        <w:tcPr>
          <w:tcW w:w="709" w:type="dxa"/>
        </w:tcPr>
        <w:p w14:paraId="19BE3CE2" w14:textId="77777777" w:rsidR="00444F76" w:rsidRPr="00D25EBC" w:rsidRDefault="00444F76" w:rsidP="00D25EBC">
          <w:pPr>
            <w:pStyle w:val="Encabezado"/>
            <w:tabs>
              <w:tab w:val="clear" w:pos="4419"/>
              <w:tab w:val="clear" w:pos="8838"/>
              <w:tab w:val="left" w:pos="7950"/>
            </w:tabs>
            <w:jc w:val="center"/>
            <w:rPr>
              <w:rFonts w:ascii="Arial" w:hAnsi="Arial" w:cs="Arial"/>
            </w:rPr>
          </w:pPr>
          <w:r w:rsidRPr="00D25EBC">
            <w:rPr>
              <w:rFonts w:ascii="Arial" w:hAnsi="Arial" w:cs="Arial"/>
              <w:sz w:val="12"/>
            </w:rPr>
            <w:t xml:space="preserve">N° de </w:t>
          </w:r>
          <w:proofErr w:type="spellStart"/>
          <w:r w:rsidRPr="00D25EBC">
            <w:rPr>
              <w:rFonts w:ascii="Arial" w:hAnsi="Arial" w:cs="Arial"/>
              <w:sz w:val="12"/>
            </w:rPr>
            <w:t>pagina</w:t>
          </w:r>
          <w:proofErr w:type="spellEnd"/>
        </w:p>
      </w:tc>
    </w:tr>
    <w:tr w:rsidR="00444F76" w14:paraId="4EBB57A4" w14:textId="77777777" w:rsidTr="00D25EBC">
      <w:tc>
        <w:tcPr>
          <w:tcW w:w="988" w:type="dxa"/>
        </w:tcPr>
        <w:p w14:paraId="54C35FD4" w14:textId="77777777" w:rsidR="00444F76" w:rsidRPr="006E5A5E" w:rsidRDefault="00444F76" w:rsidP="00D25EBC">
          <w:pPr>
            <w:pStyle w:val="Encabezado"/>
            <w:tabs>
              <w:tab w:val="clear" w:pos="4419"/>
              <w:tab w:val="clear" w:pos="8838"/>
              <w:tab w:val="left" w:pos="7950"/>
            </w:tabs>
            <w:jc w:val="center"/>
            <w:rPr>
              <w:rFonts w:ascii="Arial" w:hAnsi="Arial" w:cs="Arial"/>
              <w:b/>
            </w:rPr>
          </w:pPr>
          <w:r w:rsidRPr="006E5A5E">
            <w:rPr>
              <w:rFonts w:ascii="Arial" w:hAnsi="Arial" w:cs="Arial"/>
              <w:b/>
            </w:rPr>
            <w:t>MES</w:t>
          </w:r>
        </w:p>
      </w:tc>
      <w:tc>
        <w:tcPr>
          <w:tcW w:w="879" w:type="dxa"/>
        </w:tcPr>
        <w:p w14:paraId="66402BBE" w14:textId="77777777" w:rsidR="00444F76" w:rsidRPr="006E5A5E" w:rsidRDefault="00444F76" w:rsidP="00D25EBC">
          <w:pPr>
            <w:pStyle w:val="Encabezado"/>
            <w:tabs>
              <w:tab w:val="clear" w:pos="4419"/>
              <w:tab w:val="clear" w:pos="8838"/>
              <w:tab w:val="left" w:pos="7950"/>
            </w:tabs>
            <w:jc w:val="center"/>
            <w:rPr>
              <w:rFonts w:ascii="Arial" w:hAnsi="Arial" w:cs="Arial"/>
              <w:b/>
            </w:rPr>
          </w:pPr>
          <w:r w:rsidRPr="006E5A5E">
            <w:rPr>
              <w:rFonts w:ascii="Arial" w:hAnsi="Arial" w:cs="Arial"/>
              <w:b/>
            </w:rPr>
            <w:t>AÑO</w:t>
          </w:r>
        </w:p>
      </w:tc>
      <w:tc>
        <w:tcPr>
          <w:tcW w:w="709" w:type="dxa"/>
          <w:vMerge w:val="restart"/>
        </w:tcPr>
        <w:p w14:paraId="46DB0F29" w14:textId="77777777" w:rsidR="00444F76" w:rsidRDefault="00444F76" w:rsidP="00406207">
          <w:pPr>
            <w:pStyle w:val="Encabezado"/>
            <w:tabs>
              <w:tab w:val="clear" w:pos="4419"/>
              <w:tab w:val="clear" w:pos="8838"/>
              <w:tab w:val="left" w:pos="7950"/>
            </w:tabs>
            <w:jc w:val="center"/>
            <w:rPr>
              <w:rFonts w:ascii="Arial" w:hAnsi="Arial" w:cs="Arial"/>
              <w:b/>
            </w:rPr>
          </w:pPr>
          <w:r w:rsidRPr="006961CD">
            <w:rPr>
              <w:rFonts w:ascii="Arial" w:hAnsi="Arial" w:cs="Arial"/>
              <w:b/>
            </w:rPr>
            <w:fldChar w:fldCharType="begin"/>
          </w:r>
          <w:r w:rsidRPr="006961CD">
            <w:rPr>
              <w:rFonts w:ascii="Arial" w:hAnsi="Arial" w:cs="Arial"/>
              <w:b/>
            </w:rPr>
            <w:instrText>PAGE   \* MERGEFORMAT</w:instrText>
          </w:r>
          <w:r w:rsidRPr="006961CD">
            <w:rPr>
              <w:rFonts w:ascii="Arial" w:hAnsi="Arial" w:cs="Arial"/>
              <w:b/>
            </w:rPr>
            <w:fldChar w:fldCharType="separate"/>
          </w:r>
          <w:r w:rsidR="00E77049" w:rsidRPr="00E77049">
            <w:rPr>
              <w:rFonts w:ascii="Arial" w:hAnsi="Arial" w:cs="Arial"/>
              <w:b/>
              <w:noProof/>
              <w:lang w:val="es-ES"/>
            </w:rPr>
            <w:t>70</w:t>
          </w:r>
          <w:r w:rsidRPr="006961CD">
            <w:rPr>
              <w:rFonts w:ascii="Arial" w:hAnsi="Arial" w:cs="Arial"/>
              <w:b/>
            </w:rPr>
            <w:fldChar w:fldCharType="end"/>
          </w:r>
        </w:p>
        <w:p w14:paraId="5CE16A64" w14:textId="77777777" w:rsidR="00444F76" w:rsidRPr="00406207" w:rsidRDefault="00444F76" w:rsidP="00406207">
          <w:pPr>
            <w:pStyle w:val="Encabezado"/>
            <w:tabs>
              <w:tab w:val="clear" w:pos="4419"/>
              <w:tab w:val="clear" w:pos="8838"/>
              <w:tab w:val="left" w:pos="7950"/>
            </w:tabs>
            <w:jc w:val="center"/>
            <w:rPr>
              <w:rFonts w:ascii="Arial" w:hAnsi="Arial" w:cs="Arial"/>
              <w:b/>
            </w:rPr>
          </w:pPr>
        </w:p>
      </w:tc>
    </w:tr>
    <w:tr w:rsidR="00444F76" w14:paraId="3C3AB339" w14:textId="77777777" w:rsidTr="00D25EBC">
      <w:tc>
        <w:tcPr>
          <w:tcW w:w="988" w:type="dxa"/>
        </w:tcPr>
        <w:p w14:paraId="041E1C34" w14:textId="77777777" w:rsidR="00444F76" w:rsidRPr="00D25EBC" w:rsidRDefault="00444F76" w:rsidP="00CE560F">
          <w:pPr>
            <w:pStyle w:val="Encabezado"/>
            <w:tabs>
              <w:tab w:val="clear" w:pos="4419"/>
              <w:tab w:val="clear" w:pos="8838"/>
              <w:tab w:val="left" w:pos="7950"/>
            </w:tabs>
            <w:rPr>
              <w:rFonts w:ascii="Arial" w:hAnsi="Arial" w:cs="Arial"/>
            </w:rPr>
          </w:pPr>
          <w:r>
            <w:rPr>
              <w:rFonts w:ascii="Arial" w:hAnsi="Arial" w:cs="Arial"/>
            </w:rPr>
            <w:t>Agosto</w:t>
          </w:r>
        </w:p>
      </w:tc>
      <w:tc>
        <w:tcPr>
          <w:tcW w:w="879" w:type="dxa"/>
        </w:tcPr>
        <w:p w14:paraId="122CA067" w14:textId="77777777" w:rsidR="00444F76" w:rsidRPr="00D25EBC" w:rsidRDefault="00444F76" w:rsidP="00D25EBC">
          <w:pPr>
            <w:pStyle w:val="Encabezado"/>
            <w:tabs>
              <w:tab w:val="clear" w:pos="4419"/>
              <w:tab w:val="clear" w:pos="8838"/>
              <w:tab w:val="left" w:pos="7950"/>
            </w:tabs>
            <w:jc w:val="center"/>
            <w:rPr>
              <w:rFonts w:ascii="Arial" w:hAnsi="Arial" w:cs="Arial"/>
            </w:rPr>
          </w:pPr>
          <w:r>
            <w:rPr>
              <w:rFonts w:ascii="Arial" w:hAnsi="Arial" w:cs="Arial"/>
            </w:rPr>
            <w:t>2018</w:t>
          </w:r>
        </w:p>
      </w:tc>
      <w:tc>
        <w:tcPr>
          <w:tcW w:w="709" w:type="dxa"/>
          <w:vMerge/>
        </w:tcPr>
        <w:p w14:paraId="55125B05" w14:textId="77777777" w:rsidR="00444F76" w:rsidRPr="00D25EBC" w:rsidRDefault="00444F76" w:rsidP="00D25EBC">
          <w:pPr>
            <w:pStyle w:val="Encabezado"/>
            <w:tabs>
              <w:tab w:val="clear" w:pos="4419"/>
              <w:tab w:val="clear" w:pos="8838"/>
              <w:tab w:val="left" w:pos="7950"/>
            </w:tabs>
            <w:jc w:val="center"/>
            <w:rPr>
              <w:rFonts w:ascii="Arial" w:hAnsi="Arial" w:cs="Arial"/>
            </w:rPr>
          </w:pPr>
        </w:p>
      </w:tc>
    </w:tr>
  </w:tbl>
  <w:p w14:paraId="32FA5478" w14:textId="77777777" w:rsidR="00444F76" w:rsidRDefault="00444F76" w:rsidP="00B13017">
    <w:pPr>
      <w:pStyle w:val="Encabezado"/>
      <w:tabs>
        <w:tab w:val="clear" w:pos="4419"/>
        <w:tab w:val="clear" w:pos="8838"/>
        <w:tab w:val="left" w:pos="7950"/>
      </w:tabs>
    </w:pPr>
    <w:r>
      <w:rPr>
        <w:noProof/>
        <w:sz w:val="20"/>
        <w:szCs w:val="20"/>
        <w:lang w:val="es-MX" w:eastAsia="es-MX"/>
      </w:rPr>
      <mc:AlternateContent>
        <mc:Choice Requires="wps">
          <w:drawing>
            <wp:anchor distT="0" distB="0" distL="114300" distR="114300" simplePos="0" relativeHeight="251660288" behindDoc="0" locked="0" layoutInCell="1" allowOverlap="1" wp14:anchorId="786E1957" wp14:editId="32CF2794">
              <wp:simplePos x="0" y="0"/>
              <wp:positionH relativeFrom="column">
                <wp:posOffset>796290</wp:posOffset>
              </wp:positionH>
              <wp:positionV relativeFrom="paragraph">
                <wp:posOffset>17780</wp:posOffset>
              </wp:positionV>
              <wp:extent cx="3514725" cy="266700"/>
              <wp:effectExtent l="0" t="0" r="28575" b="19050"/>
              <wp:wrapNone/>
              <wp:docPr id="1" name="Cuadro de texto 1"/>
              <wp:cNvGraphicFramePr/>
              <a:graphic xmlns:a="http://schemas.openxmlformats.org/drawingml/2006/main">
                <a:graphicData uri="http://schemas.microsoft.com/office/word/2010/wordprocessingShape">
                  <wps:wsp>
                    <wps:cNvSpPr txBox="1"/>
                    <wps:spPr>
                      <a:xfrm>
                        <a:off x="0" y="0"/>
                        <a:ext cx="35147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97A05F" w14:textId="5832FBBD" w:rsidR="00444F76" w:rsidRPr="005A68AE" w:rsidRDefault="00444F76" w:rsidP="00B13017">
                          <w:pPr>
                            <w:jc w:val="center"/>
                            <w:rPr>
                              <w:rFonts w:ascii="Arial" w:hAnsi="Arial" w:cs="Arial"/>
                              <w:sz w:val="18"/>
                            </w:rPr>
                          </w:pPr>
                          <w:r w:rsidRPr="005A68AE">
                            <w:rPr>
                              <w:rFonts w:ascii="Arial" w:hAnsi="Arial" w:cs="Arial"/>
                              <w:sz w:val="18"/>
                            </w:rPr>
                            <w:t>MAN</w:t>
                          </w:r>
                          <w:r w:rsidR="005A68AE" w:rsidRPr="005A68AE">
                            <w:rPr>
                              <w:rFonts w:ascii="Arial" w:hAnsi="Arial" w:cs="Arial"/>
                              <w:sz w:val="18"/>
                            </w:rPr>
                            <w:t>UAL DE PROCEDIMIENTOS DEL DEPARTAMENTO 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E1957" id="_x0000_t202" coordsize="21600,21600" o:spt="202" path="m,l,21600r21600,l21600,xe">
              <v:stroke joinstyle="miter"/>
              <v:path gradientshapeok="t" o:connecttype="rect"/>
            </v:shapetype>
            <v:shape id="Cuadro de texto 1" o:spid="_x0000_s1026" type="#_x0000_t202" style="position:absolute;margin-left:62.7pt;margin-top:1.4pt;width:276.7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" fillcolor="white [3201]" strokeweight=".5pt">
              <v:textbox>
                <w:txbxContent>
                  <w:p w14:paraId="7397A05F" w14:textId="5832FBBD" w:rsidR="00444F76" w:rsidRPr="005A68AE" w:rsidRDefault="00444F76" w:rsidP="00B13017">
                    <w:pPr>
                      <w:jc w:val="center"/>
                      <w:rPr>
                        <w:rFonts w:ascii="Arial" w:hAnsi="Arial" w:cs="Arial"/>
                        <w:sz w:val="18"/>
                      </w:rPr>
                    </w:pPr>
                    <w:r w:rsidRPr="005A68AE">
                      <w:rPr>
                        <w:rFonts w:ascii="Arial" w:hAnsi="Arial" w:cs="Arial"/>
                        <w:sz w:val="18"/>
                      </w:rPr>
                      <w:t>MAN</w:t>
                    </w:r>
                    <w:r w:rsidR="005A68AE" w:rsidRPr="005A68AE">
                      <w:rPr>
                        <w:rFonts w:ascii="Arial" w:hAnsi="Arial" w:cs="Arial"/>
                        <w:sz w:val="18"/>
                      </w:rPr>
                      <w:t>UAL DE PROCEDIMIENTOS DEL DEPARTAMENTO DE</w:t>
                    </w:r>
                  </w:p>
                </w:txbxContent>
              </v:textbox>
            </v:shape>
          </w:pict>
        </mc:Fallback>
      </mc:AlternateContent>
    </w:r>
    <w:r>
      <w:rPr>
        <w:noProof/>
        <w:sz w:val="20"/>
        <w:szCs w:val="20"/>
        <w:lang w:val="es-MX" w:eastAsia="es-MX"/>
      </w:rPr>
      <mc:AlternateContent>
        <mc:Choice Requires="wps">
          <w:drawing>
            <wp:anchor distT="0" distB="0" distL="114300" distR="114300" simplePos="0" relativeHeight="251661312" behindDoc="0" locked="0" layoutInCell="1" allowOverlap="1" wp14:anchorId="502E1C20" wp14:editId="13F9DCC8">
              <wp:simplePos x="0" y="0"/>
              <wp:positionH relativeFrom="column">
                <wp:posOffset>1101090</wp:posOffset>
              </wp:positionH>
              <wp:positionV relativeFrom="paragraph">
                <wp:posOffset>408305</wp:posOffset>
              </wp:positionV>
              <wp:extent cx="2819400" cy="371475"/>
              <wp:effectExtent l="0" t="0" r="19050" b="28575"/>
              <wp:wrapNone/>
              <wp:docPr id="5" name="Cuadro de texto 5"/>
              <wp:cNvGraphicFramePr/>
              <a:graphic xmlns:a="http://schemas.openxmlformats.org/drawingml/2006/main">
                <a:graphicData uri="http://schemas.microsoft.com/office/word/2010/wordprocessingShape">
                  <wps:wsp>
                    <wps:cNvSpPr txBox="1"/>
                    <wps:spPr>
                      <a:xfrm>
                        <a:off x="0" y="0"/>
                        <a:ext cx="2819400"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CB998C" w14:textId="77777777" w:rsidR="00444F76" w:rsidRPr="00B13017" w:rsidRDefault="00444F76" w:rsidP="00B13017">
                          <w:pPr>
                            <w:jc w:val="center"/>
                            <w:rPr>
                              <w:rFonts w:ascii="Arial" w:hAnsi="Arial" w:cs="Arial"/>
                              <w:sz w:val="32"/>
                            </w:rPr>
                          </w:pPr>
                          <w:r w:rsidRPr="00B13017">
                            <w:rPr>
                              <w:rFonts w:ascii="Arial" w:hAnsi="Arial" w:cs="Arial"/>
                              <w:sz w:val="32"/>
                            </w:rPr>
                            <w:t>TESORERÍA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2E1C20" id="Cuadro de texto 5" o:spid="_x0000_s1027" type="#_x0000_t202" style="position:absolute;margin-left:86.7pt;margin-top:32.15pt;width:222pt;height:29.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" fillcolor="white [3201]" strokeweight=".5pt">
              <v:textbox>
                <w:txbxContent>
                  <w:p w14:paraId="10CB998C" w14:textId="77777777" w:rsidR="00444F76" w:rsidRPr="00B13017" w:rsidRDefault="00444F76" w:rsidP="00B13017">
                    <w:pPr>
                      <w:jc w:val="center"/>
                      <w:rPr>
                        <w:rFonts w:ascii="Arial" w:hAnsi="Arial" w:cs="Arial"/>
                        <w:sz w:val="32"/>
                      </w:rPr>
                    </w:pPr>
                    <w:r w:rsidRPr="00B13017">
                      <w:rPr>
                        <w:rFonts w:ascii="Arial" w:hAnsi="Arial" w:cs="Arial"/>
                        <w:sz w:val="32"/>
                      </w:rPr>
                      <w:t>TESORERÍA</w:t>
                    </w:r>
                  </w:p>
                </w:txbxContent>
              </v:textbox>
            </v:shape>
          </w:pict>
        </mc:Fallback>
      </mc:AlternateContent>
    </w:r>
  </w:p>
  <w:p w14:paraId="4887535D" w14:textId="77777777" w:rsidR="00444F76" w:rsidRDefault="00444F7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92EDE"/>
    <w:multiLevelType w:val="hybridMultilevel"/>
    <w:tmpl w:val="82B84EAE"/>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585C61"/>
    <w:multiLevelType w:val="hybridMultilevel"/>
    <w:tmpl w:val="A0CC559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62428E"/>
    <w:multiLevelType w:val="hybridMultilevel"/>
    <w:tmpl w:val="FC64538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4B49DC"/>
    <w:multiLevelType w:val="hybridMultilevel"/>
    <w:tmpl w:val="9FB42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63268A"/>
    <w:multiLevelType w:val="hybridMultilevel"/>
    <w:tmpl w:val="8F6C84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3C240F"/>
    <w:multiLevelType w:val="hybridMultilevel"/>
    <w:tmpl w:val="059EC7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542A98"/>
    <w:multiLevelType w:val="hybridMultilevel"/>
    <w:tmpl w:val="889C4972"/>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FA5FBB"/>
    <w:multiLevelType w:val="hybridMultilevel"/>
    <w:tmpl w:val="A170C1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B348A6"/>
    <w:multiLevelType w:val="hybridMultilevel"/>
    <w:tmpl w:val="99B4045C"/>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9F48DB"/>
    <w:multiLevelType w:val="hybridMultilevel"/>
    <w:tmpl w:val="73284E90"/>
    <w:lvl w:ilvl="0" w:tplc="41386260">
      <w:start w:val="1"/>
      <w:numFmt w:val="bullet"/>
      <w:lvlText w:val="•"/>
      <w:lvlJc w:val="left"/>
      <w:pPr>
        <w:ind w:hanging="358"/>
      </w:pPr>
      <w:rPr>
        <w:rFonts w:ascii="Arial" w:eastAsia="Arial" w:hAnsi="Arial" w:hint="default"/>
        <w:w w:val="131"/>
        <w:sz w:val="20"/>
        <w:szCs w:val="20"/>
      </w:rPr>
    </w:lvl>
    <w:lvl w:ilvl="1" w:tplc="54F21B20">
      <w:start w:val="3"/>
      <w:numFmt w:val="upperLetter"/>
      <w:lvlText w:val="%2"/>
      <w:lvlJc w:val="left"/>
      <w:pPr>
        <w:ind w:hanging="2711"/>
      </w:pPr>
      <w:rPr>
        <w:rFonts w:ascii="Arial" w:eastAsia="Arial" w:hAnsi="Arial" w:hint="default"/>
        <w:sz w:val="20"/>
        <w:szCs w:val="20"/>
      </w:rPr>
    </w:lvl>
    <w:lvl w:ilvl="2" w:tplc="EA101960">
      <w:start w:val="1"/>
      <w:numFmt w:val="bullet"/>
      <w:lvlText w:val="•"/>
      <w:lvlJc w:val="left"/>
      <w:rPr>
        <w:rFonts w:hint="default"/>
      </w:rPr>
    </w:lvl>
    <w:lvl w:ilvl="3" w:tplc="BBFE7054">
      <w:start w:val="1"/>
      <w:numFmt w:val="bullet"/>
      <w:lvlText w:val="•"/>
      <w:lvlJc w:val="left"/>
      <w:rPr>
        <w:rFonts w:hint="default"/>
      </w:rPr>
    </w:lvl>
    <w:lvl w:ilvl="4" w:tplc="E4423E4C">
      <w:start w:val="1"/>
      <w:numFmt w:val="bullet"/>
      <w:lvlText w:val="•"/>
      <w:lvlJc w:val="left"/>
      <w:rPr>
        <w:rFonts w:hint="default"/>
      </w:rPr>
    </w:lvl>
    <w:lvl w:ilvl="5" w:tplc="6CC2E34A">
      <w:start w:val="1"/>
      <w:numFmt w:val="bullet"/>
      <w:lvlText w:val="•"/>
      <w:lvlJc w:val="left"/>
      <w:rPr>
        <w:rFonts w:hint="default"/>
      </w:rPr>
    </w:lvl>
    <w:lvl w:ilvl="6" w:tplc="47A87D80">
      <w:start w:val="1"/>
      <w:numFmt w:val="bullet"/>
      <w:lvlText w:val="•"/>
      <w:lvlJc w:val="left"/>
      <w:rPr>
        <w:rFonts w:hint="default"/>
      </w:rPr>
    </w:lvl>
    <w:lvl w:ilvl="7" w:tplc="FFAABA70">
      <w:start w:val="1"/>
      <w:numFmt w:val="bullet"/>
      <w:lvlText w:val="•"/>
      <w:lvlJc w:val="left"/>
      <w:rPr>
        <w:rFonts w:hint="default"/>
      </w:rPr>
    </w:lvl>
    <w:lvl w:ilvl="8" w:tplc="DBF289A0">
      <w:start w:val="1"/>
      <w:numFmt w:val="bullet"/>
      <w:lvlText w:val="•"/>
      <w:lvlJc w:val="left"/>
      <w:rPr>
        <w:rFonts w:hint="default"/>
      </w:rPr>
    </w:lvl>
  </w:abstractNum>
  <w:abstractNum w:abstractNumId="10" w15:restartNumberingAfterBreak="0">
    <w:nsid w:val="29666CAF"/>
    <w:multiLevelType w:val="hybridMultilevel"/>
    <w:tmpl w:val="6ABE91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E95698"/>
    <w:multiLevelType w:val="hybridMultilevel"/>
    <w:tmpl w:val="B93A8A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23D11FC"/>
    <w:multiLevelType w:val="hybridMultilevel"/>
    <w:tmpl w:val="52FC119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18462D"/>
    <w:multiLevelType w:val="hybridMultilevel"/>
    <w:tmpl w:val="2FBEE1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BF4FA2"/>
    <w:multiLevelType w:val="hybridMultilevel"/>
    <w:tmpl w:val="5D9A51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7030E97"/>
    <w:multiLevelType w:val="hybridMultilevel"/>
    <w:tmpl w:val="FFCAA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0156B5B"/>
    <w:multiLevelType w:val="hybridMultilevel"/>
    <w:tmpl w:val="B660F0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01D234D"/>
    <w:multiLevelType w:val="hybridMultilevel"/>
    <w:tmpl w:val="17F2E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19F13D8"/>
    <w:multiLevelType w:val="hybridMultilevel"/>
    <w:tmpl w:val="F7A06E42"/>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4D06BCE"/>
    <w:multiLevelType w:val="hybridMultilevel"/>
    <w:tmpl w:val="27A2E5A6"/>
    <w:lvl w:ilvl="0" w:tplc="C2E8B964">
      <w:start w:val="1"/>
      <w:numFmt w:val="lowerLetter"/>
      <w:lvlText w:val="%1)"/>
      <w:lvlJc w:val="left"/>
      <w:pPr>
        <w:ind w:hanging="337"/>
      </w:pPr>
      <w:rPr>
        <w:rFonts w:ascii="Arial" w:eastAsia="Arial" w:hAnsi="Arial" w:hint="default"/>
        <w:sz w:val="20"/>
        <w:szCs w:val="20"/>
      </w:rPr>
    </w:lvl>
    <w:lvl w:ilvl="1" w:tplc="D2F0E8A6">
      <w:start w:val="1"/>
      <w:numFmt w:val="bullet"/>
      <w:lvlText w:val="•"/>
      <w:lvlJc w:val="left"/>
      <w:rPr>
        <w:rFonts w:hint="default"/>
      </w:rPr>
    </w:lvl>
    <w:lvl w:ilvl="2" w:tplc="BF8A92DA">
      <w:start w:val="1"/>
      <w:numFmt w:val="bullet"/>
      <w:lvlText w:val="•"/>
      <w:lvlJc w:val="left"/>
      <w:rPr>
        <w:rFonts w:hint="default"/>
      </w:rPr>
    </w:lvl>
    <w:lvl w:ilvl="3" w:tplc="3704F0F8">
      <w:start w:val="1"/>
      <w:numFmt w:val="bullet"/>
      <w:lvlText w:val="•"/>
      <w:lvlJc w:val="left"/>
      <w:rPr>
        <w:rFonts w:hint="default"/>
      </w:rPr>
    </w:lvl>
    <w:lvl w:ilvl="4" w:tplc="05585E14">
      <w:start w:val="1"/>
      <w:numFmt w:val="bullet"/>
      <w:lvlText w:val="•"/>
      <w:lvlJc w:val="left"/>
      <w:rPr>
        <w:rFonts w:hint="default"/>
      </w:rPr>
    </w:lvl>
    <w:lvl w:ilvl="5" w:tplc="BFE68068">
      <w:start w:val="1"/>
      <w:numFmt w:val="bullet"/>
      <w:lvlText w:val="•"/>
      <w:lvlJc w:val="left"/>
      <w:rPr>
        <w:rFonts w:hint="default"/>
      </w:rPr>
    </w:lvl>
    <w:lvl w:ilvl="6" w:tplc="820C9354">
      <w:start w:val="1"/>
      <w:numFmt w:val="bullet"/>
      <w:lvlText w:val="•"/>
      <w:lvlJc w:val="left"/>
      <w:rPr>
        <w:rFonts w:hint="default"/>
      </w:rPr>
    </w:lvl>
    <w:lvl w:ilvl="7" w:tplc="7388A802">
      <w:start w:val="1"/>
      <w:numFmt w:val="bullet"/>
      <w:lvlText w:val="•"/>
      <w:lvlJc w:val="left"/>
      <w:rPr>
        <w:rFonts w:hint="default"/>
      </w:rPr>
    </w:lvl>
    <w:lvl w:ilvl="8" w:tplc="CB668100">
      <w:start w:val="1"/>
      <w:numFmt w:val="bullet"/>
      <w:lvlText w:val="•"/>
      <w:lvlJc w:val="left"/>
      <w:rPr>
        <w:rFonts w:hint="default"/>
      </w:rPr>
    </w:lvl>
  </w:abstractNum>
  <w:abstractNum w:abstractNumId="20" w15:restartNumberingAfterBreak="0">
    <w:nsid w:val="5B331026"/>
    <w:multiLevelType w:val="hybridMultilevel"/>
    <w:tmpl w:val="9B78B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D391F9E"/>
    <w:multiLevelType w:val="hybridMultilevel"/>
    <w:tmpl w:val="3D2C273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F187615"/>
    <w:multiLevelType w:val="hybridMultilevel"/>
    <w:tmpl w:val="3A4CDB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21A594F"/>
    <w:multiLevelType w:val="hybridMultilevel"/>
    <w:tmpl w:val="22F6A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7863BE2"/>
    <w:multiLevelType w:val="hybridMultilevel"/>
    <w:tmpl w:val="35CC20C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C2764DF"/>
    <w:multiLevelType w:val="hybridMultilevel"/>
    <w:tmpl w:val="A7B2E2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11E6885"/>
    <w:multiLevelType w:val="hybridMultilevel"/>
    <w:tmpl w:val="27DC8DA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175731C"/>
    <w:multiLevelType w:val="hybridMultilevel"/>
    <w:tmpl w:val="A8987FD2"/>
    <w:lvl w:ilvl="0" w:tplc="0C0A0013">
      <w:start w:val="1"/>
      <w:numFmt w:val="upperRoman"/>
      <w:lvlText w:val="%1."/>
      <w:lvlJc w:val="righ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39725FE"/>
    <w:multiLevelType w:val="hybridMultilevel"/>
    <w:tmpl w:val="7F5EA95E"/>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46357BC"/>
    <w:multiLevelType w:val="hybridMultilevel"/>
    <w:tmpl w:val="05469A72"/>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B1476B3"/>
    <w:multiLevelType w:val="hybridMultilevel"/>
    <w:tmpl w:val="6EA414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CF636E6"/>
    <w:multiLevelType w:val="hybridMultilevel"/>
    <w:tmpl w:val="55C6E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FAF37DE"/>
    <w:multiLevelType w:val="hybridMultilevel"/>
    <w:tmpl w:val="025822FC"/>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26"/>
  </w:num>
  <w:num w:numId="4">
    <w:abstractNumId w:val="19"/>
  </w:num>
  <w:num w:numId="5">
    <w:abstractNumId w:val="30"/>
  </w:num>
  <w:num w:numId="6">
    <w:abstractNumId w:val="13"/>
  </w:num>
  <w:num w:numId="7">
    <w:abstractNumId w:val="13"/>
  </w:num>
  <w:num w:numId="8">
    <w:abstractNumId w:val="5"/>
  </w:num>
  <w:num w:numId="9">
    <w:abstractNumId w:val="16"/>
  </w:num>
  <w:num w:numId="10">
    <w:abstractNumId w:val="7"/>
  </w:num>
  <w:num w:numId="11">
    <w:abstractNumId w:val="15"/>
  </w:num>
  <w:num w:numId="12">
    <w:abstractNumId w:val="22"/>
  </w:num>
  <w:num w:numId="13">
    <w:abstractNumId w:val="31"/>
  </w:num>
  <w:num w:numId="14">
    <w:abstractNumId w:val="23"/>
  </w:num>
  <w:num w:numId="15">
    <w:abstractNumId w:val="20"/>
  </w:num>
  <w:num w:numId="16">
    <w:abstractNumId w:val="32"/>
  </w:num>
  <w:num w:numId="17">
    <w:abstractNumId w:val="12"/>
  </w:num>
  <w:num w:numId="18">
    <w:abstractNumId w:val="2"/>
  </w:num>
  <w:num w:numId="19">
    <w:abstractNumId w:val="24"/>
  </w:num>
  <w:num w:numId="20">
    <w:abstractNumId w:val="17"/>
  </w:num>
  <w:num w:numId="21">
    <w:abstractNumId w:val="18"/>
  </w:num>
  <w:num w:numId="22">
    <w:abstractNumId w:val="8"/>
  </w:num>
  <w:num w:numId="23">
    <w:abstractNumId w:val="1"/>
  </w:num>
  <w:num w:numId="24">
    <w:abstractNumId w:val="4"/>
  </w:num>
  <w:num w:numId="25">
    <w:abstractNumId w:val="3"/>
  </w:num>
  <w:num w:numId="26">
    <w:abstractNumId w:val="21"/>
  </w:num>
  <w:num w:numId="27">
    <w:abstractNumId w:val="6"/>
  </w:num>
  <w:num w:numId="28">
    <w:abstractNumId w:val="28"/>
  </w:num>
  <w:num w:numId="29">
    <w:abstractNumId w:val="0"/>
  </w:num>
  <w:num w:numId="30">
    <w:abstractNumId w:val="29"/>
  </w:num>
  <w:num w:numId="31">
    <w:abstractNumId w:val="14"/>
  </w:num>
  <w:num w:numId="32">
    <w:abstractNumId w:val="10"/>
  </w:num>
  <w:num w:numId="33">
    <w:abstractNumId w:val="11"/>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017"/>
    <w:rsid w:val="0000002F"/>
    <w:rsid w:val="000008C6"/>
    <w:rsid w:val="00005AB4"/>
    <w:rsid w:val="00007FF5"/>
    <w:rsid w:val="0001321D"/>
    <w:rsid w:val="00013451"/>
    <w:rsid w:val="000146BA"/>
    <w:rsid w:val="00023A4E"/>
    <w:rsid w:val="000246B7"/>
    <w:rsid w:val="00030D78"/>
    <w:rsid w:val="00034AFB"/>
    <w:rsid w:val="00043F45"/>
    <w:rsid w:val="0004520D"/>
    <w:rsid w:val="00045894"/>
    <w:rsid w:val="00046B08"/>
    <w:rsid w:val="0005159F"/>
    <w:rsid w:val="000522A3"/>
    <w:rsid w:val="000556D4"/>
    <w:rsid w:val="0006197C"/>
    <w:rsid w:val="00070C74"/>
    <w:rsid w:val="0007637E"/>
    <w:rsid w:val="00076A57"/>
    <w:rsid w:val="0007735A"/>
    <w:rsid w:val="00077FBA"/>
    <w:rsid w:val="00082133"/>
    <w:rsid w:val="00087705"/>
    <w:rsid w:val="000950AC"/>
    <w:rsid w:val="000957A0"/>
    <w:rsid w:val="000B3D95"/>
    <w:rsid w:val="000B7375"/>
    <w:rsid w:val="000C3757"/>
    <w:rsid w:val="000C7ABC"/>
    <w:rsid w:val="000C7CEC"/>
    <w:rsid w:val="000D42E2"/>
    <w:rsid w:val="000D4AB5"/>
    <w:rsid w:val="000D5611"/>
    <w:rsid w:val="000D7369"/>
    <w:rsid w:val="000D7A98"/>
    <w:rsid w:val="000E1B01"/>
    <w:rsid w:val="000E1C66"/>
    <w:rsid w:val="000E3ACF"/>
    <w:rsid w:val="000E4C6B"/>
    <w:rsid w:val="000E5293"/>
    <w:rsid w:val="000E63C1"/>
    <w:rsid w:val="000F1080"/>
    <w:rsid w:val="000F3925"/>
    <w:rsid w:val="000F6D82"/>
    <w:rsid w:val="000F70E2"/>
    <w:rsid w:val="00101A8E"/>
    <w:rsid w:val="001057E0"/>
    <w:rsid w:val="0011468F"/>
    <w:rsid w:val="00117E12"/>
    <w:rsid w:val="00120CFE"/>
    <w:rsid w:val="001231A1"/>
    <w:rsid w:val="00131F8A"/>
    <w:rsid w:val="00137A0C"/>
    <w:rsid w:val="00143F2E"/>
    <w:rsid w:val="00144359"/>
    <w:rsid w:val="00147012"/>
    <w:rsid w:val="0014702D"/>
    <w:rsid w:val="0015301F"/>
    <w:rsid w:val="00155425"/>
    <w:rsid w:val="00155AFC"/>
    <w:rsid w:val="00164D31"/>
    <w:rsid w:val="001655DB"/>
    <w:rsid w:val="0017198C"/>
    <w:rsid w:val="00174116"/>
    <w:rsid w:val="00176800"/>
    <w:rsid w:val="00182F45"/>
    <w:rsid w:val="001835E0"/>
    <w:rsid w:val="001A076D"/>
    <w:rsid w:val="001A2037"/>
    <w:rsid w:val="001A40DA"/>
    <w:rsid w:val="001B4366"/>
    <w:rsid w:val="001B6E20"/>
    <w:rsid w:val="001C0F0A"/>
    <w:rsid w:val="001C5E54"/>
    <w:rsid w:val="001C7591"/>
    <w:rsid w:val="001D05E5"/>
    <w:rsid w:val="001D5E35"/>
    <w:rsid w:val="001E46AE"/>
    <w:rsid w:val="00203920"/>
    <w:rsid w:val="002076C4"/>
    <w:rsid w:val="0020785A"/>
    <w:rsid w:val="002103F8"/>
    <w:rsid w:val="00210EE3"/>
    <w:rsid w:val="00213140"/>
    <w:rsid w:val="002165B8"/>
    <w:rsid w:val="00231188"/>
    <w:rsid w:val="00235B41"/>
    <w:rsid w:val="00235CBF"/>
    <w:rsid w:val="00235D03"/>
    <w:rsid w:val="00252182"/>
    <w:rsid w:val="002623B8"/>
    <w:rsid w:val="002649F7"/>
    <w:rsid w:val="00267BDC"/>
    <w:rsid w:val="00272233"/>
    <w:rsid w:val="00280E25"/>
    <w:rsid w:val="002849C1"/>
    <w:rsid w:val="00286BA1"/>
    <w:rsid w:val="00286E18"/>
    <w:rsid w:val="00292093"/>
    <w:rsid w:val="00293498"/>
    <w:rsid w:val="0029365F"/>
    <w:rsid w:val="00295DC1"/>
    <w:rsid w:val="002A219F"/>
    <w:rsid w:val="002A2FBA"/>
    <w:rsid w:val="002A35A8"/>
    <w:rsid w:val="002A5766"/>
    <w:rsid w:val="002A5EF7"/>
    <w:rsid w:val="002B28B0"/>
    <w:rsid w:val="002B68C4"/>
    <w:rsid w:val="002B7345"/>
    <w:rsid w:val="002C399B"/>
    <w:rsid w:val="002C6D9E"/>
    <w:rsid w:val="002C78B9"/>
    <w:rsid w:val="002D4E27"/>
    <w:rsid w:val="002D506B"/>
    <w:rsid w:val="002D5FA1"/>
    <w:rsid w:val="00300BED"/>
    <w:rsid w:val="00301FC5"/>
    <w:rsid w:val="00305DB1"/>
    <w:rsid w:val="00306049"/>
    <w:rsid w:val="00306195"/>
    <w:rsid w:val="003064C3"/>
    <w:rsid w:val="0030652F"/>
    <w:rsid w:val="003139F5"/>
    <w:rsid w:val="00323C14"/>
    <w:rsid w:val="00325DA7"/>
    <w:rsid w:val="00327A95"/>
    <w:rsid w:val="0033090B"/>
    <w:rsid w:val="00333469"/>
    <w:rsid w:val="00334567"/>
    <w:rsid w:val="003412ED"/>
    <w:rsid w:val="00343BFB"/>
    <w:rsid w:val="00347962"/>
    <w:rsid w:val="00350E7E"/>
    <w:rsid w:val="00357EDF"/>
    <w:rsid w:val="00360D90"/>
    <w:rsid w:val="003632FA"/>
    <w:rsid w:val="00367A6C"/>
    <w:rsid w:val="00367FA4"/>
    <w:rsid w:val="00370886"/>
    <w:rsid w:val="003732A9"/>
    <w:rsid w:val="00376295"/>
    <w:rsid w:val="00377388"/>
    <w:rsid w:val="00382C87"/>
    <w:rsid w:val="00384DF5"/>
    <w:rsid w:val="00384F54"/>
    <w:rsid w:val="00391925"/>
    <w:rsid w:val="003919E3"/>
    <w:rsid w:val="00393D97"/>
    <w:rsid w:val="00395E30"/>
    <w:rsid w:val="003A26DB"/>
    <w:rsid w:val="003A76C0"/>
    <w:rsid w:val="003A7E80"/>
    <w:rsid w:val="003B017A"/>
    <w:rsid w:val="003B178B"/>
    <w:rsid w:val="003B1EC2"/>
    <w:rsid w:val="003B3762"/>
    <w:rsid w:val="003B42A8"/>
    <w:rsid w:val="003B7841"/>
    <w:rsid w:val="003C2F2C"/>
    <w:rsid w:val="003D16D1"/>
    <w:rsid w:val="003E224D"/>
    <w:rsid w:val="003E5DCA"/>
    <w:rsid w:val="003F53F4"/>
    <w:rsid w:val="00405D72"/>
    <w:rsid w:val="00406207"/>
    <w:rsid w:val="0040748B"/>
    <w:rsid w:val="00407FB1"/>
    <w:rsid w:val="004107BF"/>
    <w:rsid w:val="00412AE0"/>
    <w:rsid w:val="00414CA2"/>
    <w:rsid w:val="00415241"/>
    <w:rsid w:val="00416ECF"/>
    <w:rsid w:val="004226A2"/>
    <w:rsid w:val="004228CB"/>
    <w:rsid w:val="00430BF4"/>
    <w:rsid w:val="004374C2"/>
    <w:rsid w:val="00442AC9"/>
    <w:rsid w:val="00444F76"/>
    <w:rsid w:val="00454846"/>
    <w:rsid w:val="004613C1"/>
    <w:rsid w:val="0046250E"/>
    <w:rsid w:val="004662E8"/>
    <w:rsid w:val="0046773E"/>
    <w:rsid w:val="00471C42"/>
    <w:rsid w:val="004748F4"/>
    <w:rsid w:val="0048147A"/>
    <w:rsid w:val="00486524"/>
    <w:rsid w:val="00492791"/>
    <w:rsid w:val="004B0A64"/>
    <w:rsid w:val="004B175A"/>
    <w:rsid w:val="004C1F31"/>
    <w:rsid w:val="004C3583"/>
    <w:rsid w:val="004C749D"/>
    <w:rsid w:val="004D24F1"/>
    <w:rsid w:val="004D2B46"/>
    <w:rsid w:val="004D4D54"/>
    <w:rsid w:val="004D7A1E"/>
    <w:rsid w:val="004E3536"/>
    <w:rsid w:val="004E4596"/>
    <w:rsid w:val="004E61B1"/>
    <w:rsid w:val="004E676A"/>
    <w:rsid w:val="004F2C19"/>
    <w:rsid w:val="004F32AD"/>
    <w:rsid w:val="004F4DA6"/>
    <w:rsid w:val="004F57DF"/>
    <w:rsid w:val="004F5865"/>
    <w:rsid w:val="004F5D81"/>
    <w:rsid w:val="00511B59"/>
    <w:rsid w:val="00512669"/>
    <w:rsid w:val="005150C7"/>
    <w:rsid w:val="005203D2"/>
    <w:rsid w:val="005234E5"/>
    <w:rsid w:val="0052682E"/>
    <w:rsid w:val="0053137A"/>
    <w:rsid w:val="00532912"/>
    <w:rsid w:val="00532BAC"/>
    <w:rsid w:val="00535D1D"/>
    <w:rsid w:val="005433ED"/>
    <w:rsid w:val="00543B5B"/>
    <w:rsid w:val="00545BCC"/>
    <w:rsid w:val="00546195"/>
    <w:rsid w:val="00546944"/>
    <w:rsid w:val="0055249A"/>
    <w:rsid w:val="00552A95"/>
    <w:rsid w:val="005531DF"/>
    <w:rsid w:val="00554316"/>
    <w:rsid w:val="0055703D"/>
    <w:rsid w:val="00560BC1"/>
    <w:rsid w:val="00566558"/>
    <w:rsid w:val="00567DC0"/>
    <w:rsid w:val="00570EC8"/>
    <w:rsid w:val="00571AA9"/>
    <w:rsid w:val="00572ED6"/>
    <w:rsid w:val="00574825"/>
    <w:rsid w:val="00577D47"/>
    <w:rsid w:val="00580486"/>
    <w:rsid w:val="005912DC"/>
    <w:rsid w:val="00593A38"/>
    <w:rsid w:val="00595DA9"/>
    <w:rsid w:val="005961C8"/>
    <w:rsid w:val="005966F4"/>
    <w:rsid w:val="005A12C2"/>
    <w:rsid w:val="005A2631"/>
    <w:rsid w:val="005A4F9B"/>
    <w:rsid w:val="005A618D"/>
    <w:rsid w:val="005A6331"/>
    <w:rsid w:val="005A658A"/>
    <w:rsid w:val="005A68AE"/>
    <w:rsid w:val="005B6406"/>
    <w:rsid w:val="005B6DE4"/>
    <w:rsid w:val="005B7FF5"/>
    <w:rsid w:val="005C0ADE"/>
    <w:rsid w:val="005C2AF1"/>
    <w:rsid w:val="005C3280"/>
    <w:rsid w:val="005C44C9"/>
    <w:rsid w:val="005C77CA"/>
    <w:rsid w:val="005D0940"/>
    <w:rsid w:val="005D2D16"/>
    <w:rsid w:val="005D32B0"/>
    <w:rsid w:val="005D4D9C"/>
    <w:rsid w:val="005E44F3"/>
    <w:rsid w:val="005E747D"/>
    <w:rsid w:val="005F4263"/>
    <w:rsid w:val="005F54B1"/>
    <w:rsid w:val="005F5BE2"/>
    <w:rsid w:val="005F7924"/>
    <w:rsid w:val="00601406"/>
    <w:rsid w:val="00603D09"/>
    <w:rsid w:val="00604873"/>
    <w:rsid w:val="00606429"/>
    <w:rsid w:val="00613998"/>
    <w:rsid w:val="0061412D"/>
    <w:rsid w:val="006201CC"/>
    <w:rsid w:val="00622827"/>
    <w:rsid w:val="006259AF"/>
    <w:rsid w:val="00630606"/>
    <w:rsid w:val="00632E97"/>
    <w:rsid w:val="00633B66"/>
    <w:rsid w:val="00635881"/>
    <w:rsid w:val="00640253"/>
    <w:rsid w:val="00642AA8"/>
    <w:rsid w:val="00643173"/>
    <w:rsid w:val="00643D75"/>
    <w:rsid w:val="00646BFE"/>
    <w:rsid w:val="00652E73"/>
    <w:rsid w:val="0065539C"/>
    <w:rsid w:val="00661B5B"/>
    <w:rsid w:val="00664E6D"/>
    <w:rsid w:val="00665116"/>
    <w:rsid w:val="00666CBB"/>
    <w:rsid w:val="00666F22"/>
    <w:rsid w:val="0066775F"/>
    <w:rsid w:val="00667B93"/>
    <w:rsid w:val="00671651"/>
    <w:rsid w:val="006754EC"/>
    <w:rsid w:val="00684B8D"/>
    <w:rsid w:val="00685F1E"/>
    <w:rsid w:val="00686BFF"/>
    <w:rsid w:val="00687FD3"/>
    <w:rsid w:val="006904C2"/>
    <w:rsid w:val="006905D5"/>
    <w:rsid w:val="00693D18"/>
    <w:rsid w:val="006961CD"/>
    <w:rsid w:val="00697595"/>
    <w:rsid w:val="00697914"/>
    <w:rsid w:val="00697AA6"/>
    <w:rsid w:val="006A1341"/>
    <w:rsid w:val="006A1CD9"/>
    <w:rsid w:val="006B2266"/>
    <w:rsid w:val="006B285E"/>
    <w:rsid w:val="006B3D16"/>
    <w:rsid w:val="006B45AD"/>
    <w:rsid w:val="006B4F0A"/>
    <w:rsid w:val="006B7E9A"/>
    <w:rsid w:val="006C1E6D"/>
    <w:rsid w:val="006C4281"/>
    <w:rsid w:val="006C5351"/>
    <w:rsid w:val="006C6027"/>
    <w:rsid w:val="006C6DDD"/>
    <w:rsid w:val="006D25A6"/>
    <w:rsid w:val="006E171A"/>
    <w:rsid w:val="006E5A5E"/>
    <w:rsid w:val="006E6B4C"/>
    <w:rsid w:val="006F42A8"/>
    <w:rsid w:val="006F5839"/>
    <w:rsid w:val="006F6C1A"/>
    <w:rsid w:val="006F6FEF"/>
    <w:rsid w:val="00701846"/>
    <w:rsid w:val="00705CE4"/>
    <w:rsid w:val="00706E04"/>
    <w:rsid w:val="00712CA3"/>
    <w:rsid w:val="0071411F"/>
    <w:rsid w:val="007142A6"/>
    <w:rsid w:val="00720E45"/>
    <w:rsid w:val="00730902"/>
    <w:rsid w:val="007316D3"/>
    <w:rsid w:val="00731CA9"/>
    <w:rsid w:val="00734F46"/>
    <w:rsid w:val="0074049C"/>
    <w:rsid w:val="00741D6D"/>
    <w:rsid w:val="007420D0"/>
    <w:rsid w:val="00744875"/>
    <w:rsid w:val="00745297"/>
    <w:rsid w:val="00746657"/>
    <w:rsid w:val="00747AC8"/>
    <w:rsid w:val="00755BEC"/>
    <w:rsid w:val="00756147"/>
    <w:rsid w:val="00761D9C"/>
    <w:rsid w:val="00762A37"/>
    <w:rsid w:val="007660BB"/>
    <w:rsid w:val="00770045"/>
    <w:rsid w:val="007712EC"/>
    <w:rsid w:val="00771726"/>
    <w:rsid w:val="00773D46"/>
    <w:rsid w:val="00774F43"/>
    <w:rsid w:val="007772B3"/>
    <w:rsid w:val="00777C42"/>
    <w:rsid w:val="00787569"/>
    <w:rsid w:val="00790A4E"/>
    <w:rsid w:val="0079194D"/>
    <w:rsid w:val="00793E3F"/>
    <w:rsid w:val="007A17FA"/>
    <w:rsid w:val="007A2271"/>
    <w:rsid w:val="007A35F6"/>
    <w:rsid w:val="007A48A1"/>
    <w:rsid w:val="007A4980"/>
    <w:rsid w:val="007B0D0A"/>
    <w:rsid w:val="007B592E"/>
    <w:rsid w:val="007B7464"/>
    <w:rsid w:val="007D3FC2"/>
    <w:rsid w:val="007D526A"/>
    <w:rsid w:val="007E45BD"/>
    <w:rsid w:val="007E5125"/>
    <w:rsid w:val="007F03DA"/>
    <w:rsid w:val="007F2251"/>
    <w:rsid w:val="007F2DA6"/>
    <w:rsid w:val="007F2E12"/>
    <w:rsid w:val="007F5C98"/>
    <w:rsid w:val="007F77E4"/>
    <w:rsid w:val="007F7A15"/>
    <w:rsid w:val="007F7ACC"/>
    <w:rsid w:val="008018A5"/>
    <w:rsid w:val="0080258A"/>
    <w:rsid w:val="0080351F"/>
    <w:rsid w:val="00803CE1"/>
    <w:rsid w:val="00807B32"/>
    <w:rsid w:val="0081145D"/>
    <w:rsid w:val="008176B8"/>
    <w:rsid w:val="00821306"/>
    <w:rsid w:val="00827E8B"/>
    <w:rsid w:val="00831655"/>
    <w:rsid w:val="00834185"/>
    <w:rsid w:val="00834EDF"/>
    <w:rsid w:val="008402F2"/>
    <w:rsid w:val="008422FB"/>
    <w:rsid w:val="008432DA"/>
    <w:rsid w:val="008447A2"/>
    <w:rsid w:val="008448B5"/>
    <w:rsid w:val="008451A7"/>
    <w:rsid w:val="008502FC"/>
    <w:rsid w:val="008523AA"/>
    <w:rsid w:val="0085255A"/>
    <w:rsid w:val="0085395C"/>
    <w:rsid w:val="008562FB"/>
    <w:rsid w:val="00862BC1"/>
    <w:rsid w:val="00863CF7"/>
    <w:rsid w:val="0086493F"/>
    <w:rsid w:val="00866375"/>
    <w:rsid w:val="008675AB"/>
    <w:rsid w:val="00870396"/>
    <w:rsid w:val="00871CDA"/>
    <w:rsid w:val="008733DF"/>
    <w:rsid w:val="008741DB"/>
    <w:rsid w:val="00875314"/>
    <w:rsid w:val="00875AD3"/>
    <w:rsid w:val="00880B52"/>
    <w:rsid w:val="00881114"/>
    <w:rsid w:val="00881216"/>
    <w:rsid w:val="008816B1"/>
    <w:rsid w:val="0088376D"/>
    <w:rsid w:val="00883BE8"/>
    <w:rsid w:val="0088430D"/>
    <w:rsid w:val="008874B0"/>
    <w:rsid w:val="00890A10"/>
    <w:rsid w:val="008978B0"/>
    <w:rsid w:val="008A0CDF"/>
    <w:rsid w:val="008A192E"/>
    <w:rsid w:val="008A1F89"/>
    <w:rsid w:val="008A3975"/>
    <w:rsid w:val="008B14DC"/>
    <w:rsid w:val="008B2E16"/>
    <w:rsid w:val="008B51A0"/>
    <w:rsid w:val="008B5265"/>
    <w:rsid w:val="008C0E9E"/>
    <w:rsid w:val="008C2E45"/>
    <w:rsid w:val="008C6C18"/>
    <w:rsid w:val="008D4187"/>
    <w:rsid w:val="008D6ABE"/>
    <w:rsid w:val="008D7787"/>
    <w:rsid w:val="008E12E7"/>
    <w:rsid w:val="008E143A"/>
    <w:rsid w:val="008E2397"/>
    <w:rsid w:val="008E3168"/>
    <w:rsid w:val="008E54F5"/>
    <w:rsid w:val="008E5E34"/>
    <w:rsid w:val="008E5FE1"/>
    <w:rsid w:val="008E785B"/>
    <w:rsid w:val="008F04D0"/>
    <w:rsid w:val="008F4C9B"/>
    <w:rsid w:val="008F4EBD"/>
    <w:rsid w:val="008F7668"/>
    <w:rsid w:val="00901D72"/>
    <w:rsid w:val="00904466"/>
    <w:rsid w:val="00920691"/>
    <w:rsid w:val="00931D89"/>
    <w:rsid w:val="00935A68"/>
    <w:rsid w:val="0094256C"/>
    <w:rsid w:val="00944995"/>
    <w:rsid w:val="009516B0"/>
    <w:rsid w:val="00955800"/>
    <w:rsid w:val="00960175"/>
    <w:rsid w:val="00960A55"/>
    <w:rsid w:val="009625C6"/>
    <w:rsid w:val="00970EDC"/>
    <w:rsid w:val="00974BC2"/>
    <w:rsid w:val="009771C3"/>
    <w:rsid w:val="0099453E"/>
    <w:rsid w:val="00997B4F"/>
    <w:rsid w:val="009A0D1A"/>
    <w:rsid w:val="009A1E40"/>
    <w:rsid w:val="009A3E4B"/>
    <w:rsid w:val="009A59DA"/>
    <w:rsid w:val="009A6E07"/>
    <w:rsid w:val="009B1662"/>
    <w:rsid w:val="009B5AC3"/>
    <w:rsid w:val="009B6817"/>
    <w:rsid w:val="009C0FA3"/>
    <w:rsid w:val="009D4CC3"/>
    <w:rsid w:val="009E000D"/>
    <w:rsid w:val="009E407D"/>
    <w:rsid w:val="009F3C81"/>
    <w:rsid w:val="009F4568"/>
    <w:rsid w:val="009F60AA"/>
    <w:rsid w:val="00A04F7D"/>
    <w:rsid w:val="00A0513D"/>
    <w:rsid w:val="00A07190"/>
    <w:rsid w:val="00A079D1"/>
    <w:rsid w:val="00A11172"/>
    <w:rsid w:val="00A1186A"/>
    <w:rsid w:val="00A13531"/>
    <w:rsid w:val="00A1437A"/>
    <w:rsid w:val="00A2069E"/>
    <w:rsid w:val="00A2071F"/>
    <w:rsid w:val="00A2223B"/>
    <w:rsid w:val="00A2416D"/>
    <w:rsid w:val="00A2500C"/>
    <w:rsid w:val="00A325DB"/>
    <w:rsid w:val="00A33B57"/>
    <w:rsid w:val="00A367DB"/>
    <w:rsid w:val="00A368D6"/>
    <w:rsid w:val="00A51833"/>
    <w:rsid w:val="00A55AD5"/>
    <w:rsid w:val="00A56806"/>
    <w:rsid w:val="00A606FA"/>
    <w:rsid w:val="00A61333"/>
    <w:rsid w:val="00A63588"/>
    <w:rsid w:val="00A66F06"/>
    <w:rsid w:val="00A71C0F"/>
    <w:rsid w:val="00A7490C"/>
    <w:rsid w:val="00A75BE6"/>
    <w:rsid w:val="00A817EE"/>
    <w:rsid w:val="00A81C5D"/>
    <w:rsid w:val="00A879A9"/>
    <w:rsid w:val="00A90986"/>
    <w:rsid w:val="00A90F4A"/>
    <w:rsid w:val="00A929A6"/>
    <w:rsid w:val="00A92FB1"/>
    <w:rsid w:val="00A9347F"/>
    <w:rsid w:val="00A964E3"/>
    <w:rsid w:val="00A97696"/>
    <w:rsid w:val="00AA3588"/>
    <w:rsid w:val="00AA3DDA"/>
    <w:rsid w:val="00AA7437"/>
    <w:rsid w:val="00AA7E9C"/>
    <w:rsid w:val="00AA7F42"/>
    <w:rsid w:val="00AA7FC1"/>
    <w:rsid w:val="00AB315C"/>
    <w:rsid w:val="00AC6219"/>
    <w:rsid w:val="00AC6B9A"/>
    <w:rsid w:val="00AD0583"/>
    <w:rsid w:val="00AD53EA"/>
    <w:rsid w:val="00AE1D62"/>
    <w:rsid w:val="00AE5E53"/>
    <w:rsid w:val="00AF0F60"/>
    <w:rsid w:val="00AF21BC"/>
    <w:rsid w:val="00AF438C"/>
    <w:rsid w:val="00AF6205"/>
    <w:rsid w:val="00B04591"/>
    <w:rsid w:val="00B104ED"/>
    <w:rsid w:val="00B13017"/>
    <w:rsid w:val="00B14577"/>
    <w:rsid w:val="00B14B65"/>
    <w:rsid w:val="00B153F6"/>
    <w:rsid w:val="00B27C39"/>
    <w:rsid w:val="00B31EEF"/>
    <w:rsid w:val="00B34D54"/>
    <w:rsid w:val="00B36D91"/>
    <w:rsid w:val="00B36E45"/>
    <w:rsid w:val="00B41198"/>
    <w:rsid w:val="00B44C05"/>
    <w:rsid w:val="00B51548"/>
    <w:rsid w:val="00B63C9E"/>
    <w:rsid w:val="00B676C7"/>
    <w:rsid w:val="00B71E17"/>
    <w:rsid w:val="00B74F42"/>
    <w:rsid w:val="00B80FF8"/>
    <w:rsid w:val="00B85543"/>
    <w:rsid w:val="00B93C77"/>
    <w:rsid w:val="00B96E43"/>
    <w:rsid w:val="00BA39D1"/>
    <w:rsid w:val="00BA728A"/>
    <w:rsid w:val="00BA745A"/>
    <w:rsid w:val="00BB2B52"/>
    <w:rsid w:val="00BB539C"/>
    <w:rsid w:val="00BC1066"/>
    <w:rsid w:val="00BC38EA"/>
    <w:rsid w:val="00BC430B"/>
    <w:rsid w:val="00BC5CEC"/>
    <w:rsid w:val="00BD0C32"/>
    <w:rsid w:val="00BE25AA"/>
    <w:rsid w:val="00BE2E20"/>
    <w:rsid w:val="00BF3BF2"/>
    <w:rsid w:val="00C12CBB"/>
    <w:rsid w:val="00C16E42"/>
    <w:rsid w:val="00C176A8"/>
    <w:rsid w:val="00C17B72"/>
    <w:rsid w:val="00C23F4B"/>
    <w:rsid w:val="00C250C8"/>
    <w:rsid w:val="00C262D4"/>
    <w:rsid w:val="00C2672D"/>
    <w:rsid w:val="00C30327"/>
    <w:rsid w:val="00C31A63"/>
    <w:rsid w:val="00C33553"/>
    <w:rsid w:val="00C36AEA"/>
    <w:rsid w:val="00C37862"/>
    <w:rsid w:val="00C37A0F"/>
    <w:rsid w:val="00C4135D"/>
    <w:rsid w:val="00C437D0"/>
    <w:rsid w:val="00C43EE3"/>
    <w:rsid w:val="00C513C4"/>
    <w:rsid w:val="00C52DA9"/>
    <w:rsid w:val="00C5390E"/>
    <w:rsid w:val="00C55D9E"/>
    <w:rsid w:val="00C5639D"/>
    <w:rsid w:val="00C57DAA"/>
    <w:rsid w:val="00C607DA"/>
    <w:rsid w:val="00C724CD"/>
    <w:rsid w:val="00C73518"/>
    <w:rsid w:val="00C74236"/>
    <w:rsid w:val="00C747C8"/>
    <w:rsid w:val="00C76DE3"/>
    <w:rsid w:val="00C84A69"/>
    <w:rsid w:val="00C872E5"/>
    <w:rsid w:val="00C90E72"/>
    <w:rsid w:val="00C94C28"/>
    <w:rsid w:val="00C96778"/>
    <w:rsid w:val="00CA0FD4"/>
    <w:rsid w:val="00CA1D9D"/>
    <w:rsid w:val="00CB008B"/>
    <w:rsid w:val="00CB0D57"/>
    <w:rsid w:val="00CB1675"/>
    <w:rsid w:val="00CB1AEF"/>
    <w:rsid w:val="00CC122E"/>
    <w:rsid w:val="00CD29BA"/>
    <w:rsid w:val="00CD3DDC"/>
    <w:rsid w:val="00CD59F0"/>
    <w:rsid w:val="00CD72DA"/>
    <w:rsid w:val="00CE20F8"/>
    <w:rsid w:val="00CE32D8"/>
    <w:rsid w:val="00CE5553"/>
    <w:rsid w:val="00CE560F"/>
    <w:rsid w:val="00CF71F9"/>
    <w:rsid w:val="00D00469"/>
    <w:rsid w:val="00D02DD1"/>
    <w:rsid w:val="00D13CA5"/>
    <w:rsid w:val="00D24857"/>
    <w:rsid w:val="00D25E96"/>
    <w:rsid w:val="00D25EBC"/>
    <w:rsid w:val="00D3058C"/>
    <w:rsid w:val="00D33158"/>
    <w:rsid w:val="00D35F6B"/>
    <w:rsid w:val="00D4310A"/>
    <w:rsid w:val="00D56CEE"/>
    <w:rsid w:val="00D65991"/>
    <w:rsid w:val="00D65CAA"/>
    <w:rsid w:val="00D705BB"/>
    <w:rsid w:val="00D70D42"/>
    <w:rsid w:val="00D760D6"/>
    <w:rsid w:val="00D82FD0"/>
    <w:rsid w:val="00D90F2A"/>
    <w:rsid w:val="00D95EF5"/>
    <w:rsid w:val="00D9662B"/>
    <w:rsid w:val="00DA1236"/>
    <w:rsid w:val="00DB1AD6"/>
    <w:rsid w:val="00DB4DA6"/>
    <w:rsid w:val="00DC2BA7"/>
    <w:rsid w:val="00DC5560"/>
    <w:rsid w:val="00DD1460"/>
    <w:rsid w:val="00DD21C9"/>
    <w:rsid w:val="00DD5CAF"/>
    <w:rsid w:val="00DE2384"/>
    <w:rsid w:val="00DE2A43"/>
    <w:rsid w:val="00DF02A5"/>
    <w:rsid w:val="00DF050B"/>
    <w:rsid w:val="00DF237E"/>
    <w:rsid w:val="00DF4066"/>
    <w:rsid w:val="00DF7A05"/>
    <w:rsid w:val="00DF7B93"/>
    <w:rsid w:val="00E00169"/>
    <w:rsid w:val="00E050E5"/>
    <w:rsid w:val="00E11C38"/>
    <w:rsid w:val="00E12094"/>
    <w:rsid w:val="00E120A7"/>
    <w:rsid w:val="00E24FA0"/>
    <w:rsid w:val="00E25D7D"/>
    <w:rsid w:val="00E25F34"/>
    <w:rsid w:val="00E345E9"/>
    <w:rsid w:val="00E35565"/>
    <w:rsid w:val="00E35A27"/>
    <w:rsid w:val="00E41050"/>
    <w:rsid w:val="00E45C55"/>
    <w:rsid w:val="00E50211"/>
    <w:rsid w:val="00E535AF"/>
    <w:rsid w:val="00E57AE5"/>
    <w:rsid w:val="00E60BFF"/>
    <w:rsid w:val="00E6233A"/>
    <w:rsid w:val="00E641BF"/>
    <w:rsid w:val="00E7011E"/>
    <w:rsid w:val="00E72FF0"/>
    <w:rsid w:val="00E73D17"/>
    <w:rsid w:val="00E7410D"/>
    <w:rsid w:val="00E757AD"/>
    <w:rsid w:val="00E77049"/>
    <w:rsid w:val="00E94503"/>
    <w:rsid w:val="00EA09DF"/>
    <w:rsid w:val="00EA1484"/>
    <w:rsid w:val="00EA2D52"/>
    <w:rsid w:val="00EA3B1B"/>
    <w:rsid w:val="00EA5A2D"/>
    <w:rsid w:val="00EA7CB9"/>
    <w:rsid w:val="00EB0D26"/>
    <w:rsid w:val="00EB3834"/>
    <w:rsid w:val="00EB545F"/>
    <w:rsid w:val="00EB5597"/>
    <w:rsid w:val="00EB57F6"/>
    <w:rsid w:val="00ED5D66"/>
    <w:rsid w:val="00ED6010"/>
    <w:rsid w:val="00ED62D8"/>
    <w:rsid w:val="00ED7EFA"/>
    <w:rsid w:val="00EE6E22"/>
    <w:rsid w:val="00EF1D53"/>
    <w:rsid w:val="00EF29E0"/>
    <w:rsid w:val="00EF4358"/>
    <w:rsid w:val="00F001B1"/>
    <w:rsid w:val="00F002C3"/>
    <w:rsid w:val="00F004E5"/>
    <w:rsid w:val="00F00883"/>
    <w:rsid w:val="00F03515"/>
    <w:rsid w:val="00F03630"/>
    <w:rsid w:val="00F04943"/>
    <w:rsid w:val="00F0585D"/>
    <w:rsid w:val="00F05BDD"/>
    <w:rsid w:val="00F0715D"/>
    <w:rsid w:val="00F2229F"/>
    <w:rsid w:val="00F26747"/>
    <w:rsid w:val="00F278DB"/>
    <w:rsid w:val="00F307E6"/>
    <w:rsid w:val="00F36E09"/>
    <w:rsid w:val="00F376D7"/>
    <w:rsid w:val="00F46FAB"/>
    <w:rsid w:val="00F50782"/>
    <w:rsid w:val="00F50F93"/>
    <w:rsid w:val="00F51E50"/>
    <w:rsid w:val="00F52BBB"/>
    <w:rsid w:val="00F54000"/>
    <w:rsid w:val="00F57715"/>
    <w:rsid w:val="00F62257"/>
    <w:rsid w:val="00F631AE"/>
    <w:rsid w:val="00F657EE"/>
    <w:rsid w:val="00F66406"/>
    <w:rsid w:val="00F6730E"/>
    <w:rsid w:val="00F6792E"/>
    <w:rsid w:val="00F73697"/>
    <w:rsid w:val="00F73841"/>
    <w:rsid w:val="00F74ACF"/>
    <w:rsid w:val="00F75384"/>
    <w:rsid w:val="00F809DF"/>
    <w:rsid w:val="00F81917"/>
    <w:rsid w:val="00F84286"/>
    <w:rsid w:val="00FA20CE"/>
    <w:rsid w:val="00FA2D69"/>
    <w:rsid w:val="00FA54BA"/>
    <w:rsid w:val="00FB200E"/>
    <w:rsid w:val="00FB50EE"/>
    <w:rsid w:val="00FB54D4"/>
    <w:rsid w:val="00FB5B48"/>
    <w:rsid w:val="00FB67AB"/>
    <w:rsid w:val="00FC0912"/>
    <w:rsid w:val="00FC5471"/>
    <w:rsid w:val="00FC5EC9"/>
    <w:rsid w:val="00FD68D2"/>
    <w:rsid w:val="00FE27C8"/>
    <w:rsid w:val="00FF15BA"/>
    <w:rsid w:val="00FF2EA2"/>
    <w:rsid w:val="00FF70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D3F46E"/>
  <w15:chartTrackingRefBased/>
  <w15:docId w15:val="{783A145B-2B0B-4D26-A99D-0E3805FF0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92791"/>
    <w:pPr>
      <w:widowControl w:val="0"/>
      <w:spacing w:after="0" w:line="240" w:lineRule="auto"/>
    </w:pPr>
    <w:rPr>
      <w:lang w:val="en-US"/>
    </w:rPr>
  </w:style>
  <w:style w:type="paragraph" w:styleId="Ttulo1">
    <w:name w:val="heading 1"/>
    <w:basedOn w:val="Normal"/>
    <w:next w:val="Normal"/>
    <w:link w:val="Ttulo1Car"/>
    <w:uiPriority w:val="9"/>
    <w:qFormat/>
    <w:rsid w:val="00A6358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1"/>
    <w:qFormat/>
    <w:rsid w:val="008402F2"/>
    <w:pPr>
      <w:outlineLvl w:val="1"/>
    </w:pPr>
    <w:rPr>
      <w:rFonts w:ascii="Arial" w:eastAsia="Arial" w:hAnsi="Arial"/>
      <w:b/>
      <w:bCs/>
      <w:sz w:val="24"/>
      <w:szCs w:val="24"/>
    </w:rPr>
  </w:style>
  <w:style w:type="paragraph" w:styleId="Ttulo4">
    <w:name w:val="heading 4"/>
    <w:basedOn w:val="Normal"/>
    <w:next w:val="Normal"/>
    <w:link w:val="Ttulo4Car"/>
    <w:uiPriority w:val="9"/>
    <w:unhideWhenUsed/>
    <w:qFormat/>
    <w:rsid w:val="00DF02A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3017"/>
    <w:pPr>
      <w:tabs>
        <w:tab w:val="center" w:pos="4419"/>
        <w:tab w:val="right" w:pos="8838"/>
      </w:tabs>
    </w:pPr>
  </w:style>
  <w:style w:type="character" w:customStyle="1" w:styleId="EncabezadoCar">
    <w:name w:val="Encabezado Car"/>
    <w:basedOn w:val="Fuentedeprrafopredeter"/>
    <w:link w:val="Encabezado"/>
    <w:uiPriority w:val="99"/>
    <w:rsid w:val="00B13017"/>
  </w:style>
  <w:style w:type="paragraph" w:styleId="Piedepgina">
    <w:name w:val="footer"/>
    <w:basedOn w:val="Normal"/>
    <w:link w:val="PiedepginaCar"/>
    <w:uiPriority w:val="99"/>
    <w:unhideWhenUsed/>
    <w:rsid w:val="00B13017"/>
    <w:pPr>
      <w:tabs>
        <w:tab w:val="center" w:pos="4419"/>
        <w:tab w:val="right" w:pos="8838"/>
      </w:tabs>
    </w:pPr>
  </w:style>
  <w:style w:type="character" w:customStyle="1" w:styleId="PiedepginaCar">
    <w:name w:val="Pie de página Car"/>
    <w:basedOn w:val="Fuentedeprrafopredeter"/>
    <w:link w:val="Piedepgina"/>
    <w:uiPriority w:val="99"/>
    <w:rsid w:val="00B13017"/>
  </w:style>
  <w:style w:type="table" w:styleId="Tablaconcuadrcula">
    <w:name w:val="Table Grid"/>
    <w:basedOn w:val="Tablanormal"/>
    <w:uiPriority w:val="39"/>
    <w:rsid w:val="00B130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60BFF"/>
    <w:pPr>
      <w:ind w:left="720"/>
      <w:contextualSpacing/>
    </w:pPr>
  </w:style>
  <w:style w:type="paragraph" w:customStyle="1" w:styleId="Body">
    <w:name w:val="Body"/>
    <w:basedOn w:val="Normal"/>
    <w:uiPriority w:val="1"/>
    <w:qFormat/>
    <w:rsid w:val="0000002F"/>
    <w:rPr>
      <w:rFonts w:ascii="Arial" w:eastAsia="Arial" w:hAnsi="Arial"/>
      <w:sz w:val="20"/>
      <w:szCs w:val="20"/>
    </w:rPr>
  </w:style>
  <w:style w:type="paragraph" w:styleId="Textodeglobo">
    <w:name w:val="Balloon Text"/>
    <w:basedOn w:val="Normal"/>
    <w:link w:val="TextodegloboCar"/>
    <w:uiPriority w:val="99"/>
    <w:semiHidden/>
    <w:unhideWhenUsed/>
    <w:rsid w:val="000E3AC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3ACF"/>
    <w:rPr>
      <w:rFonts w:ascii="Segoe UI" w:hAnsi="Segoe UI" w:cs="Segoe UI"/>
      <w:sz w:val="18"/>
      <w:szCs w:val="18"/>
      <w:lang w:val="en-US"/>
    </w:rPr>
  </w:style>
  <w:style w:type="character" w:customStyle="1" w:styleId="Ttulo2Car">
    <w:name w:val="Título 2 Car"/>
    <w:basedOn w:val="Fuentedeprrafopredeter"/>
    <w:link w:val="Ttulo2"/>
    <w:uiPriority w:val="1"/>
    <w:rsid w:val="008402F2"/>
    <w:rPr>
      <w:rFonts w:ascii="Arial" w:eastAsia="Arial" w:hAnsi="Arial"/>
      <w:b/>
      <w:bCs/>
      <w:sz w:val="24"/>
      <w:szCs w:val="24"/>
      <w:lang w:val="en-US"/>
    </w:rPr>
  </w:style>
  <w:style w:type="paragraph" w:styleId="Sinespaciado">
    <w:name w:val="No Spacing"/>
    <w:link w:val="SinespaciadoCar"/>
    <w:uiPriority w:val="1"/>
    <w:qFormat/>
    <w:rsid w:val="00FF2EA2"/>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FF2EA2"/>
    <w:rPr>
      <w:rFonts w:eastAsiaTheme="minorEastAsia"/>
      <w:lang w:eastAsia="es-MX"/>
    </w:rPr>
  </w:style>
  <w:style w:type="character" w:customStyle="1" w:styleId="Ttulo4Car">
    <w:name w:val="Título 4 Car"/>
    <w:basedOn w:val="Fuentedeprrafopredeter"/>
    <w:link w:val="Ttulo4"/>
    <w:uiPriority w:val="9"/>
    <w:rsid w:val="00DF02A5"/>
    <w:rPr>
      <w:rFonts w:asciiTheme="majorHAnsi" w:eastAsiaTheme="majorEastAsia" w:hAnsiTheme="majorHAnsi" w:cstheme="majorBidi"/>
      <w:i/>
      <w:iCs/>
      <w:color w:val="2E74B5" w:themeColor="accent1" w:themeShade="BF"/>
      <w:lang w:val="en-US"/>
    </w:rPr>
  </w:style>
  <w:style w:type="character" w:customStyle="1" w:styleId="Ttulo1Car">
    <w:name w:val="Título 1 Car"/>
    <w:basedOn w:val="Fuentedeprrafopredeter"/>
    <w:link w:val="Ttulo1"/>
    <w:uiPriority w:val="9"/>
    <w:rsid w:val="00A63588"/>
    <w:rPr>
      <w:rFonts w:asciiTheme="majorHAnsi" w:eastAsiaTheme="majorEastAsia" w:hAnsiTheme="majorHAnsi" w:cstheme="majorBidi"/>
      <w:color w:val="2E74B5" w:themeColor="accent1" w:themeShade="BF"/>
      <w:sz w:val="32"/>
      <w:szCs w:val="32"/>
      <w:lang w:val="en-US"/>
    </w:rPr>
  </w:style>
  <w:style w:type="paragraph" w:styleId="TtulodeTDC">
    <w:name w:val="TOC Heading"/>
    <w:basedOn w:val="Ttulo1"/>
    <w:next w:val="Normal"/>
    <w:uiPriority w:val="39"/>
    <w:unhideWhenUsed/>
    <w:qFormat/>
    <w:rsid w:val="00A63588"/>
    <w:pPr>
      <w:widowControl/>
      <w:spacing w:line="259" w:lineRule="auto"/>
      <w:outlineLvl w:val="9"/>
    </w:pPr>
    <w:rPr>
      <w:lang w:val="es-MX" w:eastAsia="es-MX"/>
    </w:rPr>
  </w:style>
  <w:style w:type="paragraph" w:styleId="TDC2">
    <w:name w:val="toc 2"/>
    <w:basedOn w:val="Normal"/>
    <w:next w:val="Normal"/>
    <w:autoRedefine/>
    <w:uiPriority w:val="39"/>
    <w:unhideWhenUsed/>
    <w:rsid w:val="00A63588"/>
    <w:pPr>
      <w:widowControl/>
      <w:spacing w:after="100" w:line="259" w:lineRule="auto"/>
      <w:ind w:left="220"/>
    </w:pPr>
    <w:rPr>
      <w:rFonts w:eastAsiaTheme="minorEastAsia" w:cs="Times New Roman"/>
      <w:lang w:val="es-MX" w:eastAsia="es-MX"/>
    </w:rPr>
  </w:style>
  <w:style w:type="paragraph" w:styleId="TDC1">
    <w:name w:val="toc 1"/>
    <w:basedOn w:val="Normal"/>
    <w:next w:val="Normal"/>
    <w:autoRedefine/>
    <w:uiPriority w:val="39"/>
    <w:unhideWhenUsed/>
    <w:rsid w:val="00A63588"/>
    <w:pPr>
      <w:widowControl/>
      <w:spacing w:after="100" w:line="259" w:lineRule="auto"/>
    </w:pPr>
    <w:rPr>
      <w:rFonts w:eastAsiaTheme="minorEastAsia" w:cs="Times New Roman"/>
      <w:lang w:val="es-MX" w:eastAsia="es-MX"/>
    </w:rPr>
  </w:style>
  <w:style w:type="paragraph" w:styleId="TDC3">
    <w:name w:val="toc 3"/>
    <w:basedOn w:val="Normal"/>
    <w:next w:val="Normal"/>
    <w:autoRedefine/>
    <w:uiPriority w:val="39"/>
    <w:unhideWhenUsed/>
    <w:rsid w:val="00A63588"/>
    <w:pPr>
      <w:widowControl/>
      <w:spacing w:after="100" w:line="259" w:lineRule="auto"/>
      <w:ind w:left="440"/>
    </w:pPr>
    <w:rPr>
      <w:rFonts w:eastAsiaTheme="minorEastAsia" w:cs="Times New Roman"/>
      <w:lang w:val="es-MX" w:eastAsia="es-MX"/>
    </w:rPr>
  </w:style>
  <w:style w:type="paragraph" w:styleId="ndice1">
    <w:name w:val="index 1"/>
    <w:basedOn w:val="Normal"/>
    <w:next w:val="Normal"/>
    <w:autoRedefine/>
    <w:uiPriority w:val="99"/>
    <w:semiHidden/>
    <w:unhideWhenUsed/>
    <w:rsid w:val="00687FD3"/>
    <w:pPr>
      <w:ind w:left="220" w:hanging="220"/>
    </w:pPr>
  </w:style>
  <w:style w:type="table" w:customStyle="1" w:styleId="TableNormal">
    <w:name w:val="Table Normal"/>
    <w:uiPriority w:val="2"/>
    <w:semiHidden/>
    <w:unhideWhenUsed/>
    <w:qFormat/>
    <w:rsid w:val="00A92FB1"/>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92FB1"/>
  </w:style>
  <w:style w:type="character" w:styleId="Refdecomentario">
    <w:name w:val="annotation reference"/>
    <w:basedOn w:val="Fuentedeprrafopredeter"/>
    <w:uiPriority w:val="99"/>
    <w:semiHidden/>
    <w:unhideWhenUsed/>
    <w:rsid w:val="00E57AE5"/>
    <w:rPr>
      <w:sz w:val="16"/>
      <w:szCs w:val="16"/>
    </w:rPr>
  </w:style>
  <w:style w:type="paragraph" w:styleId="Textocomentario">
    <w:name w:val="annotation text"/>
    <w:basedOn w:val="Normal"/>
    <w:link w:val="TextocomentarioCar"/>
    <w:uiPriority w:val="99"/>
    <w:semiHidden/>
    <w:unhideWhenUsed/>
    <w:rsid w:val="00E57AE5"/>
    <w:rPr>
      <w:sz w:val="20"/>
      <w:szCs w:val="20"/>
    </w:rPr>
  </w:style>
  <w:style w:type="character" w:customStyle="1" w:styleId="TextocomentarioCar">
    <w:name w:val="Texto comentario Car"/>
    <w:basedOn w:val="Fuentedeprrafopredeter"/>
    <w:link w:val="Textocomentario"/>
    <w:uiPriority w:val="99"/>
    <w:semiHidden/>
    <w:rsid w:val="00E57AE5"/>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E57AE5"/>
    <w:rPr>
      <w:b/>
      <w:bCs/>
    </w:rPr>
  </w:style>
  <w:style w:type="character" w:customStyle="1" w:styleId="AsuntodelcomentarioCar">
    <w:name w:val="Asunto del comentario Car"/>
    <w:basedOn w:val="TextocomentarioCar"/>
    <w:link w:val="Asuntodelcomentario"/>
    <w:uiPriority w:val="99"/>
    <w:semiHidden/>
    <w:rsid w:val="00E57AE5"/>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92174">
      <w:bodyDiv w:val="1"/>
      <w:marLeft w:val="0"/>
      <w:marRight w:val="0"/>
      <w:marTop w:val="0"/>
      <w:marBottom w:val="0"/>
      <w:divBdr>
        <w:top w:val="none" w:sz="0" w:space="0" w:color="auto"/>
        <w:left w:val="none" w:sz="0" w:space="0" w:color="auto"/>
        <w:bottom w:val="none" w:sz="0" w:space="0" w:color="auto"/>
        <w:right w:val="none" w:sz="0" w:space="0" w:color="auto"/>
      </w:divBdr>
    </w:div>
    <w:div w:id="204022896">
      <w:bodyDiv w:val="1"/>
      <w:marLeft w:val="0"/>
      <w:marRight w:val="0"/>
      <w:marTop w:val="0"/>
      <w:marBottom w:val="0"/>
      <w:divBdr>
        <w:top w:val="none" w:sz="0" w:space="0" w:color="auto"/>
        <w:left w:val="none" w:sz="0" w:space="0" w:color="auto"/>
        <w:bottom w:val="none" w:sz="0" w:space="0" w:color="auto"/>
        <w:right w:val="none" w:sz="0" w:space="0" w:color="auto"/>
      </w:divBdr>
    </w:div>
    <w:div w:id="266739678">
      <w:bodyDiv w:val="1"/>
      <w:marLeft w:val="0"/>
      <w:marRight w:val="0"/>
      <w:marTop w:val="0"/>
      <w:marBottom w:val="0"/>
      <w:divBdr>
        <w:top w:val="none" w:sz="0" w:space="0" w:color="auto"/>
        <w:left w:val="none" w:sz="0" w:space="0" w:color="auto"/>
        <w:bottom w:val="none" w:sz="0" w:space="0" w:color="auto"/>
        <w:right w:val="none" w:sz="0" w:space="0" w:color="auto"/>
      </w:divBdr>
    </w:div>
    <w:div w:id="377895361">
      <w:bodyDiv w:val="1"/>
      <w:marLeft w:val="0"/>
      <w:marRight w:val="0"/>
      <w:marTop w:val="0"/>
      <w:marBottom w:val="0"/>
      <w:divBdr>
        <w:top w:val="none" w:sz="0" w:space="0" w:color="auto"/>
        <w:left w:val="none" w:sz="0" w:space="0" w:color="auto"/>
        <w:bottom w:val="none" w:sz="0" w:space="0" w:color="auto"/>
        <w:right w:val="none" w:sz="0" w:space="0" w:color="auto"/>
      </w:divBdr>
    </w:div>
    <w:div w:id="685709931">
      <w:bodyDiv w:val="1"/>
      <w:marLeft w:val="0"/>
      <w:marRight w:val="0"/>
      <w:marTop w:val="0"/>
      <w:marBottom w:val="0"/>
      <w:divBdr>
        <w:top w:val="none" w:sz="0" w:space="0" w:color="auto"/>
        <w:left w:val="none" w:sz="0" w:space="0" w:color="auto"/>
        <w:bottom w:val="none" w:sz="0" w:space="0" w:color="auto"/>
        <w:right w:val="none" w:sz="0" w:space="0" w:color="auto"/>
      </w:divBdr>
    </w:div>
    <w:div w:id="771513780">
      <w:bodyDiv w:val="1"/>
      <w:marLeft w:val="0"/>
      <w:marRight w:val="0"/>
      <w:marTop w:val="0"/>
      <w:marBottom w:val="0"/>
      <w:divBdr>
        <w:top w:val="none" w:sz="0" w:space="0" w:color="auto"/>
        <w:left w:val="none" w:sz="0" w:space="0" w:color="auto"/>
        <w:bottom w:val="none" w:sz="0" w:space="0" w:color="auto"/>
        <w:right w:val="none" w:sz="0" w:space="0" w:color="auto"/>
      </w:divBdr>
    </w:div>
    <w:div w:id="1379932953">
      <w:bodyDiv w:val="1"/>
      <w:marLeft w:val="0"/>
      <w:marRight w:val="0"/>
      <w:marTop w:val="0"/>
      <w:marBottom w:val="0"/>
      <w:divBdr>
        <w:top w:val="none" w:sz="0" w:space="0" w:color="auto"/>
        <w:left w:val="none" w:sz="0" w:space="0" w:color="auto"/>
        <w:bottom w:val="none" w:sz="0" w:space="0" w:color="auto"/>
        <w:right w:val="none" w:sz="0" w:space="0" w:color="auto"/>
      </w:divBdr>
    </w:div>
    <w:div w:id="1562792610">
      <w:bodyDiv w:val="1"/>
      <w:marLeft w:val="0"/>
      <w:marRight w:val="0"/>
      <w:marTop w:val="0"/>
      <w:marBottom w:val="0"/>
      <w:divBdr>
        <w:top w:val="none" w:sz="0" w:space="0" w:color="auto"/>
        <w:left w:val="none" w:sz="0" w:space="0" w:color="auto"/>
        <w:bottom w:val="none" w:sz="0" w:space="0" w:color="auto"/>
        <w:right w:val="none" w:sz="0" w:space="0" w:color="auto"/>
      </w:divBdr>
    </w:div>
    <w:div w:id="1812088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image" Target="media/image16.emf"/><Relationship Id="rId39" Type="http://schemas.openxmlformats.org/officeDocument/2006/relationships/image" Target="media/image26.emf"/><Relationship Id="rId21" Type="http://schemas.openxmlformats.org/officeDocument/2006/relationships/image" Target="media/image13.emf"/><Relationship Id="rId34" Type="http://schemas.openxmlformats.org/officeDocument/2006/relationships/package" Target="embeddings/Dibujo_de_Microsoft_Visio5.vsdx"/><Relationship Id="rId42" Type="http://schemas.openxmlformats.org/officeDocument/2006/relationships/image" Target="media/image29.emf"/><Relationship Id="rId47" Type="http://schemas.openxmlformats.org/officeDocument/2006/relationships/package" Target="embeddings/Dibujo_de_Microsoft_Visio9.vsdx"/><Relationship Id="rId50" Type="http://schemas.openxmlformats.org/officeDocument/2006/relationships/image" Target="media/image34.e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5.emf"/><Relationship Id="rId33" Type="http://schemas.openxmlformats.org/officeDocument/2006/relationships/image" Target="media/image22.emf"/><Relationship Id="rId38" Type="http://schemas.openxmlformats.org/officeDocument/2006/relationships/image" Target="media/image25.emf"/><Relationship Id="rId46"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package" Target="embeddings/Dibujo_de_Microsoft_Visio1.vsdx"/><Relationship Id="rId20" Type="http://schemas.openxmlformats.org/officeDocument/2006/relationships/image" Target="media/image12.emf"/><Relationship Id="rId29" Type="http://schemas.openxmlformats.org/officeDocument/2006/relationships/image" Target="media/image19.emf"/><Relationship Id="rId41" Type="http://schemas.openxmlformats.org/officeDocument/2006/relationships/image" Target="media/image28.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Dibujo_de_Microsoft_Visio3.vsdx"/><Relationship Id="rId32" Type="http://schemas.openxmlformats.org/officeDocument/2006/relationships/package" Target="embeddings/Dibujo_de_Microsoft_Visio4.vsdx"/><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package" Target="embeddings/Dibujo_de_Microsoft_Visio8.vsdx"/><Relationship Id="rId53"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emf"/><Relationship Id="rId28" Type="http://schemas.openxmlformats.org/officeDocument/2006/relationships/image" Target="media/image18.emf"/><Relationship Id="rId36" Type="http://schemas.openxmlformats.org/officeDocument/2006/relationships/package" Target="embeddings/Dibujo_de_Microsoft_Visio6.vsdx"/><Relationship Id="rId49" Type="http://schemas.openxmlformats.org/officeDocument/2006/relationships/image" Target="media/image33.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1.emf"/><Relationship Id="rId44" Type="http://schemas.openxmlformats.org/officeDocument/2006/relationships/image" Target="media/image30.emf"/><Relationship Id="rId52"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package" Target="embeddings/Dibujo_de_Microsoft_Visio2.vsdx"/><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3.emf"/><Relationship Id="rId43" Type="http://schemas.openxmlformats.org/officeDocument/2006/relationships/package" Target="embeddings/Dibujo_de_Microsoft_Visio7.vsdx"/><Relationship Id="rId48" Type="http://schemas.openxmlformats.org/officeDocument/2006/relationships/image" Target="media/image32.em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DE4B4-BEEA-4768-BEB2-B754E310C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73</Pages>
  <Words>6659</Words>
  <Characters>36628</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PC00-CORP</dc:creator>
  <cp:keywords/>
  <dc:description/>
  <cp:lastModifiedBy>PC00-CORP</cp:lastModifiedBy>
  <cp:revision>6</cp:revision>
  <cp:lastPrinted>2018-08-22T20:16:00Z</cp:lastPrinted>
  <dcterms:created xsi:type="dcterms:W3CDTF">2018-08-23T21:30:00Z</dcterms:created>
  <dcterms:modified xsi:type="dcterms:W3CDTF">2018-08-23T23:10:00Z</dcterms:modified>
</cp:coreProperties>
</file>